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A7" w:rsidRPr="000B74B8" w:rsidRDefault="00F909A7" w:rsidP="00F909A7">
      <w:pPr>
        <w:jc w:val="center"/>
        <w:rPr>
          <w:rFonts w:ascii="Arial" w:hAnsi="Arial" w:cs="Arial"/>
          <w:sz w:val="32"/>
          <w:szCs w:val="32"/>
          <w:lang w:val="sr-Cyrl-RS"/>
        </w:rPr>
      </w:pPr>
    </w:p>
    <w:p w:rsidR="00F909A7" w:rsidRDefault="00F909A7" w:rsidP="00F909A7">
      <w:pPr>
        <w:jc w:val="center"/>
        <w:rPr>
          <w:rFonts w:ascii="Arial" w:hAnsi="Arial" w:cs="Arial"/>
          <w:sz w:val="32"/>
          <w:szCs w:val="32"/>
          <w:lang w:val="en-US"/>
        </w:rPr>
      </w:pPr>
    </w:p>
    <w:p w:rsidR="00F909A7" w:rsidRDefault="00F909A7" w:rsidP="00F909A7">
      <w:pPr>
        <w:jc w:val="center"/>
        <w:rPr>
          <w:rFonts w:ascii="Arial" w:hAnsi="Arial" w:cs="Arial"/>
          <w:sz w:val="32"/>
          <w:szCs w:val="32"/>
          <w:lang w:val="en-US"/>
        </w:rPr>
      </w:pPr>
      <w:r w:rsidRPr="00730395">
        <w:rPr>
          <w:rFonts w:ascii="Arial" w:hAnsi="Arial" w:cs="Arial"/>
          <w:noProof/>
          <w:sz w:val="32"/>
          <w:szCs w:val="32"/>
          <w:lang w:eastAsia="sr-Latn-RS"/>
        </w:rPr>
        <w:drawing>
          <wp:inline distT="0" distB="0" distL="0" distR="0" wp14:anchorId="39AE548E" wp14:editId="6FEEAF3D">
            <wp:extent cx="485775" cy="485775"/>
            <wp:effectExtent l="0" t="0" r="9525" b="9525"/>
            <wp:docPr id="1" name="Picture 1" descr="Grb_Vr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Vrs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F909A7" w:rsidRPr="00730395" w:rsidRDefault="00F909A7" w:rsidP="00F909A7">
      <w:pPr>
        <w:jc w:val="center"/>
        <w:rPr>
          <w:rFonts w:ascii="Arial" w:hAnsi="Arial" w:cs="Arial"/>
          <w:sz w:val="32"/>
          <w:szCs w:val="32"/>
          <w:lang w:val="sr-Cyrl-RS"/>
        </w:rPr>
      </w:pPr>
      <w:r>
        <w:rPr>
          <w:rFonts w:ascii="Arial" w:hAnsi="Arial" w:cs="Arial"/>
          <w:sz w:val="32"/>
          <w:szCs w:val="32"/>
          <w:lang w:val="sr-Cyrl-RS"/>
        </w:rPr>
        <w:t>ГРАД ВРШАЦ</w:t>
      </w:r>
    </w:p>
    <w:p w:rsidR="00F909A7" w:rsidRDefault="00F909A7" w:rsidP="00F909A7">
      <w:pPr>
        <w:jc w:val="center"/>
        <w:rPr>
          <w:rFonts w:ascii="Arial" w:hAnsi="Arial" w:cs="Arial"/>
          <w:sz w:val="32"/>
          <w:szCs w:val="32"/>
          <w:lang w:val="en-US"/>
        </w:rPr>
      </w:pPr>
    </w:p>
    <w:p w:rsidR="00F909A7" w:rsidRDefault="00F909A7" w:rsidP="00F909A7">
      <w:pPr>
        <w:jc w:val="center"/>
        <w:rPr>
          <w:rFonts w:ascii="Arial" w:hAnsi="Arial" w:cs="Arial"/>
          <w:sz w:val="32"/>
          <w:szCs w:val="32"/>
          <w:lang w:val="en-US"/>
        </w:rPr>
      </w:pPr>
    </w:p>
    <w:p w:rsidR="00F909A7" w:rsidRDefault="00F909A7" w:rsidP="00F909A7">
      <w:pPr>
        <w:jc w:val="center"/>
        <w:rPr>
          <w:rFonts w:ascii="Arial" w:hAnsi="Arial" w:cs="Arial"/>
          <w:sz w:val="32"/>
          <w:szCs w:val="32"/>
        </w:rPr>
      </w:pPr>
    </w:p>
    <w:p w:rsidR="00F909A7" w:rsidRDefault="00F909A7" w:rsidP="00F909A7">
      <w:pPr>
        <w:jc w:val="center"/>
        <w:rPr>
          <w:rFonts w:ascii="Arial" w:hAnsi="Arial" w:cs="Arial"/>
          <w:sz w:val="32"/>
          <w:szCs w:val="32"/>
        </w:rPr>
      </w:pPr>
    </w:p>
    <w:p w:rsidR="00F909A7" w:rsidRDefault="00F909A7" w:rsidP="00F909A7">
      <w:pPr>
        <w:jc w:val="center"/>
        <w:rPr>
          <w:rFonts w:ascii="Arial" w:hAnsi="Arial" w:cs="Arial"/>
          <w:sz w:val="32"/>
          <w:szCs w:val="32"/>
        </w:rPr>
      </w:pPr>
    </w:p>
    <w:p w:rsidR="00F909A7" w:rsidRDefault="00F909A7" w:rsidP="00F909A7">
      <w:pPr>
        <w:jc w:val="center"/>
        <w:rPr>
          <w:rFonts w:ascii="Arial" w:hAnsi="Arial" w:cs="Arial"/>
          <w:sz w:val="32"/>
          <w:szCs w:val="32"/>
        </w:rPr>
      </w:pPr>
    </w:p>
    <w:p w:rsidR="00F909A7" w:rsidRPr="002F2600" w:rsidRDefault="00F909A7" w:rsidP="00F909A7">
      <w:pPr>
        <w:jc w:val="center"/>
        <w:rPr>
          <w:rFonts w:ascii="Arial" w:hAnsi="Arial" w:cs="Arial"/>
          <w:sz w:val="32"/>
          <w:szCs w:val="32"/>
          <w:lang w:val="sr-Cyrl-RS"/>
        </w:rPr>
      </w:pPr>
    </w:p>
    <w:p w:rsidR="002F2600" w:rsidRPr="002F2600" w:rsidRDefault="00C46796" w:rsidP="00F909A7">
      <w:pPr>
        <w:shd w:val="clear" w:color="auto" w:fill="C6D9F1"/>
        <w:jc w:val="center"/>
        <w:rPr>
          <w:rFonts w:ascii="Arial" w:hAnsi="Arial" w:cs="Arial"/>
          <w:sz w:val="32"/>
          <w:szCs w:val="32"/>
          <w:lang w:val="sr-Cyrl-RS"/>
        </w:rPr>
      </w:pPr>
      <w:r>
        <w:rPr>
          <w:rFonts w:ascii="Arial" w:hAnsi="Arial" w:cs="Arial"/>
          <w:sz w:val="32"/>
          <w:szCs w:val="32"/>
        </w:rPr>
        <w:t xml:space="preserve">II </w:t>
      </w:r>
      <w:r w:rsidR="002F2600">
        <w:rPr>
          <w:rFonts w:ascii="Arial" w:hAnsi="Arial" w:cs="Arial"/>
          <w:sz w:val="32"/>
          <w:szCs w:val="32"/>
          <w:lang w:val="sr-Cyrl-RS"/>
        </w:rPr>
        <w:t>ПРЕЧИШЋЕНИ ТЕКСТ</w:t>
      </w:r>
    </w:p>
    <w:p w:rsidR="00F909A7" w:rsidRPr="002F2600" w:rsidRDefault="00F909A7" w:rsidP="00F909A7">
      <w:pPr>
        <w:shd w:val="clear" w:color="auto" w:fill="C6D9F1"/>
        <w:jc w:val="center"/>
        <w:rPr>
          <w:rFonts w:ascii="Arial" w:hAnsi="Arial" w:cs="Arial"/>
          <w:sz w:val="32"/>
          <w:szCs w:val="32"/>
          <w:lang w:val="sr-Cyrl-RS"/>
        </w:rPr>
      </w:pPr>
      <w:r>
        <w:rPr>
          <w:rFonts w:ascii="Arial" w:hAnsi="Arial" w:cs="Arial"/>
          <w:sz w:val="32"/>
          <w:szCs w:val="32"/>
        </w:rPr>
        <w:t>КОНКУРСН</w:t>
      </w:r>
      <w:r w:rsidR="002F2600">
        <w:rPr>
          <w:rFonts w:ascii="Arial" w:hAnsi="Arial" w:cs="Arial"/>
          <w:sz w:val="32"/>
          <w:szCs w:val="32"/>
          <w:lang w:val="sr-Cyrl-RS"/>
        </w:rPr>
        <w:t>Е</w:t>
      </w:r>
      <w:r>
        <w:rPr>
          <w:rFonts w:ascii="Arial" w:hAnsi="Arial" w:cs="Arial"/>
          <w:sz w:val="32"/>
          <w:szCs w:val="32"/>
        </w:rPr>
        <w:t xml:space="preserve"> ДОКУМЕНТАЦИЈ</w:t>
      </w:r>
      <w:r w:rsidR="002F2600">
        <w:rPr>
          <w:rFonts w:ascii="Arial" w:hAnsi="Arial" w:cs="Arial"/>
          <w:sz w:val="32"/>
          <w:szCs w:val="32"/>
          <w:lang w:val="sr-Cyrl-RS"/>
        </w:rPr>
        <w:t>Е</w:t>
      </w:r>
    </w:p>
    <w:p w:rsidR="00F909A7" w:rsidRDefault="00F909A7" w:rsidP="00F909A7">
      <w:pPr>
        <w:jc w:val="center"/>
        <w:rPr>
          <w:rFonts w:ascii="Arial" w:hAnsi="Arial" w:cs="Arial"/>
          <w:sz w:val="32"/>
          <w:szCs w:val="32"/>
          <w:lang w:val="ru-RU"/>
        </w:rPr>
      </w:pPr>
    </w:p>
    <w:p w:rsidR="00F909A7" w:rsidRPr="00F06C8B" w:rsidRDefault="00F909A7" w:rsidP="00F909A7">
      <w:pPr>
        <w:jc w:val="center"/>
        <w:rPr>
          <w:rFonts w:ascii="Arial" w:hAnsi="Arial" w:cs="Arial"/>
          <w:b/>
          <w:bCs/>
          <w:i/>
          <w:iCs/>
          <w:sz w:val="28"/>
          <w:szCs w:val="28"/>
          <w:lang w:val="sr-Cyrl-RS"/>
        </w:rPr>
      </w:pPr>
      <w:r>
        <w:rPr>
          <w:rFonts w:ascii="Arial" w:hAnsi="Arial" w:cs="Arial"/>
          <w:b/>
          <w:bCs/>
          <w:i/>
          <w:iCs/>
          <w:sz w:val="28"/>
          <w:szCs w:val="28"/>
          <w:lang w:val="sr-Cyrl-RS"/>
        </w:rPr>
        <w:t>ГРАД ВРШАЦ, Вршац Трг Победе 1</w:t>
      </w:r>
    </w:p>
    <w:p w:rsidR="00F909A7" w:rsidRDefault="00F909A7" w:rsidP="00F909A7">
      <w:pPr>
        <w:jc w:val="center"/>
        <w:rPr>
          <w:rFonts w:ascii="Arial" w:hAnsi="Arial" w:cs="Arial"/>
          <w:b/>
          <w:bCs/>
          <w:i/>
          <w:iCs/>
          <w:sz w:val="28"/>
          <w:szCs w:val="28"/>
          <w:lang w:val="ru-RU"/>
        </w:rPr>
      </w:pPr>
    </w:p>
    <w:p w:rsidR="00F909A7" w:rsidRDefault="00F909A7" w:rsidP="00F909A7">
      <w:pPr>
        <w:jc w:val="center"/>
        <w:rPr>
          <w:rFonts w:ascii="Arial" w:hAnsi="Arial" w:cs="Arial"/>
          <w:b/>
          <w:bCs/>
          <w:i/>
          <w:iCs/>
          <w:sz w:val="28"/>
          <w:szCs w:val="28"/>
          <w:lang w:val="ru-RU"/>
        </w:rPr>
      </w:pPr>
    </w:p>
    <w:p w:rsidR="00F909A7" w:rsidRPr="00E33496" w:rsidRDefault="00F909A7" w:rsidP="00F909A7">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Pr>
          <w:rFonts w:ascii="Arial" w:hAnsi="Arial" w:cs="Arial"/>
          <w:b/>
          <w:bCs/>
          <w:lang w:val="sr-Cyrl-RS"/>
        </w:rPr>
        <w:t>радови на адаптацији система за централно грејање</w:t>
      </w:r>
      <w:r>
        <w:rPr>
          <w:rFonts w:ascii="Arial" w:hAnsi="Arial" w:cs="Arial"/>
          <w:b/>
          <w:bCs/>
        </w:rPr>
        <w:t xml:space="preserve"> </w:t>
      </w:r>
      <w:r>
        <w:rPr>
          <w:rFonts w:ascii="Arial" w:hAnsi="Arial" w:cs="Arial"/>
          <w:b/>
          <w:bCs/>
          <w:lang w:val="sr-Cyrl-RS"/>
        </w:rPr>
        <w:t>са гасним блок генератором у ОШ Олга Петров Радишић у Вршцу</w:t>
      </w:r>
    </w:p>
    <w:p w:rsidR="00F909A7" w:rsidRDefault="00F909A7" w:rsidP="00F909A7">
      <w:pPr>
        <w:jc w:val="center"/>
        <w:rPr>
          <w:rFonts w:ascii="Arial" w:hAnsi="Arial" w:cs="Arial"/>
          <w:b/>
          <w:bCs/>
          <w:i/>
          <w:iCs/>
        </w:rPr>
      </w:pPr>
    </w:p>
    <w:p w:rsidR="00F909A7" w:rsidRPr="00994CF0" w:rsidRDefault="00F909A7" w:rsidP="00F909A7">
      <w:pPr>
        <w:jc w:val="center"/>
        <w:rPr>
          <w:rFonts w:ascii="Arial" w:hAnsi="Arial" w:cs="Arial"/>
          <w:b/>
          <w:bCs/>
        </w:rPr>
      </w:pPr>
      <w:r>
        <w:rPr>
          <w:rFonts w:ascii="Arial" w:hAnsi="Arial" w:cs="Arial"/>
          <w:b/>
          <w:bCs/>
          <w:lang w:val="sr-Cyrl-CS"/>
        </w:rPr>
        <w:t>ОТВОРЕНИ ПОСТУПАК</w:t>
      </w:r>
      <w:r>
        <w:rPr>
          <w:rFonts w:ascii="Arial" w:hAnsi="Arial" w:cs="Arial"/>
          <w:b/>
          <w:bCs/>
        </w:rPr>
        <w:t xml:space="preserve"> </w:t>
      </w:r>
    </w:p>
    <w:p w:rsidR="00F909A7" w:rsidRDefault="00F909A7" w:rsidP="00F909A7">
      <w:pPr>
        <w:jc w:val="center"/>
        <w:rPr>
          <w:rFonts w:ascii="Arial" w:hAnsi="Arial" w:cs="Arial"/>
          <w:b/>
          <w:bCs/>
        </w:rPr>
      </w:pPr>
    </w:p>
    <w:p w:rsidR="00F909A7" w:rsidRDefault="00F909A7" w:rsidP="00F909A7">
      <w:pPr>
        <w:jc w:val="center"/>
        <w:rPr>
          <w:rFonts w:ascii="Arial" w:hAnsi="Arial" w:cs="Arial"/>
          <w:i/>
          <w:iCs/>
        </w:rPr>
      </w:pPr>
      <w:r>
        <w:rPr>
          <w:rFonts w:ascii="Arial" w:hAnsi="Arial" w:cs="Arial"/>
          <w:b/>
          <w:bCs/>
        </w:rPr>
        <w:t xml:space="preserve">ЈАВНА НАБАВКА бр. </w:t>
      </w:r>
      <w:r w:rsidRPr="00730395">
        <w:rPr>
          <w:rFonts w:ascii="Arial" w:hAnsi="Arial" w:cs="Arial"/>
          <w:b/>
          <w:lang w:val="sr-Cyrl-RS"/>
        </w:rPr>
        <w:t>404-</w:t>
      </w:r>
      <w:r w:rsidRPr="00730395">
        <w:rPr>
          <w:rFonts w:ascii="Arial" w:hAnsi="Arial" w:cs="Arial"/>
          <w:b/>
        </w:rPr>
        <w:t>57</w:t>
      </w:r>
      <w:r w:rsidRPr="00730395">
        <w:rPr>
          <w:rFonts w:ascii="Arial" w:hAnsi="Arial" w:cs="Arial"/>
          <w:b/>
          <w:lang w:val="sr-Cyrl-RS"/>
        </w:rPr>
        <w:t>/201</w:t>
      </w:r>
      <w:r w:rsidRPr="00730395">
        <w:rPr>
          <w:rFonts w:ascii="Arial" w:hAnsi="Arial" w:cs="Arial"/>
          <w:b/>
        </w:rPr>
        <w:t>7</w:t>
      </w:r>
      <w:r w:rsidRPr="00730395">
        <w:rPr>
          <w:rFonts w:ascii="Arial" w:hAnsi="Arial" w:cs="Arial"/>
          <w:b/>
          <w:lang w:val="sr-Cyrl-RS"/>
        </w:rPr>
        <w:t>-IV-02</w:t>
      </w: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Pr="0036324A" w:rsidRDefault="00F909A7" w:rsidP="00F909A7">
      <w:pPr>
        <w:rPr>
          <w:i/>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08"/>
      </w:tblGrid>
      <w:tr w:rsidR="00F909A7" w:rsidRPr="00E95DBD" w:rsidTr="006B0E7F">
        <w:tc>
          <w:tcPr>
            <w:tcW w:w="4927" w:type="dxa"/>
          </w:tcPr>
          <w:p w:rsidR="00F909A7" w:rsidRPr="00EE53AE" w:rsidRDefault="00F909A7" w:rsidP="006B0E7F">
            <w:pPr>
              <w:jc w:val="center"/>
              <w:rPr>
                <w:rFonts w:ascii="Arial" w:hAnsi="Arial" w:cs="Arial"/>
                <w:b/>
                <w:iCs/>
                <w:lang w:val="sr-Cyrl-RS"/>
              </w:rPr>
            </w:pPr>
            <w:r w:rsidRPr="00EE53AE">
              <w:rPr>
                <w:rFonts w:ascii="Arial" w:hAnsi="Arial" w:cs="Arial"/>
                <w:b/>
                <w:iCs/>
                <w:lang w:val="sr-Cyrl-RS"/>
              </w:rPr>
              <w:t>Датум објављивања</w:t>
            </w:r>
          </w:p>
        </w:tc>
        <w:tc>
          <w:tcPr>
            <w:tcW w:w="4927" w:type="dxa"/>
            <w:shd w:val="clear" w:color="auto" w:fill="auto"/>
          </w:tcPr>
          <w:p w:rsidR="00F909A7" w:rsidRPr="00EE53AE" w:rsidRDefault="00F909A7" w:rsidP="006B0E7F">
            <w:pPr>
              <w:jc w:val="center"/>
              <w:rPr>
                <w:rFonts w:ascii="Arial" w:hAnsi="Arial" w:cs="Arial"/>
                <w:b/>
                <w:iCs/>
                <w:lang w:val="sr-Cyrl-RS"/>
              </w:rPr>
            </w:pPr>
            <w:r w:rsidRPr="002C5E4C">
              <w:rPr>
                <w:rFonts w:ascii="Arial" w:hAnsi="Arial" w:cs="Arial"/>
                <w:b/>
                <w:iCs/>
                <w:lang w:val="sr-Cyrl-RS"/>
              </w:rPr>
              <w:t>1</w:t>
            </w:r>
            <w:r>
              <w:rPr>
                <w:rFonts w:ascii="Arial" w:hAnsi="Arial" w:cs="Arial"/>
                <w:b/>
                <w:iCs/>
              </w:rPr>
              <w:t>3</w:t>
            </w:r>
            <w:r w:rsidRPr="00EE53AE">
              <w:rPr>
                <w:rFonts w:ascii="Arial" w:hAnsi="Arial" w:cs="Arial"/>
                <w:b/>
                <w:iCs/>
                <w:lang w:val="sr-Cyrl-RS"/>
              </w:rPr>
              <w:t>.0</w:t>
            </w:r>
            <w:r>
              <w:rPr>
                <w:rFonts w:ascii="Arial" w:hAnsi="Arial" w:cs="Arial"/>
                <w:b/>
                <w:iCs/>
              </w:rPr>
              <w:t>6</w:t>
            </w:r>
            <w:r w:rsidRPr="00EE53AE">
              <w:rPr>
                <w:rFonts w:ascii="Arial" w:hAnsi="Arial" w:cs="Arial"/>
                <w:b/>
                <w:iCs/>
                <w:lang w:val="sr-Cyrl-RS"/>
              </w:rPr>
              <w:t>.2017. године</w:t>
            </w:r>
          </w:p>
        </w:tc>
      </w:tr>
      <w:tr w:rsidR="00F909A7" w:rsidRPr="00E95DBD" w:rsidTr="006B0E7F">
        <w:tc>
          <w:tcPr>
            <w:tcW w:w="4927" w:type="dxa"/>
          </w:tcPr>
          <w:p w:rsidR="00F909A7" w:rsidRPr="00EE53AE" w:rsidRDefault="00F909A7" w:rsidP="006B0E7F">
            <w:pPr>
              <w:jc w:val="center"/>
              <w:rPr>
                <w:rFonts w:ascii="Arial" w:hAnsi="Arial" w:cs="Arial"/>
                <w:b/>
                <w:iCs/>
                <w:lang w:val="sr-Cyrl-CS"/>
              </w:rPr>
            </w:pPr>
            <w:r w:rsidRPr="00EE53AE">
              <w:rPr>
                <w:rFonts w:ascii="Arial" w:hAnsi="Arial" w:cs="Arial"/>
                <w:b/>
                <w:iCs/>
                <w:lang w:val="sr-Cyrl-CS"/>
              </w:rPr>
              <w:t>Крајњи рок за достављање понуда</w:t>
            </w:r>
          </w:p>
        </w:tc>
        <w:tc>
          <w:tcPr>
            <w:tcW w:w="4927" w:type="dxa"/>
            <w:shd w:val="clear" w:color="auto" w:fill="auto"/>
          </w:tcPr>
          <w:p w:rsidR="00F909A7" w:rsidRPr="00EE53AE" w:rsidRDefault="00F909A7" w:rsidP="006B0E7F">
            <w:pPr>
              <w:jc w:val="center"/>
              <w:rPr>
                <w:rFonts w:ascii="Arial" w:hAnsi="Arial" w:cs="Arial"/>
                <w:b/>
                <w:iCs/>
                <w:lang w:val="sr-Cyrl-CS"/>
              </w:rPr>
            </w:pPr>
            <w:r w:rsidRPr="002C5E4C">
              <w:rPr>
                <w:rFonts w:ascii="Arial" w:hAnsi="Arial" w:cs="Arial"/>
                <w:b/>
                <w:iCs/>
                <w:lang w:val="sr-Cyrl-RS"/>
              </w:rPr>
              <w:t>1</w:t>
            </w:r>
            <w:r>
              <w:rPr>
                <w:rFonts w:ascii="Arial" w:hAnsi="Arial" w:cs="Arial"/>
                <w:b/>
                <w:iCs/>
                <w:lang w:val="sr-Cyrl-RS"/>
              </w:rPr>
              <w:t>9</w:t>
            </w:r>
            <w:r w:rsidRPr="00EE53AE">
              <w:rPr>
                <w:rFonts w:ascii="Arial" w:hAnsi="Arial" w:cs="Arial"/>
                <w:b/>
                <w:iCs/>
                <w:lang w:val="sr-Cyrl-CS"/>
              </w:rPr>
              <w:t>.0</w:t>
            </w:r>
            <w:r>
              <w:rPr>
                <w:rFonts w:ascii="Arial" w:hAnsi="Arial" w:cs="Arial"/>
                <w:b/>
                <w:iCs/>
                <w:lang w:val="sr-Cyrl-RS"/>
              </w:rPr>
              <w:t>7</w:t>
            </w:r>
            <w:r w:rsidRPr="00EE53AE">
              <w:rPr>
                <w:rFonts w:ascii="Arial" w:hAnsi="Arial" w:cs="Arial"/>
                <w:b/>
                <w:iCs/>
                <w:lang w:val="sr-Cyrl-CS"/>
              </w:rPr>
              <w:t>.2017. године до 1</w:t>
            </w:r>
            <w:r>
              <w:rPr>
                <w:rFonts w:ascii="Arial" w:hAnsi="Arial" w:cs="Arial"/>
                <w:b/>
                <w:iCs/>
              </w:rPr>
              <w:t>2</w:t>
            </w:r>
            <w:r w:rsidRPr="00EE53AE">
              <w:rPr>
                <w:rFonts w:ascii="Arial" w:hAnsi="Arial" w:cs="Arial"/>
                <w:b/>
                <w:iCs/>
                <w:lang w:val="sr-Cyrl-CS"/>
              </w:rPr>
              <w:t>:00 часова</w:t>
            </w:r>
          </w:p>
        </w:tc>
      </w:tr>
      <w:tr w:rsidR="00F909A7" w:rsidRPr="00E95DBD" w:rsidTr="006B0E7F">
        <w:tc>
          <w:tcPr>
            <w:tcW w:w="4927" w:type="dxa"/>
          </w:tcPr>
          <w:p w:rsidR="00F909A7" w:rsidRPr="00EE53AE" w:rsidRDefault="00F909A7" w:rsidP="006B0E7F">
            <w:pPr>
              <w:jc w:val="center"/>
              <w:rPr>
                <w:rFonts w:ascii="Arial" w:hAnsi="Arial" w:cs="Arial"/>
                <w:b/>
                <w:iCs/>
                <w:lang w:val="sr-Cyrl-CS"/>
              </w:rPr>
            </w:pPr>
            <w:r w:rsidRPr="00EE53AE">
              <w:rPr>
                <w:rFonts w:ascii="Arial" w:hAnsi="Arial" w:cs="Arial"/>
                <w:b/>
                <w:iCs/>
                <w:lang w:val="sr-Cyrl-CS"/>
              </w:rPr>
              <w:t>Јавно отварање понуда</w:t>
            </w:r>
          </w:p>
        </w:tc>
        <w:tc>
          <w:tcPr>
            <w:tcW w:w="4927" w:type="dxa"/>
            <w:shd w:val="clear" w:color="auto" w:fill="auto"/>
          </w:tcPr>
          <w:p w:rsidR="00F909A7" w:rsidRPr="00EE53AE" w:rsidRDefault="00F909A7" w:rsidP="006B0E7F">
            <w:pPr>
              <w:jc w:val="center"/>
              <w:rPr>
                <w:rFonts w:ascii="Arial" w:hAnsi="Arial" w:cs="Arial"/>
                <w:b/>
                <w:iCs/>
                <w:lang w:val="sr-Cyrl-CS"/>
              </w:rPr>
            </w:pPr>
            <w:r w:rsidRPr="002C5E4C">
              <w:rPr>
                <w:rFonts w:ascii="Arial" w:hAnsi="Arial" w:cs="Arial"/>
                <w:b/>
                <w:iCs/>
                <w:lang w:val="sr-Cyrl-RS"/>
              </w:rPr>
              <w:t>1</w:t>
            </w:r>
            <w:r>
              <w:rPr>
                <w:rFonts w:ascii="Arial" w:hAnsi="Arial" w:cs="Arial"/>
                <w:b/>
                <w:iCs/>
                <w:lang w:val="sr-Cyrl-RS"/>
              </w:rPr>
              <w:t>9</w:t>
            </w:r>
            <w:r w:rsidRPr="00EE53AE">
              <w:rPr>
                <w:rFonts w:ascii="Arial" w:hAnsi="Arial" w:cs="Arial"/>
                <w:b/>
                <w:iCs/>
                <w:lang w:val="sr-Cyrl-CS"/>
              </w:rPr>
              <w:t>.0</w:t>
            </w:r>
            <w:r>
              <w:rPr>
                <w:rFonts w:ascii="Arial" w:hAnsi="Arial" w:cs="Arial"/>
                <w:b/>
                <w:iCs/>
                <w:lang w:val="sr-Cyrl-RS"/>
              </w:rPr>
              <w:t>7</w:t>
            </w:r>
            <w:r w:rsidRPr="00EE53AE">
              <w:rPr>
                <w:rFonts w:ascii="Arial" w:hAnsi="Arial" w:cs="Arial"/>
                <w:b/>
                <w:iCs/>
                <w:lang w:val="sr-Cyrl-CS"/>
              </w:rPr>
              <w:t>.2017. године у 1</w:t>
            </w:r>
            <w:r>
              <w:rPr>
                <w:rFonts w:ascii="Arial" w:hAnsi="Arial" w:cs="Arial"/>
                <w:b/>
                <w:iCs/>
              </w:rPr>
              <w:t>2</w:t>
            </w:r>
            <w:r w:rsidRPr="00EE53AE">
              <w:rPr>
                <w:rFonts w:ascii="Arial" w:hAnsi="Arial" w:cs="Arial"/>
                <w:b/>
                <w:iCs/>
                <w:lang w:val="sr-Cyrl-CS"/>
              </w:rPr>
              <w:t>:</w:t>
            </w:r>
            <w:r>
              <w:rPr>
                <w:rFonts w:ascii="Arial" w:hAnsi="Arial" w:cs="Arial"/>
                <w:b/>
                <w:iCs/>
              </w:rPr>
              <w:t>3</w:t>
            </w:r>
            <w:r w:rsidRPr="00EE53AE">
              <w:rPr>
                <w:rFonts w:ascii="Arial" w:hAnsi="Arial" w:cs="Arial"/>
                <w:b/>
                <w:iCs/>
                <w:lang w:val="sr-Cyrl-RS"/>
              </w:rPr>
              <w:t>0</w:t>
            </w:r>
            <w:r w:rsidRPr="00EE53AE">
              <w:rPr>
                <w:rFonts w:ascii="Arial" w:hAnsi="Arial" w:cs="Arial"/>
                <w:b/>
                <w:iCs/>
                <w:lang w:val="sr-Cyrl-CS"/>
              </w:rPr>
              <w:t xml:space="preserve"> часова</w:t>
            </w:r>
          </w:p>
        </w:tc>
      </w:tr>
    </w:tbl>
    <w:p w:rsidR="00F909A7" w:rsidRPr="000504D4" w:rsidRDefault="00F909A7" w:rsidP="00F909A7">
      <w:pPr>
        <w:jc w:val="center"/>
        <w:rPr>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rPr>
          <w:rFonts w:ascii="Arial" w:hAnsi="Arial" w:cs="Arial"/>
          <w:i/>
          <w:iCs/>
        </w:rPr>
      </w:pPr>
    </w:p>
    <w:p w:rsidR="00F909A7" w:rsidRDefault="00F909A7" w:rsidP="00F909A7">
      <w:pPr>
        <w:jc w:val="center"/>
        <w:rPr>
          <w:rFonts w:ascii="Arial" w:hAnsi="Arial" w:cs="Arial"/>
          <w:b/>
          <w:bCs/>
        </w:rPr>
      </w:pPr>
      <w:r>
        <w:rPr>
          <w:rFonts w:ascii="Arial" w:hAnsi="Arial" w:cs="Arial"/>
          <w:b/>
          <w:iCs/>
          <w:lang w:val="sr-Cyrl-RS"/>
        </w:rPr>
        <w:t>јун</w:t>
      </w:r>
      <w:r w:rsidRPr="00E33496">
        <w:rPr>
          <w:rFonts w:ascii="Arial" w:hAnsi="Arial" w:cs="Arial"/>
          <w:b/>
          <w:i/>
          <w:iCs/>
        </w:rPr>
        <w:t xml:space="preserve"> </w:t>
      </w:r>
      <w:r>
        <w:rPr>
          <w:rFonts w:ascii="Arial" w:hAnsi="Arial" w:cs="Arial"/>
          <w:b/>
          <w:bCs/>
        </w:rPr>
        <w:t>201</w:t>
      </w:r>
      <w:r>
        <w:rPr>
          <w:rFonts w:ascii="Arial" w:hAnsi="Arial" w:cs="Arial"/>
          <w:b/>
          <w:bCs/>
          <w:lang w:val="sr-Cyrl-RS"/>
        </w:rPr>
        <w:t>7</w:t>
      </w:r>
      <w:r>
        <w:rPr>
          <w:rFonts w:ascii="Arial" w:hAnsi="Arial" w:cs="Arial"/>
          <w:b/>
          <w:bCs/>
        </w:rPr>
        <w:t xml:space="preserve">. </w:t>
      </w:r>
      <w:r>
        <w:rPr>
          <w:rFonts w:ascii="Arial" w:hAnsi="Arial" w:cs="Arial"/>
          <w:b/>
          <w:bCs/>
          <w:lang w:val="sr-Cyrl-RS"/>
        </w:rPr>
        <w:t>г</w:t>
      </w:r>
      <w:r>
        <w:rPr>
          <w:rFonts w:ascii="Arial" w:hAnsi="Arial" w:cs="Arial"/>
          <w:b/>
          <w:bCs/>
        </w:rPr>
        <w:t>одине</w:t>
      </w:r>
    </w:p>
    <w:p w:rsidR="00F909A7" w:rsidRDefault="00F909A7" w:rsidP="00F909A7">
      <w:pPr>
        <w:jc w:val="center"/>
        <w:rPr>
          <w:rFonts w:ascii="Arial" w:hAnsi="Arial" w:cs="Arial"/>
          <w:b/>
          <w:bCs/>
        </w:rPr>
      </w:pPr>
    </w:p>
    <w:p w:rsidR="00F909A7" w:rsidRDefault="00F909A7" w:rsidP="00F909A7">
      <w:pPr>
        <w:jc w:val="center"/>
      </w:pPr>
    </w:p>
    <w:p w:rsidR="00F909A7" w:rsidRDefault="00F909A7" w:rsidP="00F909A7">
      <w:pPr>
        <w:jc w:val="both"/>
        <w:rPr>
          <w:rFonts w:ascii="Arial" w:eastAsia="TimesNewRomanPSMT" w:hAnsi="Arial" w:cs="Arial"/>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и 61. З</w:t>
      </w:r>
      <w:r>
        <w:rPr>
          <w:rFonts w:ascii="Arial" w:eastAsia="TimesNewRomanPSMT" w:hAnsi="Arial" w:cs="Arial"/>
          <w:lang w:val="sr-Cyrl-RS"/>
        </w:rPr>
        <w:t xml:space="preserve">акона </w:t>
      </w:r>
      <w:r>
        <w:rPr>
          <w:rFonts w:ascii="Arial" w:eastAsia="TimesNewRomanPSMT" w:hAnsi="Arial" w:cs="Arial"/>
        </w:rPr>
        <w:t>о јавним набавкама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124/12</w:t>
      </w:r>
      <w:r>
        <w:rPr>
          <w:rFonts w:ascii="Arial" w:eastAsia="TimesNewRomanPSMT" w:hAnsi="Arial" w:cs="Arial"/>
          <w:lang w:val="sr-Cyrl-RS"/>
        </w:rPr>
        <w:t>, 14/15 и 68/15</w:t>
      </w:r>
      <w:r>
        <w:rPr>
          <w:rFonts w:ascii="Arial" w:eastAsia="TimesNewRomanPSMT" w:hAnsi="Arial" w:cs="Arial"/>
        </w:rPr>
        <w:t xml:space="preserve">, у даљем тексту: ЗЈН),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w:t>
      </w:r>
      <w:r>
        <w:rPr>
          <w:rFonts w:ascii="Arial" w:eastAsia="TimesNewRomanPSMT" w:hAnsi="Arial" w:cs="Arial"/>
          <w:lang w:val="sr-Cyrl-RS"/>
        </w:rPr>
        <w:t>86</w:t>
      </w:r>
      <w:r>
        <w:rPr>
          <w:rFonts w:ascii="Arial" w:eastAsia="TimesNewRomanPSMT" w:hAnsi="Arial" w:cs="Arial"/>
        </w:rPr>
        <w:t>/1</w:t>
      </w:r>
      <w:r>
        <w:rPr>
          <w:rFonts w:ascii="Arial" w:eastAsia="TimesNewRomanPSMT" w:hAnsi="Arial" w:cs="Arial"/>
          <w:lang w:val="sr-Cyrl-RS"/>
        </w:rPr>
        <w:t>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Cyrl-RS"/>
        </w:rPr>
        <w:t xml:space="preserve"> </w:t>
      </w:r>
      <w:r w:rsidRPr="00C1148E">
        <w:rPr>
          <w:rFonts w:ascii="Arial" w:hAnsi="Arial" w:cs="Arial"/>
          <w:lang w:val="sr-Cyrl-RS"/>
        </w:rPr>
        <w:t>404-</w:t>
      </w:r>
      <w:r w:rsidRPr="00C1148E">
        <w:rPr>
          <w:rFonts w:ascii="Arial" w:hAnsi="Arial" w:cs="Arial"/>
        </w:rPr>
        <w:t>57</w:t>
      </w:r>
      <w:r w:rsidRPr="00C1148E">
        <w:rPr>
          <w:rFonts w:ascii="Arial" w:hAnsi="Arial" w:cs="Arial"/>
          <w:lang w:val="sr-Cyrl-RS"/>
        </w:rPr>
        <w:t>/201</w:t>
      </w:r>
      <w:r w:rsidRPr="00C1148E">
        <w:rPr>
          <w:rFonts w:ascii="Arial" w:hAnsi="Arial" w:cs="Arial"/>
        </w:rPr>
        <w:t>7</w:t>
      </w:r>
      <w:r w:rsidRPr="00C1148E">
        <w:rPr>
          <w:rFonts w:ascii="Arial" w:hAnsi="Arial" w:cs="Arial"/>
          <w:lang w:val="sr-Cyrl-RS"/>
        </w:rPr>
        <w:t>-IV-02</w:t>
      </w:r>
      <w:r>
        <w:rPr>
          <w:rFonts w:ascii="Arial" w:hAnsi="Arial" w:cs="Arial"/>
        </w:rPr>
        <w:t xml:space="preserve"> и Решења о образовању </w:t>
      </w:r>
      <w:r>
        <w:rPr>
          <w:rFonts w:ascii="Arial" w:hAnsi="Arial" w:cs="Arial"/>
          <w:lang w:val="sr-Cyrl-RS"/>
        </w:rPr>
        <w:t>к</w:t>
      </w:r>
      <w:r>
        <w:rPr>
          <w:rFonts w:ascii="Arial" w:hAnsi="Arial" w:cs="Arial"/>
        </w:rPr>
        <w:t>омисије за јавну набавку</w:t>
      </w:r>
      <w:r>
        <w:rPr>
          <w:rFonts w:ascii="Arial" w:hAnsi="Arial" w:cs="Arial"/>
          <w:lang w:val="sr-Cyrl-RS"/>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припремљена је:</w:t>
      </w:r>
    </w:p>
    <w:p w:rsidR="00F909A7" w:rsidRDefault="00F909A7" w:rsidP="00F909A7">
      <w:pPr>
        <w:ind w:firstLine="720"/>
        <w:jc w:val="both"/>
        <w:rPr>
          <w:rFonts w:ascii="Arial" w:eastAsia="TimesNewRomanPSMT" w:hAnsi="Arial" w:cs="Arial"/>
        </w:rPr>
      </w:pPr>
    </w:p>
    <w:p w:rsidR="00F909A7" w:rsidRDefault="00F909A7" w:rsidP="00F909A7">
      <w:pPr>
        <w:ind w:firstLine="720"/>
        <w:jc w:val="both"/>
        <w:rPr>
          <w:rFonts w:ascii="Arial" w:eastAsia="TimesNewRomanPSMT" w:hAnsi="Arial" w:cs="Arial"/>
        </w:rPr>
      </w:pPr>
    </w:p>
    <w:p w:rsidR="00F909A7" w:rsidRDefault="00F909A7" w:rsidP="00F909A7">
      <w:pPr>
        <w:ind w:firstLine="720"/>
        <w:jc w:val="both"/>
        <w:rPr>
          <w:rFonts w:ascii="Arial" w:eastAsia="TimesNewRomanPSMT" w:hAnsi="Arial" w:cs="Arial"/>
        </w:rPr>
      </w:pPr>
    </w:p>
    <w:p w:rsidR="00F909A7" w:rsidRDefault="00F909A7" w:rsidP="00F909A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909A7" w:rsidRDefault="00F909A7" w:rsidP="00F909A7">
      <w:pPr>
        <w:shd w:val="clear" w:color="auto" w:fill="C6D9F1"/>
        <w:jc w:val="center"/>
        <w:rPr>
          <w:rFonts w:ascii="Arial" w:eastAsia="TimesNewRomanPS-BoldMT" w:hAnsi="Arial" w:cs="Arial"/>
          <w:b/>
          <w:bCs/>
          <w:lang w:val="ru-RU"/>
        </w:rPr>
      </w:pPr>
    </w:p>
    <w:p w:rsidR="00F909A7" w:rsidRDefault="00F909A7" w:rsidP="00F909A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набавку -</w:t>
      </w:r>
      <w:r w:rsidRPr="00D03CB1">
        <w:rPr>
          <w:rFonts w:ascii="Arial" w:hAnsi="Arial" w:cs="Arial"/>
          <w:b/>
          <w:bCs/>
          <w:lang w:val="sr-Cyrl-RS"/>
        </w:rPr>
        <w:t xml:space="preserve"> </w:t>
      </w:r>
      <w:r>
        <w:rPr>
          <w:rFonts w:ascii="Arial" w:hAnsi="Arial" w:cs="Arial"/>
          <w:b/>
          <w:bCs/>
          <w:lang w:val="sr-Cyrl-RS"/>
        </w:rPr>
        <w:t>радова на адаптацији система за централно грејање</w:t>
      </w:r>
      <w:r>
        <w:rPr>
          <w:rFonts w:ascii="Arial" w:hAnsi="Arial" w:cs="Arial"/>
          <w:b/>
          <w:bCs/>
        </w:rPr>
        <w:t xml:space="preserve"> </w:t>
      </w:r>
      <w:r>
        <w:rPr>
          <w:rFonts w:ascii="Arial" w:hAnsi="Arial" w:cs="Arial"/>
          <w:b/>
          <w:bCs/>
          <w:lang w:val="sr-Cyrl-RS"/>
        </w:rPr>
        <w:t>са гасним блок генератором у ОШ Олга Петров Радишић у Вршцу</w:t>
      </w:r>
    </w:p>
    <w:p w:rsidR="00F909A7" w:rsidRDefault="00F909A7" w:rsidP="00F909A7">
      <w:pPr>
        <w:shd w:val="clear" w:color="auto" w:fill="C6D9F1"/>
        <w:jc w:val="center"/>
        <w:rPr>
          <w:b/>
          <w:lang w:val="sr-Cyrl-RS"/>
        </w:rPr>
      </w:pPr>
      <w:r>
        <w:rPr>
          <w:rFonts w:ascii="Arial" w:eastAsia="TimesNewRomanPS-BoldMT" w:hAnsi="Arial" w:cs="Arial"/>
          <w:b/>
          <w:bCs/>
        </w:rPr>
        <w:t>ЈН бр</w:t>
      </w:r>
      <w:r>
        <w:rPr>
          <w:rFonts w:ascii="Arial" w:eastAsia="TimesNewRomanPS-BoldMT" w:hAnsi="Arial" w:cs="Arial"/>
          <w:b/>
          <w:bCs/>
          <w:lang w:val="sr-Cyrl-RS"/>
        </w:rPr>
        <w:t xml:space="preserve"> </w:t>
      </w:r>
      <w:r w:rsidRPr="007D7171">
        <w:rPr>
          <w:rFonts w:ascii="Arial" w:hAnsi="Arial" w:cs="Arial"/>
          <w:b/>
          <w:lang w:val="sr-Cyrl-RS"/>
        </w:rPr>
        <w:t>404-</w:t>
      </w:r>
      <w:r w:rsidRPr="007D7171">
        <w:rPr>
          <w:rFonts w:ascii="Arial" w:hAnsi="Arial" w:cs="Arial"/>
          <w:b/>
        </w:rPr>
        <w:t>57</w:t>
      </w:r>
      <w:r w:rsidRPr="007D7171">
        <w:rPr>
          <w:rFonts w:ascii="Arial" w:hAnsi="Arial" w:cs="Arial"/>
          <w:b/>
          <w:lang w:val="sr-Cyrl-RS"/>
        </w:rPr>
        <w:t>/201</w:t>
      </w:r>
      <w:r w:rsidRPr="007D7171">
        <w:rPr>
          <w:rFonts w:ascii="Arial" w:hAnsi="Arial" w:cs="Arial"/>
          <w:b/>
        </w:rPr>
        <w:t>7</w:t>
      </w:r>
      <w:r w:rsidRPr="007D7171">
        <w:rPr>
          <w:rFonts w:ascii="Arial" w:hAnsi="Arial" w:cs="Arial"/>
          <w:b/>
          <w:lang w:val="sr-Cyrl-RS"/>
        </w:rPr>
        <w:t>-IV-02</w:t>
      </w:r>
    </w:p>
    <w:p w:rsidR="00F909A7" w:rsidRDefault="00F909A7" w:rsidP="00F909A7">
      <w:pPr>
        <w:jc w:val="both"/>
        <w:rPr>
          <w:rFonts w:ascii="Arial" w:eastAsia="TimesNewRomanPSMT" w:hAnsi="Arial" w:cs="Arial"/>
        </w:rPr>
      </w:pPr>
    </w:p>
    <w:p w:rsidR="00F909A7" w:rsidRDefault="00F909A7" w:rsidP="00F909A7">
      <w:pPr>
        <w:jc w:val="both"/>
        <w:rPr>
          <w:rFonts w:ascii="Arial" w:eastAsia="TimesNewRomanPSMT" w:hAnsi="Arial" w:cs="Arial"/>
        </w:rPr>
      </w:pPr>
    </w:p>
    <w:p w:rsidR="00F909A7" w:rsidRPr="000C51E4" w:rsidRDefault="00F909A7" w:rsidP="00F909A7">
      <w:pPr>
        <w:jc w:val="both"/>
        <w:rPr>
          <w:rFonts w:ascii="Arial" w:eastAsia="TimesNewRomanPSMT" w:hAnsi="Arial" w:cs="Arial"/>
        </w:rPr>
      </w:pPr>
      <w:r>
        <w:rPr>
          <w:rFonts w:ascii="Arial" w:eastAsia="TimesNewRomanPSMT" w:hAnsi="Arial" w:cs="Arial"/>
          <w:lang w:val="sr-Cyrl-RS"/>
        </w:rPr>
        <w:t>Конкурсна документација садржи:</w:t>
      </w:r>
    </w:p>
    <w:p w:rsidR="00F909A7" w:rsidRDefault="00F909A7" w:rsidP="00F909A7">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F909A7" w:rsidTr="006B0E7F">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eastAsia="TimesNewRomanPSMT" w:hAnsi="Arial" w:cs="Arial"/>
                <w:b/>
                <w:i/>
              </w:rPr>
            </w:pPr>
          </w:p>
          <w:p w:rsidR="00F909A7" w:rsidRDefault="00F909A7" w:rsidP="006B0E7F">
            <w:pPr>
              <w:jc w:val="both"/>
              <w:rPr>
                <w:rFonts w:ascii="Arial" w:eastAsia="TimesNewRomanPSMT" w:hAnsi="Arial" w:cs="Arial"/>
                <w:b/>
                <w:i/>
                <w:lang w:val="sr-Cyrl-CS"/>
              </w:rPr>
            </w:pPr>
            <w:r>
              <w:rPr>
                <w:rFonts w:ascii="Arial" w:eastAsia="TimesNewRomanPSMT" w:hAnsi="Arial" w:cs="Arial"/>
                <w:b/>
                <w:i/>
                <w:lang w:val="sr-Cyrl-CS"/>
              </w:rPr>
              <w:t>Поглавље</w:t>
            </w:r>
          </w:p>
          <w:p w:rsidR="00F909A7" w:rsidRDefault="00F909A7" w:rsidP="006B0E7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F909A7" w:rsidRDefault="00F909A7" w:rsidP="006B0E7F">
            <w:pPr>
              <w:jc w:val="center"/>
              <w:rPr>
                <w:rFonts w:ascii="Arial" w:eastAsia="TimesNewRomanPSMT" w:hAnsi="Arial" w:cs="Arial"/>
                <w:b/>
                <w:i/>
                <w:lang w:val="en-US"/>
              </w:rPr>
            </w:pPr>
          </w:p>
          <w:p w:rsidR="00F909A7" w:rsidRDefault="00F909A7" w:rsidP="006B0E7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jc w:val="center"/>
              <w:rPr>
                <w:rFonts w:ascii="Arial" w:eastAsia="TimesNewRomanPSMT" w:hAnsi="Arial" w:cs="Arial"/>
                <w:b/>
                <w:i/>
                <w:lang w:val="en-US"/>
              </w:rPr>
            </w:pPr>
          </w:p>
          <w:p w:rsidR="00F909A7" w:rsidRDefault="00F909A7" w:rsidP="006B0E7F">
            <w:pPr>
              <w:jc w:val="center"/>
              <w:rPr>
                <w:rFonts w:ascii="Arial" w:hAnsi="Arial" w:cs="Arial"/>
                <w:bCs/>
                <w:iCs/>
                <w:sz w:val="28"/>
                <w:szCs w:val="28"/>
              </w:rPr>
            </w:pPr>
            <w:r>
              <w:rPr>
                <w:rFonts w:ascii="Arial" w:eastAsia="TimesNewRomanPSMT" w:hAnsi="Arial" w:cs="Arial"/>
                <w:b/>
                <w:i/>
                <w:lang w:val="en-US"/>
              </w:rPr>
              <w:t>Страна</w:t>
            </w:r>
          </w:p>
        </w:tc>
      </w:tr>
      <w:tr w:rsidR="00F909A7" w:rsidTr="006B0E7F">
        <w:tc>
          <w:tcPr>
            <w:tcW w:w="1563" w:type="dxa"/>
            <w:tcBorders>
              <w:top w:val="single" w:sz="4" w:space="0" w:color="000000"/>
              <w:left w:val="single" w:sz="4" w:space="0" w:color="000000"/>
              <w:bottom w:val="single" w:sz="4" w:space="0" w:color="000000"/>
            </w:tcBorders>
            <w:shd w:val="clear" w:color="auto" w:fill="auto"/>
          </w:tcPr>
          <w:p w:rsidR="00F909A7" w:rsidRPr="00A06AAC" w:rsidRDefault="00F909A7" w:rsidP="006B0E7F">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F909A7" w:rsidRPr="000E7500" w:rsidRDefault="00F909A7" w:rsidP="006B0E7F">
            <w:pPr>
              <w:snapToGrid w:val="0"/>
              <w:jc w:val="both"/>
              <w:rPr>
                <w:rFonts w:ascii="Arial" w:eastAsia="TimesNewRomanPSMT" w:hAnsi="Arial" w:cs="Arial"/>
                <w:color w:val="auto"/>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0965FD" w:rsidRDefault="00F909A7" w:rsidP="006B0E7F">
            <w:pPr>
              <w:snapToGrid w:val="0"/>
              <w:jc w:val="center"/>
              <w:rPr>
                <w:rFonts w:ascii="Arial" w:hAnsi="Arial" w:cs="Arial"/>
                <w:bCs/>
                <w:iCs/>
                <w:color w:val="auto"/>
              </w:rPr>
            </w:pPr>
            <w:r w:rsidRPr="000965FD">
              <w:rPr>
                <w:rFonts w:ascii="Arial" w:hAnsi="Arial" w:cs="Arial"/>
                <w:bCs/>
                <w:iCs/>
                <w:color w:val="auto"/>
              </w:rPr>
              <w:t>3</w:t>
            </w:r>
          </w:p>
        </w:tc>
      </w:tr>
      <w:tr w:rsidR="00F909A7" w:rsidTr="006B0E7F">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center"/>
              <w:rPr>
                <w:rFonts w:ascii="Arial" w:hAnsi="Arial" w:cs="Arial"/>
                <w:bCs/>
                <w:iCs/>
                <w:lang w:val="sr-Cyrl-RS"/>
              </w:rPr>
            </w:pPr>
          </w:p>
          <w:p w:rsidR="00F909A7" w:rsidRDefault="00F909A7" w:rsidP="006B0E7F">
            <w:pPr>
              <w:snapToGrid w:val="0"/>
              <w:jc w:val="center"/>
              <w:rPr>
                <w:rFonts w:ascii="Arial" w:hAnsi="Arial" w:cs="Arial"/>
                <w:bCs/>
                <w:iCs/>
                <w:lang w:val="sr-Cyrl-RS"/>
              </w:rPr>
            </w:pPr>
          </w:p>
          <w:p w:rsidR="00F909A7" w:rsidRDefault="00F909A7" w:rsidP="006B0E7F">
            <w:pPr>
              <w:snapToGrid w:val="0"/>
              <w:jc w:val="center"/>
              <w:rPr>
                <w:rFonts w:ascii="Arial" w:hAnsi="Arial" w:cs="Arial"/>
                <w:bCs/>
                <w:iCs/>
                <w:lang w:val="sr-Cyrl-RS"/>
              </w:rPr>
            </w:pPr>
          </w:p>
          <w:p w:rsidR="00F909A7" w:rsidRDefault="00F909A7" w:rsidP="006B0E7F">
            <w:pPr>
              <w:snapToGrid w:val="0"/>
              <w:jc w:val="center"/>
              <w:rPr>
                <w:rFonts w:ascii="Arial" w:hAnsi="Arial" w:cs="Arial"/>
                <w:bCs/>
                <w:iCs/>
                <w:lang w:val="sr-Cyrl-RS"/>
              </w:rPr>
            </w:pPr>
          </w:p>
          <w:p w:rsidR="00F909A7" w:rsidRDefault="00F909A7" w:rsidP="006B0E7F">
            <w:pPr>
              <w:snapToGrid w:val="0"/>
              <w:jc w:val="center"/>
              <w:rPr>
                <w:rFonts w:ascii="Arial" w:hAnsi="Arial" w:cs="Arial"/>
                <w:bCs/>
                <w:iCs/>
                <w:lang w:val="sr-Cyrl-RS"/>
              </w:rPr>
            </w:pPr>
          </w:p>
          <w:p w:rsidR="00F909A7" w:rsidRPr="00A06AAC" w:rsidRDefault="00F909A7" w:rsidP="006B0E7F">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F909A7" w:rsidRPr="003B377B" w:rsidRDefault="00F909A7" w:rsidP="006B0E7F">
            <w:pPr>
              <w:snapToGrid w:val="0"/>
              <w:jc w:val="both"/>
              <w:rPr>
                <w:rFonts w:ascii="Arial" w:eastAsia="TimesNewRomanPSMT" w:hAnsi="Arial" w:cs="Arial"/>
                <w:color w:val="auto"/>
              </w:rPr>
            </w:pPr>
            <w:r w:rsidRPr="00F12E0A">
              <w:rPr>
                <w:rFonts w:ascii="Arial" w:eastAsia="TimesNewRomanPSMT" w:hAnsi="Arial" w:cs="Arial"/>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center"/>
              <w:rPr>
                <w:rFonts w:ascii="Arial" w:eastAsia="TimesNewRomanPSMT" w:hAnsi="Arial" w:cs="Arial"/>
                <w:color w:val="auto"/>
              </w:rPr>
            </w:pPr>
          </w:p>
          <w:p w:rsidR="00F909A7" w:rsidRDefault="00F909A7" w:rsidP="006B0E7F">
            <w:pPr>
              <w:snapToGrid w:val="0"/>
              <w:jc w:val="center"/>
              <w:rPr>
                <w:rFonts w:ascii="Arial" w:eastAsia="TimesNewRomanPSMT" w:hAnsi="Arial" w:cs="Arial"/>
                <w:color w:val="auto"/>
              </w:rPr>
            </w:pPr>
          </w:p>
          <w:p w:rsidR="00F909A7" w:rsidRDefault="00F909A7" w:rsidP="006B0E7F">
            <w:pPr>
              <w:snapToGrid w:val="0"/>
              <w:jc w:val="center"/>
              <w:rPr>
                <w:rFonts w:ascii="Arial" w:eastAsia="TimesNewRomanPSMT" w:hAnsi="Arial" w:cs="Arial"/>
                <w:color w:val="auto"/>
              </w:rPr>
            </w:pPr>
          </w:p>
          <w:p w:rsidR="00F909A7" w:rsidRDefault="00F909A7" w:rsidP="006B0E7F">
            <w:pPr>
              <w:snapToGrid w:val="0"/>
              <w:jc w:val="center"/>
              <w:rPr>
                <w:rFonts w:ascii="Arial" w:eastAsia="TimesNewRomanPSMT" w:hAnsi="Arial" w:cs="Arial"/>
                <w:color w:val="auto"/>
              </w:rPr>
            </w:pPr>
          </w:p>
          <w:p w:rsidR="00F909A7" w:rsidRPr="007A46B9" w:rsidRDefault="00F909A7" w:rsidP="006B0E7F">
            <w:pPr>
              <w:snapToGrid w:val="0"/>
              <w:jc w:val="center"/>
              <w:rPr>
                <w:rFonts w:ascii="Arial" w:eastAsia="TimesNewRomanPSMT" w:hAnsi="Arial" w:cs="Arial"/>
                <w:color w:val="auto"/>
              </w:rPr>
            </w:pPr>
            <w:r>
              <w:rPr>
                <w:rFonts w:ascii="Arial" w:eastAsia="TimesNewRomanPSMT" w:hAnsi="Arial" w:cs="Arial"/>
                <w:color w:val="auto"/>
              </w:rPr>
              <w:t>4</w:t>
            </w:r>
          </w:p>
        </w:tc>
      </w:tr>
      <w:tr w:rsidR="00F909A7" w:rsidTr="006B0E7F">
        <w:trPr>
          <w:trHeight w:val="32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F909A7" w:rsidRPr="003B377B" w:rsidRDefault="00F909A7" w:rsidP="006B0E7F">
            <w:pPr>
              <w:snapToGrid w:val="0"/>
              <w:jc w:val="both"/>
              <w:rPr>
                <w:rFonts w:ascii="Arial" w:eastAsia="TimesNewRomanPSMT" w:hAnsi="Arial" w:cs="Arial"/>
                <w:color w:val="auto"/>
              </w:rPr>
            </w:pPr>
            <w:r w:rsidRPr="00594AED">
              <w:rPr>
                <w:rFonts w:ascii="Arial" w:eastAsia="TimesNewRomanPSMT" w:hAnsi="Arial" w:cs="Arial"/>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7B1107" w:rsidRDefault="00F909A7" w:rsidP="006B0E7F">
            <w:pPr>
              <w:snapToGrid w:val="0"/>
              <w:jc w:val="center"/>
              <w:rPr>
                <w:rFonts w:ascii="Arial" w:eastAsia="TimesNewRomanPSMT" w:hAnsi="Arial" w:cs="Arial"/>
                <w:color w:val="auto"/>
                <w:lang w:val="sr-Cyrl-RS"/>
              </w:rPr>
            </w:pPr>
            <w:r>
              <w:rPr>
                <w:rFonts w:ascii="Arial" w:eastAsia="TimesNewRomanPSMT" w:hAnsi="Arial" w:cs="Arial"/>
                <w:color w:val="auto"/>
                <w:lang w:val="sr-Cyrl-RS"/>
              </w:rPr>
              <w:t>12</w:t>
            </w:r>
          </w:p>
        </w:tc>
      </w:tr>
      <w:tr w:rsidR="00F909A7" w:rsidTr="006B0E7F">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center"/>
              <w:rPr>
                <w:rFonts w:ascii="Arial" w:eastAsia="TimesNewRomanPSMT" w:hAnsi="Arial" w:cs="Arial"/>
                <w:lang w:val="sr-Cyrl-RS"/>
              </w:rPr>
            </w:pPr>
          </w:p>
          <w:p w:rsidR="00F909A7" w:rsidRDefault="00F909A7" w:rsidP="006B0E7F">
            <w:pPr>
              <w:snapToGrid w:val="0"/>
              <w:jc w:val="center"/>
              <w:rPr>
                <w:rFonts w:ascii="Arial" w:eastAsia="TimesNewRomanPSMT" w:hAnsi="Arial" w:cs="Arial"/>
                <w:lang w:val="sr-Cyrl-RS"/>
              </w:rPr>
            </w:pPr>
          </w:p>
          <w:p w:rsidR="00F909A7" w:rsidRDefault="00F909A7" w:rsidP="006B0E7F">
            <w:pPr>
              <w:snapToGrid w:val="0"/>
              <w:jc w:val="center"/>
              <w:rPr>
                <w:rFonts w:ascii="Arial" w:eastAsia="TimesNewRomanPSMT" w:hAnsi="Arial" w:cs="Arial"/>
                <w:lang w:val="sr-Cyrl-RS"/>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F909A7" w:rsidRPr="00457B5B" w:rsidRDefault="00F909A7" w:rsidP="006B0E7F">
            <w:pPr>
              <w:snapToGrid w:val="0"/>
              <w:jc w:val="both"/>
              <w:rPr>
                <w:rFonts w:ascii="Arial" w:eastAsia="TimesNewRomanPSMT" w:hAnsi="Arial" w:cs="Arial"/>
                <w:color w:val="auto"/>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7B1107" w:rsidRDefault="00F909A7" w:rsidP="006B0E7F">
            <w:pPr>
              <w:snapToGrid w:val="0"/>
              <w:jc w:val="center"/>
              <w:rPr>
                <w:rFonts w:ascii="Arial" w:eastAsia="TimesNewRomanPSMT" w:hAnsi="Arial" w:cs="Arial"/>
                <w:color w:val="auto"/>
                <w:lang w:val="sr-Cyrl-RS"/>
              </w:rPr>
            </w:pPr>
            <w:r>
              <w:rPr>
                <w:rFonts w:ascii="Arial" w:eastAsia="TimesNewRomanPSMT" w:hAnsi="Arial" w:cs="Arial"/>
                <w:color w:val="auto"/>
                <w:lang w:val="sr-Cyrl-RS"/>
              </w:rPr>
              <w:t>12</w:t>
            </w:r>
          </w:p>
        </w:tc>
      </w:tr>
      <w:tr w:rsidR="00F909A7" w:rsidTr="006B0E7F">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F909A7" w:rsidRPr="002D1A60" w:rsidRDefault="00F909A7" w:rsidP="006B0E7F">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D17492" w:rsidRDefault="00F909A7" w:rsidP="006B0E7F">
            <w:pPr>
              <w:snapToGrid w:val="0"/>
              <w:jc w:val="center"/>
              <w:rPr>
                <w:rFonts w:ascii="Arial" w:eastAsia="TimesNewRomanPSMT" w:hAnsi="Arial" w:cs="Arial"/>
                <w:color w:val="auto"/>
                <w:lang w:val="sr-Cyrl-RS"/>
              </w:rPr>
            </w:pPr>
            <w:r>
              <w:rPr>
                <w:rFonts w:ascii="Arial" w:eastAsia="TimesNewRomanPSMT" w:hAnsi="Arial" w:cs="Arial"/>
                <w:color w:val="auto"/>
                <w:lang w:val="sr-Cyrl-RS"/>
              </w:rPr>
              <w:t>20</w:t>
            </w:r>
          </w:p>
        </w:tc>
      </w:tr>
      <w:tr w:rsidR="00F909A7" w:rsidTr="006B0E7F">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F909A7" w:rsidRPr="002D1A60" w:rsidRDefault="00F909A7" w:rsidP="006B0E7F">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2D1A60" w:rsidRDefault="00F909A7" w:rsidP="006B0E7F">
            <w:pPr>
              <w:snapToGrid w:val="0"/>
              <w:jc w:val="center"/>
              <w:rPr>
                <w:rFonts w:ascii="Arial" w:eastAsia="TimesNewRomanPSMT" w:hAnsi="Arial" w:cs="Arial"/>
                <w:color w:val="auto"/>
                <w:lang w:val="sr-Cyrl-RS"/>
              </w:rPr>
            </w:pPr>
            <w:r>
              <w:rPr>
                <w:rFonts w:ascii="Arial" w:eastAsia="TimesNewRomanPSMT" w:hAnsi="Arial" w:cs="Arial"/>
                <w:color w:val="auto"/>
                <w:lang w:val="sr-Cyrl-RS"/>
              </w:rPr>
              <w:t>20</w:t>
            </w:r>
          </w:p>
        </w:tc>
      </w:tr>
      <w:tr w:rsidR="00F909A7" w:rsidTr="006B0E7F">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F909A7" w:rsidRPr="002D1A60" w:rsidRDefault="00F909A7" w:rsidP="006B0E7F">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2D1A60" w:rsidRDefault="00F909A7" w:rsidP="006B0E7F">
            <w:pPr>
              <w:snapToGrid w:val="0"/>
              <w:jc w:val="center"/>
              <w:rPr>
                <w:rFonts w:ascii="Arial" w:eastAsia="TimesNewRomanPSMT" w:hAnsi="Arial" w:cs="Arial"/>
                <w:color w:val="auto"/>
                <w:lang w:val="sr-Cyrl-RS"/>
              </w:rPr>
            </w:pPr>
            <w:r>
              <w:rPr>
                <w:rFonts w:ascii="Arial" w:eastAsia="TimesNewRomanPSMT" w:hAnsi="Arial" w:cs="Arial"/>
                <w:color w:val="auto"/>
                <w:lang w:val="sr-Cyrl-RS"/>
              </w:rPr>
              <w:t>41</w:t>
            </w:r>
          </w:p>
        </w:tc>
      </w:tr>
      <w:tr w:rsidR="00F909A7" w:rsidTr="006B0E7F">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F909A7" w:rsidRPr="002D1A60" w:rsidRDefault="00F909A7" w:rsidP="006B0E7F">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2D1A60" w:rsidRDefault="00F909A7" w:rsidP="006B0E7F">
            <w:pPr>
              <w:snapToGrid w:val="0"/>
              <w:jc w:val="center"/>
              <w:rPr>
                <w:rFonts w:ascii="Arial" w:eastAsia="TimesNewRomanPSMT" w:hAnsi="Arial" w:cs="Arial"/>
                <w:color w:val="auto"/>
                <w:lang w:val="sr-Cyrl-RS"/>
              </w:rPr>
            </w:pPr>
            <w:r>
              <w:rPr>
                <w:rFonts w:ascii="Arial" w:eastAsia="TimesNewRomanPSMT" w:hAnsi="Arial" w:cs="Arial"/>
                <w:color w:val="auto"/>
                <w:lang w:val="sr-Cyrl-RS"/>
              </w:rPr>
              <w:t>48</w:t>
            </w:r>
          </w:p>
        </w:tc>
      </w:tr>
      <w:tr w:rsidR="00F909A7" w:rsidTr="006B0E7F">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center"/>
              <w:rPr>
                <w:rFonts w:ascii="Arial" w:eastAsia="TimesNewRomanPSMT" w:hAnsi="Arial" w:cs="Arial"/>
                <w:lang w:val="en-US"/>
              </w:rPr>
            </w:pPr>
            <w:r>
              <w:rPr>
                <w:rFonts w:ascii="Arial" w:eastAsia="TimesNewRomanPSMT" w:hAnsi="Arial" w:cs="Arial"/>
                <w:lang w:val="en-US"/>
              </w:rPr>
              <w:t>IX</w:t>
            </w:r>
          </w:p>
        </w:tc>
        <w:tc>
          <w:tcPr>
            <w:tcW w:w="6119" w:type="dxa"/>
            <w:tcBorders>
              <w:top w:val="single" w:sz="4" w:space="0" w:color="000000"/>
              <w:left w:val="single" w:sz="4" w:space="0" w:color="000000"/>
              <w:bottom w:val="single" w:sz="4" w:space="0" w:color="000000"/>
            </w:tcBorders>
            <w:shd w:val="clear" w:color="auto" w:fill="auto"/>
          </w:tcPr>
          <w:p w:rsidR="00F909A7" w:rsidRPr="000D25BC" w:rsidRDefault="00F909A7" w:rsidP="006B0E7F">
            <w:pPr>
              <w:snapToGrid w:val="0"/>
              <w:jc w:val="both"/>
              <w:rPr>
                <w:rFonts w:ascii="Arial" w:eastAsia="TimesNewRomanPSMT" w:hAnsi="Arial" w:cs="Arial"/>
                <w:color w:val="auto"/>
                <w:lang w:val="sr-Cyrl-RS"/>
              </w:rPr>
            </w:pPr>
            <w:r>
              <w:rPr>
                <w:rFonts w:ascii="Arial" w:eastAsia="TimesNewRomanPSMT" w:hAnsi="Arial" w:cs="Arial"/>
                <w:color w:val="auto"/>
              </w:rPr>
              <w:t>O</w:t>
            </w:r>
            <w:r>
              <w:rPr>
                <w:rFonts w:ascii="Arial" w:eastAsia="TimesNewRomanPSMT" w:hAnsi="Arial" w:cs="Arial"/>
                <w:color w:val="auto"/>
                <w:lang w:val="sr-Cyrl-RS"/>
              </w:rPr>
              <w:t xml:space="preserve">брасци за додатне услове </w:t>
            </w:r>
            <w:r w:rsidRPr="00B86206">
              <w:rPr>
                <w:rFonts w:ascii="Arial" w:eastAsia="TimesNewRomanPSMT" w:hAnsi="Arial" w:cs="Arial"/>
                <w:color w:val="auto"/>
                <w:lang w:val="sr-Cyrl-RS"/>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0D25BC" w:rsidRDefault="00F909A7" w:rsidP="006B0E7F">
            <w:pPr>
              <w:snapToGrid w:val="0"/>
              <w:jc w:val="center"/>
              <w:rPr>
                <w:rFonts w:ascii="Arial" w:eastAsia="TimesNewRomanPSMT" w:hAnsi="Arial" w:cs="Arial"/>
                <w:color w:val="auto"/>
                <w:lang w:val="sr-Cyrl-RS"/>
              </w:rPr>
            </w:pPr>
            <w:r>
              <w:rPr>
                <w:rFonts w:ascii="Arial" w:eastAsia="TimesNewRomanPSMT" w:hAnsi="Arial" w:cs="Arial"/>
                <w:color w:val="auto"/>
                <w:lang w:val="sr-Cyrl-RS"/>
              </w:rPr>
              <w:t>58</w:t>
            </w:r>
          </w:p>
        </w:tc>
      </w:tr>
      <w:tr w:rsidR="00F909A7" w:rsidTr="006B0E7F">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Pr="00B86206" w:rsidRDefault="00F909A7" w:rsidP="006B0E7F">
            <w:pPr>
              <w:snapToGrid w:val="0"/>
              <w:jc w:val="center"/>
              <w:rPr>
                <w:rFonts w:ascii="Arial" w:eastAsia="TimesNewRomanPSMT" w:hAnsi="Arial" w:cs="Arial"/>
                <w:lang w:val="sr-Cyrl-RS"/>
              </w:rPr>
            </w:pPr>
            <w:r w:rsidRPr="00B86206">
              <w:rPr>
                <w:rFonts w:ascii="Arial" w:eastAsia="TimesNewRomanPSMT" w:hAnsi="Arial" w:cs="Arial"/>
                <w:lang w:val="sr-Cyrl-RS"/>
              </w:rPr>
              <w:t>Прилог</w:t>
            </w:r>
          </w:p>
        </w:tc>
        <w:tc>
          <w:tcPr>
            <w:tcW w:w="6119" w:type="dxa"/>
            <w:tcBorders>
              <w:top w:val="single" w:sz="4" w:space="0" w:color="000000"/>
              <w:left w:val="single" w:sz="4" w:space="0" w:color="000000"/>
              <w:bottom w:val="single" w:sz="4" w:space="0" w:color="000000"/>
            </w:tcBorders>
            <w:shd w:val="clear" w:color="auto" w:fill="auto"/>
          </w:tcPr>
          <w:p w:rsidR="00F909A7" w:rsidRPr="00B86206" w:rsidRDefault="00F909A7" w:rsidP="006B0E7F">
            <w:pPr>
              <w:snapToGrid w:val="0"/>
              <w:jc w:val="both"/>
              <w:rPr>
                <w:rFonts w:ascii="Arial" w:eastAsia="TimesNewRomanPSMT" w:hAnsi="Arial" w:cs="Arial"/>
                <w:color w:val="auto"/>
                <w:lang w:val="sr-Cyrl-RS"/>
              </w:rPr>
            </w:pPr>
            <w:r w:rsidRPr="00B86206">
              <w:rPr>
                <w:rFonts w:ascii="Arial" w:eastAsia="TimesNewRomanPSMT" w:hAnsi="Arial" w:cs="Arial"/>
                <w:color w:val="auto"/>
                <w:lang w:val="sr-Cyrl-RS"/>
              </w:rPr>
              <w:t>Изјава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9D4915" w:rsidRDefault="00F909A7" w:rsidP="006B0E7F">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62</w:t>
            </w:r>
          </w:p>
        </w:tc>
      </w:tr>
    </w:tbl>
    <w:p w:rsidR="00F909A7" w:rsidRDefault="00F909A7" w:rsidP="00F909A7">
      <w:pPr>
        <w:jc w:val="both"/>
      </w:pPr>
    </w:p>
    <w:p w:rsidR="00F909A7" w:rsidRPr="003B377B" w:rsidRDefault="00F909A7" w:rsidP="00F909A7">
      <w:pPr>
        <w:jc w:val="both"/>
      </w:pPr>
    </w:p>
    <w:p w:rsidR="00F909A7" w:rsidRPr="00171754" w:rsidRDefault="00F909A7" w:rsidP="00F909A7">
      <w:pPr>
        <w:jc w:val="both"/>
        <w:rPr>
          <w:rFonts w:ascii="Arial" w:hAnsi="Arial" w:cs="Arial"/>
          <w:lang w:val="sr-Cyrl-RS"/>
        </w:rPr>
      </w:pPr>
      <w:r w:rsidRPr="00171754">
        <w:rPr>
          <w:rFonts w:ascii="Arial" w:hAnsi="Arial" w:cs="Arial"/>
          <w:lang w:val="sr-Cyrl-RS"/>
        </w:rPr>
        <w:t xml:space="preserve">Конкурсна документација има укупно </w:t>
      </w:r>
      <w:r>
        <w:rPr>
          <w:rFonts w:ascii="Arial" w:hAnsi="Arial" w:cs="Arial"/>
        </w:rPr>
        <w:t>62</w:t>
      </w:r>
      <w:r w:rsidRPr="00171754">
        <w:rPr>
          <w:rFonts w:ascii="Arial" w:hAnsi="Arial" w:cs="Arial"/>
          <w:lang w:val="sr-Cyrl-RS"/>
        </w:rPr>
        <w:t xml:space="preserve"> стран</w:t>
      </w:r>
      <w:r>
        <w:rPr>
          <w:rFonts w:ascii="Arial" w:hAnsi="Arial" w:cs="Arial"/>
        </w:rPr>
        <w:t>e</w:t>
      </w:r>
      <w:r w:rsidRPr="00171754">
        <w:rPr>
          <w:rFonts w:ascii="Arial" w:hAnsi="Arial" w:cs="Arial"/>
          <w:lang w:val="sr-Cyrl-RS"/>
        </w:rPr>
        <w:t>.</w:t>
      </w:r>
    </w:p>
    <w:p w:rsidR="00F909A7" w:rsidRDefault="00F909A7" w:rsidP="00F909A7"/>
    <w:p w:rsidR="00F909A7" w:rsidRDefault="00F909A7" w:rsidP="00F909A7">
      <w:pPr>
        <w:jc w:val="both"/>
      </w:pPr>
    </w:p>
    <w:p w:rsidR="00F909A7" w:rsidRDefault="00F909A7" w:rsidP="00F909A7">
      <w:pPr>
        <w:jc w:val="both"/>
      </w:pPr>
    </w:p>
    <w:p w:rsidR="00F909A7" w:rsidRPr="003B377B" w:rsidRDefault="00F909A7" w:rsidP="00F909A7">
      <w:pPr>
        <w:jc w:val="both"/>
      </w:pPr>
    </w:p>
    <w:p w:rsidR="00F909A7" w:rsidRDefault="00F909A7" w:rsidP="00F909A7">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F909A7" w:rsidRDefault="00F909A7" w:rsidP="00F909A7">
      <w:pPr>
        <w:jc w:val="both"/>
        <w:rPr>
          <w:rFonts w:ascii="Arial" w:hAnsi="Arial" w:cs="Arial"/>
          <w:bCs/>
          <w:color w:val="C00000"/>
        </w:rPr>
      </w:pPr>
    </w:p>
    <w:p w:rsidR="00F909A7" w:rsidRDefault="00F909A7" w:rsidP="00F909A7">
      <w:pPr>
        <w:jc w:val="both"/>
        <w:rPr>
          <w:rFonts w:ascii="Arial" w:hAnsi="Arial" w:cs="Arial"/>
          <w:bCs/>
          <w:color w:val="C00000"/>
        </w:rPr>
      </w:pPr>
    </w:p>
    <w:p w:rsidR="00F909A7" w:rsidRDefault="00F909A7" w:rsidP="00F909A7">
      <w:pPr>
        <w:jc w:val="both"/>
        <w:rPr>
          <w:rFonts w:ascii="Arial" w:hAnsi="Arial" w:cs="Arial"/>
          <w:b/>
          <w:bCs/>
        </w:rPr>
      </w:pPr>
      <w:r>
        <w:rPr>
          <w:rFonts w:ascii="Arial" w:hAnsi="Arial" w:cs="Arial"/>
          <w:b/>
          <w:bCs/>
        </w:rPr>
        <w:t>1.</w:t>
      </w:r>
      <w:r w:rsidRPr="00C27EAF">
        <w:rPr>
          <w:rFonts w:ascii="Arial" w:hAnsi="Arial" w:cs="Arial"/>
          <w:b/>
          <w:bCs/>
        </w:rPr>
        <w:t>Предмет јавне набавке</w:t>
      </w:r>
    </w:p>
    <w:p w:rsidR="00F909A7" w:rsidRPr="00C27EAF" w:rsidRDefault="00F909A7" w:rsidP="00F909A7">
      <w:pPr>
        <w:jc w:val="both"/>
        <w:rPr>
          <w:rFonts w:ascii="Arial" w:hAnsi="Arial" w:cs="Arial"/>
          <w:b/>
          <w:bCs/>
        </w:rPr>
      </w:pPr>
    </w:p>
    <w:p w:rsidR="00F909A7" w:rsidRDefault="00F909A7" w:rsidP="00F909A7">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i/>
          <w:iCs/>
        </w:rPr>
        <w:t xml:space="preserve"> </w:t>
      </w:r>
      <w:r>
        <w:rPr>
          <w:rFonts w:ascii="Arial" w:hAnsi="Arial" w:cs="Arial"/>
        </w:rPr>
        <w:t xml:space="preserve">су </w:t>
      </w:r>
      <w:r w:rsidRPr="006E2816">
        <w:rPr>
          <w:rFonts w:ascii="Arial" w:hAnsi="Arial" w:cs="Arial"/>
          <w:bCs/>
          <w:lang w:val="sr-Cyrl-RS"/>
        </w:rPr>
        <w:t>радов</w:t>
      </w:r>
      <w:r>
        <w:rPr>
          <w:rFonts w:ascii="Arial" w:hAnsi="Arial" w:cs="Arial"/>
          <w:bCs/>
          <w:lang w:val="sr-Cyrl-RS"/>
        </w:rPr>
        <w:t>и</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 на катастарској парцели број 5682 КО Вршац на којој школа има уписано право коришћења</w:t>
      </w:r>
      <w:r>
        <w:rPr>
          <w:rFonts w:ascii="Arial" w:hAnsi="Arial" w:cs="Arial"/>
        </w:rPr>
        <w:t>.</w:t>
      </w:r>
    </w:p>
    <w:p w:rsidR="00F909A7" w:rsidRPr="00C3693E" w:rsidRDefault="00F909A7" w:rsidP="00F909A7">
      <w:pPr>
        <w:pStyle w:val="Normal1"/>
        <w:jc w:val="both"/>
        <w:rPr>
          <w:sz w:val="24"/>
          <w:szCs w:val="24"/>
          <w:lang w:val="sr-Latn-RS"/>
        </w:rPr>
      </w:pPr>
      <w:r w:rsidRPr="00C3693E">
        <w:rPr>
          <w:sz w:val="24"/>
          <w:szCs w:val="24"/>
          <w:lang w:val="sr-Cyrl-RS"/>
        </w:rPr>
        <w:t>За радове издато је Решење о одобрењу за извођење радова  Одељења за имовинско правне и урбанистичко грађевинске послове Града Вршца број 351-823/16-IV-03 од 18.11.2016</w:t>
      </w:r>
      <w:r w:rsidRPr="00C3693E">
        <w:rPr>
          <w:sz w:val="24"/>
          <w:szCs w:val="24"/>
          <w:lang w:val="sr-Latn-RS"/>
        </w:rPr>
        <w:t xml:space="preserve"> (ROP – VRS-30640-ISAWH – 2/2016)</w:t>
      </w:r>
      <w:r w:rsidRPr="00C3693E">
        <w:rPr>
          <w:sz w:val="24"/>
          <w:szCs w:val="24"/>
          <w:lang w:val="sr-Cyrl-RS"/>
        </w:rPr>
        <w:t xml:space="preserve">. </w:t>
      </w:r>
    </w:p>
    <w:p w:rsidR="00F909A7" w:rsidRDefault="00F909A7" w:rsidP="00F909A7">
      <w:pPr>
        <w:jc w:val="both"/>
        <w:rPr>
          <w:rFonts w:ascii="Arial" w:hAnsi="Arial" w:cs="Arial"/>
          <w:lang w:val="sr-Cyrl-RS"/>
        </w:rPr>
      </w:pPr>
      <w:r w:rsidRPr="006E2816">
        <w:rPr>
          <w:rFonts w:ascii="Arial" w:hAnsi="Arial" w:cs="Arial"/>
          <w:lang w:val="sr-Cyrl-RS"/>
        </w:rPr>
        <w:t>ОРН 45351000 – машински инсталатерски радови</w:t>
      </w:r>
    </w:p>
    <w:p w:rsidR="00F909A7" w:rsidRPr="006E2816" w:rsidRDefault="00F909A7" w:rsidP="00F909A7">
      <w:pPr>
        <w:jc w:val="both"/>
        <w:rPr>
          <w:rFonts w:ascii="Arial" w:hAnsi="Arial" w:cs="Arial"/>
          <w:lang w:val="sr-Cyrl-RS"/>
        </w:rPr>
      </w:pPr>
    </w:p>
    <w:p w:rsidR="00F909A7" w:rsidRDefault="00F909A7" w:rsidP="00F909A7">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p>
    <w:p w:rsidR="00F909A7" w:rsidRDefault="00F909A7" w:rsidP="00F909A7">
      <w:pPr>
        <w:jc w:val="both"/>
        <w:rPr>
          <w:rFonts w:ascii="Arial" w:hAnsi="Arial" w:cs="Arial"/>
          <w:b/>
          <w:bCs/>
          <w:lang w:val="sr-Cyrl-CS"/>
        </w:rPr>
      </w:pPr>
    </w:p>
    <w:p w:rsidR="00F909A7" w:rsidRPr="003141B9" w:rsidRDefault="00F909A7" w:rsidP="00F909A7">
      <w:pPr>
        <w:jc w:val="both"/>
        <w:rPr>
          <w:lang w:val="sr-Cyrl-RS"/>
        </w:rPr>
      </w:pPr>
      <w:r w:rsidRPr="003141B9">
        <w:rPr>
          <w:rFonts w:ascii="Arial" w:hAnsi="Arial" w:cs="Arial"/>
          <w:lang w:val="sr-Cyrl-RS"/>
        </w:rPr>
        <w:t>Предмет набавке није обликован по партијама</w:t>
      </w:r>
      <w:r>
        <w:rPr>
          <w:lang w:val="sr-Cyrl-RS"/>
        </w:rPr>
        <w:t>.</w:t>
      </w:r>
    </w:p>
    <w:p w:rsidR="00F909A7" w:rsidRDefault="00F909A7" w:rsidP="00F909A7">
      <w:pPr>
        <w:jc w:val="both"/>
      </w:pPr>
    </w:p>
    <w:p w:rsidR="00F909A7" w:rsidRDefault="00F909A7" w:rsidP="00F909A7">
      <w:pPr>
        <w:jc w:val="both"/>
        <w:rPr>
          <w:rFonts w:ascii="Arial" w:hAnsi="Arial" w:cs="Arial"/>
          <w:b/>
          <w:bCs/>
        </w:rPr>
      </w:pPr>
      <w:r w:rsidRPr="003141B9">
        <w:rPr>
          <w:rFonts w:ascii="Arial" w:hAnsi="Arial" w:cs="Arial"/>
          <w:b/>
          <w:iCs/>
          <w:lang w:val="sr-Cyrl-RS"/>
        </w:rPr>
        <w:t>3.</w:t>
      </w:r>
      <w:r w:rsidRPr="00B51636">
        <w:rPr>
          <w:b/>
          <w:bCs/>
        </w:rPr>
        <w:t xml:space="preserve"> </w:t>
      </w:r>
      <w:r w:rsidRPr="003141B9">
        <w:rPr>
          <w:rFonts w:ascii="Arial" w:hAnsi="Arial" w:cs="Arial"/>
          <w:b/>
          <w:bCs/>
        </w:rPr>
        <w:t>Врста поступка јавне набавке</w:t>
      </w:r>
    </w:p>
    <w:p w:rsidR="00F909A7" w:rsidRPr="00B51636" w:rsidRDefault="00F909A7" w:rsidP="00F909A7">
      <w:pPr>
        <w:jc w:val="both"/>
      </w:pPr>
    </w:p>
    <w:p w:rsidR="00F909A7" w:rsidRPr="003141B9" w:rsidRDefault="00F909A7" w:rsidP="00F909A7">
      <w:pPr>
        <w:jc w:val="both"/>
        <w:rPr>
          <w:rFonts w:ascii="Arial" w:hAnsi="Arial" w:cs="Arial"/>
        </w:rPr>
      </w:pPr>
      <w:r w:rsidRPr="003141B9">
        <w:rPr>
          <w:rFonts w:ascii="Arial" w:hAnsi="Arial" w:cs="Arial"/>
        </w:rPr>
        <w:t xml:space="preserve">Предметна јавна набавка се спроводи у </w:t>
      </w:r>
      <w:r w:rsidRPr="003141B9">
        <w:rPr>
          <w:rFonts w:ascii="Arial" w:hAnsi="Arial" w:cs="Arial"/>
          <w:lang w:val="sr-Cyrl-CS"/>
        </w:rPr>
        <w:t xml:space="preserve">отвореном поступку, </w:t>
      </w:r>
      <w:r w:rsidRPr="003141B9">
        <w:rPr>
          <w:rFonts w:ascii="Arial" w:hAnsi="Arial" w:cs="Arial"/>
        </w:rPr>
        <w:t>у складу са Законом и подзаконским актима којима се уређују јавне набавке</w:t>
      </w:r>
      <w:r>
        <w:rPr>
          <w:rFonts w:ascii="Arial" w:hAnsi="Arial" w:cs="Arial"/>
        </w:rPr>
        <w:t xml:space="preserve">. </w:t>
      </w:r>
    </w:p>
    <w:p w:rsidR="00F909A7" w:rsidRPr="003141B9" w:rsidRDefault="00F909A7" w:rsidP="00F909A7">
      <w:pPr>
        <w:jc w:val="both"/>
        <w:rPr>
          <w:rFonts w:ascii="Arial" w:hAnsi="Arial" w:cs="Arial"/>
          <w:i/>
          <w:iCs/>
          <w:lang w:val="sr-Cyrl-RS"/>
        </w:rPr>
      </w:pPr>
    </w:p>
    <w:p w:rsidR="00F909A7" w:rsidRPr="003141B9" w:rsidRDefault="00F909A7" w:rsidP="00F909A7">
      <w:pPr>
        <w:jc w:val="both"/>
        <w:rPr>
          <w:rFonts w:ascii="Arial" w:hAnsi="Arial" w:cs="Arial"/>
          <w:lang w:val="sr-Cyrl-CS"/>
        </w:rPr>
      </w:pPr>
      <w:r w:rsidRPr="003141B9">
        <w:rPr>
          <w:rFonts w:ascii="Arial" w:hAnsi="Arial" w:cs="Arial"/>
          <w:b/>
          <w:bCs/>
          <w:lang w:val="sr-Cyrl-CS"/>
        </w:rPr>
        <w:t>4. Циљ поступка</w:t>
      </w:r>
    </w:p>
    <w:p w:rsidR="00F909A7" w:rsidRPr="003141B9" w:rsidRDefault="00F909A7" w:rsidP="00F909A7">
      <w:pPr>
        <w:jc w:val="both"/>
        <w:rPr>
          <w:rFonts w:ascii="Arial" w:hAnsi="Arial" w:cs="Arial"/>
          <w:i/>
          <w:iCs/>
          <w:lang w:val="sr-Cyrl-CS"/>
        </w:rPr>
      </w:pPr>
      <w:r w:rsidRPr="003141B9">
        <w:rPr>
          <w:rFonts w:ascii="Arial" w:hAnsi="Arial" w:cs="Arial"/>
          <w:lang w:val="sr-Cyrl-CS"/>
        </w:rPr>
        <w:t>Поступак јавне набавке се спроводи ради закључења уговора о јавној набавци.</w:t>
      </w:r>
    </w:p>
    <w:p w:rsidR="00F909A7" w:rsidRPr="003141B9" w:rsidRDefault="00F909A7" w:rsidP="00F909A7">
      <w:pPr>
        <w:jc w:val="both"/>
        <w:rPr>
          <w:rFonts w:ascii="Arial" w:hAnsi="Arial" w:cs="Arial"/>
          <w:i/>
          <w:iCs/>
          <w:lang w:val="sr-Cyrl-CS"/>
        </w:rPr>
      </w:pPr>
    </w:p>
    <w:p w:rsidR="00F909A7" w:rsidRPr="003141B9" w:rsidRDefault="00F909A7" w:rsidP="00F909A7">
      <w:pPr>
        <w:jc w:val="both"/>
        <w:rPr>
          <w:rFonts w:ascii="Arial" w:hAnsi="Arial" w:cs="Arial"/>
          <w:i/>
          <w:iCs/>
        </w:rPr>
      </w:pPr>
      <w:r w:rsidRPr="003141B9">
        <w:rPr>
          <w:rFonts w:ascii="Arial" w:hAnsi="Arial" w:cs="Arial"/>
          <w:b/>
          <w:bCs/>
          <w:i/>
          <w:iCs/>
          <w:lang w:val="sr-Cyrl-CS"/>
        </w:rPr>
        <w:t xml:space="preserve">5. </w:t>
      </w:r>
      <w:r w:rsidRPr="003141B9">
        <w:rPr>
          <w:rFonts w:ascii="Arial" w:hAnsi="Arial" w:cs="Arial"/>
          <w:b/>
          <w:bCs/>
          <w:iCs/>
        </w:rPr>
        <w:t>Напомена</w:t>
      </w:r>
      <w:r w:rsidRPr="003141B9">
        <w:rPr>
          <w:rFonts w:ascii="Arial" w:hAnsi="Arial" w:cs="Arial"/>
          <w:b/>
          <w:bCs/>
          <w:iCs/>
          <w:lang w:val="ru-RU"/>
        </w:rPr>
        <w:t xml:space="preserve"> </w:t>
      </w:r>
      <w:r w:rsidRPr="003141B9">
        <w:rPr>
          <w:rFonts w:ascii="Arial" w:hAnsi="Arial" w:cs="Arial"/>
          <w:b/>
          <w:bCs/>
          <w:iCs/>
        </w:rPr>
        <w:t>уколико је у питању резервисана јавна набавка</w:t>
      </w:r>
    </w:p>
    <w:p w:rsidR="00F909A7" w:rsidRPr="003141B9" w:rsidRDefault="00F909A7" w:rsidP="00F909A7">
      <w:pPr>
        <w:jc w:val="both"/>
        <w:rPr>
          <w:rFonts w:ascii="Arial" w:hAnsi="Arial" w:cs="Arial"/>
          <w:lang w:val="sr-Cyrl-RS"/>
        </w:rPr>
      </w:pPr>
      <w:r w:rsidRPr="003141B9">
        <w:rPr>
          <w:rFonts w:ascii="Arial" w:hAnsi="Arial" w:cs="Arial"/>
        </w:rPr>
        <w:t xml:space="preserve">   </w:t>
      </w:r>
      <w:r w:rsidRPr="003141B9">
        <w:rPr>
          <w:rFonts w:ascii="Arial" w:hAnsi="Arial" w:cs="Arial"/>
          <w:lang w:val="sr-Cyrl-RS"/>
        </w:rPr>
        <w:t>Јавна набавка није резервисана у смислу члана 8. Закона о јавним набавкама.</w:t>
      </w:r>
    </w:p>
    <w:p w:rsidR="00F909A7" w:rsidRPr="003141B9" w:rsidRDefault="00F909A7" w:rsidP="00F909A7">
      <w:pPr>
        <w:jc w:val="both"/>
        <w:rPr>
          <w:rFonts w:ascii="Arial" w:hAnsi="Arial" w:cs="Arial"/>
          <w:lang w:val="sr-Cyrl-RS"/>
        </w:rPr>
      </w:pPr>
    </w:p>
    <w:p w:rsidR="00F909A7" w:rsidRPr="003141B9" w:rsidRDefault="00F909A7" w:rsidP="00F909A7">
      <w:pPr>
        <w:ind w:left="15"/>
        <w:jc w:val="both"/>
        <w:rPr>
          <w:rFonts w:ascii="Arial" w:hAnsi="Arial" w:cs="Arial"/>
          <w:b/>
          <w:bCs/>
          <w:i/>
          <w:iCs/>
          <w:lang w:val="sr-Cyrl-RS"/>
        </w:rPr>
      </w:pPr>
      <w:r w:rsidRPr="003141B9">
        <w:rPr>
          <w:rFonts w:ascii="Arial" w:hAnsi="Arial" w:cs="Arial"/>
          <w:b/>
          <w:bCs/>
          <w:i/>
          <w:iCs/>
          <w:lang w:val="sr-Cyrl-CS"/>
        </w:rPr>
        <w:t xml:space="preserve">6. </w:t>
      </w:r>
      <w:r w:rsidRPr="003141B9">
        <w:rPr>
          <w:rFonts w:ascii="Arial" w:hAnsi="Arial" w:cs="Arial"/>
          <w:b/>
          <w:bCs/>
          <w:iCs/>
          <w:lang w:val="sr-Cyrl-CS"/>
        </w:rPr>
        <w:t>Напомена уколико се спроводи електронска лицитација</w:t>
      </w:r>
      <w:r w:rsidRPr="003141B9">
        <w:rPr>
          <w:rFonts w:ascii="Arial" w:hAnsi="Arial" w:cs="Arial"/>
          <w:b/>
          <w:bCs/>
          <w:i/>
          <w:iCs/>
          <w:lang w:val="sr-Cyrl-RS"/>
        </w:rPr>
        <w:t xml:space="preserve"> </w:t>
      </w:r>
    </w:p>
    <w:p w:rsidR="00F909A7" w:rsidRPr="003141B9" w:rsidRDefault="00F909A7" w:rsidP="00F909A7">
      <w:pPr>
        <w:ind w:left="15"/>
        <w:jc w:val="both"/>
        <w:rPr>
          <w:rFonts w:ascii="Arial" w:hAnsi="Arial" w:cs="Arial"/>
          <w:iCs/>
          <w:lang w:val="sr-Cyrl-RS"/>
        </w:rPr>
      </w:pPr>
      <w:r w:rsidRPr="003141B9">
        <w:rPr>
          <w:rFonts w:ascii="Arial" w:hAnsi="Arial" w:cs="Arial"/>
          <w:bCs/>
          <w:iCs/>
          <w:lang w:val="sr-Cyrl-RS"/>
        </w:rPr>
        <w:t>Наручилац неће спроводити електронску лицитацију у складу са чл. 42-47. ЗЈН</w:t>
      </w:r>
    </w:p>
    <w:p w:rsidR="00F909A7" w:rsidRPr="003141B9" w:rsidRDefault="00F909A7" w:rsidP="00F909A7">
      <w:pPr>
        <w:jc w:val="both"/>
        <w:rPr>
          <w:rFonts w:ascii="Arial" w:hAnsi="Arial" w:cs="Arial"/>
          <w:b/>
          <w:bCs/>
          <w:lang w:val="sr-Cyrl-RS"/>
        </w:rPr>
      </w:pPr>
    </w:p>
    <w:p w:rsidR="00F909A7" w:rsidRPr="003141B9" w:rsidRDefault="00F909A7" w:rsidP="00F909A7">
      <w:pPr>
        <w:jc w:val="both"/>
        <w:rPr>
          <w:rFonts w:ascii="Arial" w:hAnsi="Arial" w:cs="Arial"/>
        </w:rPr>
      </w:pPr>
      <w:r w:rsidRPr="003141B9">
        <w:rPr>
          <w:rFonts w:ascii="Arial" w:hAnsi="Arial" w:cs="Arial"/>
          <w:b/>
          <w:bCs/>
          <w:lang w:val="sr-Cyrl-CS"/>
        </w:rPr>
        <w:t>7</w:t>
      </w:r>
      <w:r w:rsidRPr="003141B9">
        <w:rPr>
          <w:rFonts w:ascii="Arial" w:hAnsi="Arial" w:cs="Arial"/>
          <w:b/>
          <w:bCs/>
        </w:rPr>
        <w:t xml:space="preserve">. Контакт (лице или служба) </w:t>
      </w:r>
    </w:p>
    <w:p w:rsidR="00F909A7" w:rsidRDefault="00F909A7" w:rsidP="00F909A7">
      <w:pPr>
        <w:autoSpaceDE w:val="0"/>
        <w:autoSpaceDN w:val="0"/>
        <w:adjustRightInd w:val="0"/>
        <w:rPr>
          <w:rFonts w:ascii="Arial" w:hAnsi="Arial" w:cs="Arial"/>
          <w:b/>
          <w:bCs/>
          <w:lang w:val="ru-RU"/>
        </w:rPr>
      </w:pPr>
      <w:r>
        <w:rPr>
          <w:rFonts w:ascii="Arial" w:hAnsi="Arial" w:cs="Arial"/>
        </w:rPr>
        <w:t>Лице за контакт:</w:t>
      </w:r>
      <w:r w:rsidRPr="003141B9">
        <w:rPr>
          <w:rFonts w:ascii="Arial" w:hAnsi="Arial" w:cs="Arial"/>
        </w:rPr>
        <w:t xml:space="preserve"> </w:t>
      </w:r>
      <w:r w:rsidRPr="003141B9">
        <w:rPr>
          <w:rFonts w:ascii="Arial" w:hAnsi="Arial" w:cs="Arial"/>
          <w:lang w:val="ru-RU"/>
        </w:rPr>
        <w:t>Славица Поповић е-</w:t>
      </w:r>
      <w:r w:rsidRPr="003141B9">
        <w:rPr>
          <w:rFonts w:ascii="Arial" w:hAnsi="Arial" w:cs="Arial"/>
          <w:lang w:val="en"/>
        </w:rPr>
        <w:t>m</w:t>
      </w:r>
      <w:r w:rsidRPr="003141B9">
        <w:rPr>
          <w:rFonts w:ascii="Arial" w:hAnsi="Arial" w:cs="Arial"/>
          <w:lang w:val="ru-RU"/>
        </w:rPr>
        <w:t>а</w:t>
      </w:r>
      <w:r w:rsidRPr="003141B9">
        <w:rPr>
          <w:rFonts w:ascii="Arial" w:hAnsi="Arial" w:cs="Arial"/>
          <w:lang w:val="en"/>
        </w:rPr>
        <w:t>il</w:t>
      </w:r>
      <w:r w:rsidRPr="003141B9">
        <w:rPr>
          <w:rFonts w:ascii="Arial" w:hAnsi="Arial" w:cs="Arial"/>
          <w:lang w:val="ru-RU"/>
        </w:rPr>
        <w:t xml:space="preserve">: </w:t>
      </w:r>
      <w:r w:rsidRPr="003141B9">
        <w:rPr>
          <w:rFonts w:ascii="Arial" w:hAnsi="Arial" w:cs="Arial"/>
          <w:lang w:val="en"/>
        </w:rPr>
        <w:t>spopovic</w:t>
      </w:r>
      <w:r w:rsidRPr="003141B9">
        <w:rPr>
          <w:rFonts w:ascii="Arial" w:hAnsi="Arial" w:cs="Arial"/>
          <w:lang w:val="ru-RU"/>
        </w:rPr>
        <w:t>@</w:t>
      </w:r>
      <w:r w:rsidRPr="003141B9">
        <w:rPr>
          <w:rFonts w:ascii="Arial" w:hAnsi="Arial" w:cs="Arial"/>
          <w:lang w:val="en"/>
        </w:rPr>
        <w:t>vrsac</w:t>
      </w:r>
      <w:r w:rsidRPr="003141B9">
        <w:rPr>
          <w:rFonts w:ascii="Arial" w:hAnsi="Arial" w:cs="Arial"/>
          <w:lang w:val="ru-RU"/>
        </w:rPr>
        <w:t>.</w:t>
      </w:r>
      <w:r w:rsidRPr="003141B9">
        <w:rPr>
          <w:rFonts w:ascii="Arial" w:hAnsi="Arial" w:cs="Arial"/>
          <w:lang w:val="en"/>
        </w:rPr>
        <w:t>org</w:t>
      </w:r>
      <w:r w:rsidRPr="003141B9">
        <w:rPr>
          <w:rFonts w:ascii="Arial" w:hAnsi="Arial" w:cs="Arial"/>
          <w:lang w:val="ru-RU"/>
        </w:rPr>
        <w:t>.</w:t>
      </w:r>
      <w:r w:rsidRPr="003141B9">
        <w:rPr>
          <w:rFonts w:ascii="Arial" w:hAnsi="Arial" w:cs="Arial"/>
          <w:lang w:val="en"/>
        </w:rPr>
        <w:t>rs</w:t>
      </w:r>
      <w:r w:rsidRPr="003141B9">
        <w:rPr>
          <w:rFonts w:ascii="Arial" w:hAnsi="Arial" w:cs="Arial"/>
          <w:b/>
          <w:bCs/>
          <w:lang w:val="ru-RU"/>
        </w:rPr>
        <w:t xml:space="preserve"> </w:t>
      </w:r>
    </w:p>
    <w:p w:rsidR="00F909A7" w:rsidRDefault="00F909A7" w:rsidP="00F909A7">
      <w:pPr>
        <w:jc w:val="both"/>
        <w:rPr>
          <w:rFonts w:ascii="Arial" w:hAnsi="Arial" w:cs="Arial"/>
          <w:i/>
          <w:iCs/>
        </w:rPr>
      </w:pPr>
    </w:p>
    <w:p w:rsidR="00F909A7" w:rsidRDefault="00F909A7" w:rsidP="00F909A7">
      <w:pPr>
        <w:jc w:val="both"/>
        <w:rPr>
          <w:rFonts w:ascii="Arial" w:hAnsi="Arial" w:cs="Arial"/>
          <w:i/>
          <w:iCs/>
        </w:rPr>
      </w:pPr>
    </w:p>
    <w:p w:rsidR="00F909A7" w:rsidRDefault="00F909A7" w:rsidP="00F909A7">
      <w:pPr>
        <w:jc w:val="both"/>
        <w:rPr>
          <w:rFonts w:ascii="Arial" w:hAnsi="Arial" w:cs="Arial"/>
          <w:i/>
          <w:iCs/>
        </w:rPr>
      </w:pPr>
    </w:p>
    <w:p w:rsidR="00F909A7" w:rsidRDefault="00F909A7" w:rsidP="00F909A7">
      <w:pPr>
        <w:jc w:val="both"/>
        <w:rPr>
          <w:rFonts w:ascii="Arial" w:hAnsi="Arial" w:cs="Arial"/>
          <w:i/>
          <w:iCs/>
        </w:rPr>
      </w:pPr>
    </w:p>
    <w:p w:rsidR="00F909A7" w:rsidRDefault="00F909A7" w:rsidP="00F909A7">
      <w:pPr>
        <w:jc w:val="both"/>
        <w:rPr>
          <w:rFonts w:ascii="Arial" w:hAnsi="Arial" w:cs="Arial"/>
          <w:i/>
          <w:iC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shd w:val="clear" w:color="auto" w:fill="C6D9F1"/>
        <w:jc w:val="center"/>
        <w:rPr>
          <w:rFonts w:ascii="Arial" w:hAnsi="Arial" w:cs="Arial"/>
          <w:b/>
          <w:bCs/>
          <w:i/>
          <w:iCs/>
          <w:sz w:val="28"/>
          <w:szCs w:val="28"/>
        </w:rPr>
      </w:pPr>
      <w:r>
        <w:rPr>
          <w:rFonts w:ascii="Arial" w:hAnsi="Arial" w:cs="Arial"/>
          <w:b/>
          <w:bCs/>
          <w:i/>
          <w:iCs/>
          <w:sz w:val="28"/>
          <w:szCs w:val="28"/>
        </w:rPr>
        <w:lastRenderedPageBreak/>
        <w:t>II</w:t>
      </w:r>
      <w:r>
        <w:rPr>
          <w:rFonts w:ascii="Arial" w:hAnsi="Arial" w:cs="Arial"/>
          <w:b/>
          <w:bCs/>
          <w:i/>
          <w:iCs/>
          <w:sz w:val="28"/>
          <w:szCs w:val="28"/>
          <w:lang w:val="sr-Cyrl-RS"/>
        </w:rPr>
        <w:t xml:space="preserve"> </w:t>
      </w:r>
      <w:r>
        <w:rPr>
          <w:rFonts w:ascii="Arial" w:hAnsi="Arial" w:cs="Arial"/>
          <w:b/>
          <w:bCs/>
          <w:i/>
          <w:iCs/>
          <w:sz w:val="28"/>
          <w:szCs w:val="28"/>
        </w:rPr>
        <w:t>ВРСТА, ТЕХНИЧКЕ КАРАКТЕРИСТИКЕ</w:t>
      </w:r>
      <w:r>
        <w:rPr>
          <w:rFonts w:ascii="Arial" w:hAnsi="Arial" w:cs="Arial"/>
          <w:b/>
          <w:bCs/>
          <w:i/>
          <w:iCs/>
          <w:sz w:val="28"/>
          <w:szCs w:val="28"/>
          <w:lang w:val="sr-Cyrl-RS"/>
        </w:rPr>
        <w:t xml:space="preserve"> (</w:t>
      </w:r>
      <w:r w:rsidRPr="00D372F4">
        <w:rPr>
          <w:rFonts w:ascii="Arial" w:hAnsi="Arial" w:cs="Arial"/>
          <w:b/>
          <w:bCs/>
          <w:i/>
          <w:iCs/>
          <w:color w:val="auto"/>
          <w:sz w:val="28"/>
          <w:szCs w:val="28"/>
          <w:lang w:val="sr-Cyrl-RS"/>
        </w:rPr>
        <w:t>СПЕЦИФИКАЦИЈЕ)</w:t>
      </w:r>
      <w:r w:rsidRPr="00D372F4">
        <w:rPr>
          <w:rFonts w:ascii="Arial" w:hAnsi="Arial" w:cs="Arial"/>
          <w:b/>
          <w:bCs/>
          <w:i/>
          <w:iCs/>
          <w:color w:val="auto"/>
          <w:sz w:val="28"/>
          <w:szCs w:val="28"/>
        </w:rPr>
        <w:t>,</w:t>
      </w:r>
      <w:r>
        <w:rPr>
          <w:rFonts w:ascii="Arial" w:hAnsi="Arial" w:cs="Arial"/>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 xml:space="preserve">ИЛИ ИСПОРУКЕ ДОБАРА, ЕВЕНТУАЛНЕ ДОДАТНЕ УСЛУГЕ И СЛ.  </w:t>
      </w:r>
    </w:p>
    <w:p w:rsidR="00F909A7" w:rsidRDefault="00F909A7" w:rsidP="00F909A7">
      <w:pPr>
        <w:rPr>
          <w:rFonts w:ascii="Arial" w:hAnsi="Arial" w:cs="Arial"/>
          <w:b/>
          <w:bCs/>
          <w:i/>
          <w:iCs/>
          <w:lang w:val="sr-Cyrl-RS"/>
        </w:rPr>
      </w:pPr>
    </w:p>
    <w:p w:rsidR="00F909A7" w:rsidRDefault="00F909A7" w:rsidP="00F909A7">
      <w:pPr>
        <w:rPr>
          <w:rFonts w:ascii="Arial" w:hAnsi="Arial" w:cs="Arial"/>
          <w:b/>
          <w:bCs/>
          <w:iCs/>
          <w:lang w:val="sr-Cyrl-RS"/>
        </w:rPr>
      </w:pPr>
      <w:r>
        <w:rPr>
          <w:rFonts w:ascii="Arial" w:hAnsi="Arial" w:cs="Arial"/>
          <w:b/>
          <w:bCs/>
          <w:iCs/>
          <w:lang w:val="sr-Cyrl-RS"/>
        </w:rPr>
        <w:t xml:space="preserve">     </w:t>
      </w:r>
      <w:r w:rsidRPr="00E15534">
        <w:rPr>
          <w:rFonts w:ascii="Arial" w:hAnsi="Arial" w:cs="Arial"/>
          <w:b/>
          <w:bCs/>
          <w:iCs/>
          <w:lang w:val="sr-Cyrl-RS"/>
        </w:rPr>
        <w:t>Попуњена техничка спецификација – предмер  део је понуде понуђача</w:t>
      </w:r>
    </w:p>
    <w:p w:rsidR="00F909A7" w:rsidRDefault="00F909A7" w:rsidP="00F909A7">
      <w:pPr>
        <w:rPr>
          <w:rFonts w:ascii="Arial" w:hAnsi="Arial" w:cs="Arial"/>
          <w:b/>
          <w:bCs/>
          <w:iCs/>
          <w:lang w:val="sr-Cyrl-RS"/>
        </w:rPr>
      </w:pPr>
    </w:p>
    <w:p w:rsidR="00F909A7" w:rsidRDefault="00F909A7" w:rsidP="00F909A7">
      <w:pPr>
        <w:rPr>
          <w:rFonts w:ascii="Arial" w:hAnsi="Arial" w:cs="Arial"/>
          <w:b/>
          <w:bCs/>
          <w:iCs/>
          <w:lang w:val="sr-Cyrl-RS"/>
        </w:rPr>
      </w:pPr>
    </w:p>
    <w:tbl>
      <w:tblPr>
        <w:tblW w:w="5000" w:type="pct"/>
        <w:tblLook w:val="04A0" w:firstRow="1" w:lastRow="0" w:firstColumn="1" w:lastColumn="0" w:noHBand="0" w:noVBand="1"/>
      </w:tblPr>
      <w:tblGrid>
        <w:gridCol w:w="495"/>
        <w:gridCol w:w="4926"/>
        <w:gridCol w:w="650"/>
        <w:gridCol w:w="717"/>
        <w:gridCol w:w="1201"/>
        <w:gridCol w:w="1083"/>
      </w:tblGrid>
      <w:tr w:rsidR="00F909A7" w:rsidRPr="003E7C62" w:rsidTr="006B0E7F">
        <w:trPr>
          <w:trHeight w:val="499"/>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i/>
                <w:iCs/>
                <w:color w:val="auto"/>
                <w:kern w:val="0"/>
                <w:lang w:eastAsia="sr-Latn-RS"/>
              </w:rPr>
            </w:pPr>
            <w:r w:rsidRPr="003E7C62">
              <w:rPr>
                <w:rFonts w:ascii="Arial" w:eastAsia="Times New Roman" w:hAnsi="Arial" w:cs="Arial"/>
                <w:b/>
                <w:bCs/>
                <w:i/>
                <w:iCs/>
                <w:color w:val="auto"/>
                <w:kern w:val="0"/>
                <w:lang w:eastAsia="sr-Latn-RS"/>
              </w:rPr>
              <w:t>PREDMER RADOVA I MATERIJALA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570"/>
        </w:trPr>
        <w:tc>
          <w:tcPr>
            <w:tcW w:w="249" w:type="pct"/>
            <w:tcBorders>
              <w:top w:val="single" w:sz="4" w:space="0" w:color="auto"/>
              <w:left w:val="single" w:sz="4" w:space="0" w:color="auto"/>
              <w:bottom w:val="double" w:sz="6" w:space="0" w:color="auto"/>
              <w:right w:val="single" w:sz="4" w:space="0" w:color="auto"/>
            </w:tcBorders>
            <w:shd w:val="clear" w:color="auto" w:fill="auto"/>
            <w:noWrap/>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Poz.</w:t>
            </w:r>
          </w:p>
        </w:tc>
        <w:tc>
          <w:tcPr>
            <w:tcW w:w="2777" w:type="pct"/>
            <w:tcBorders>
              <w:top w:val="single" w:sz="4" w:space="0" w:color="auto"/>
              <w:left w:val="nil"/>
              <w:bottom w:val="double" w:sz="6" w:space="0" w:color="auto"/>
              <w:right w:val="single" w:sz="4" w:space="0" w:color="auto"/>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OPIS POZICIJE</w:t>
            </w:r>
          </w:p>
        </w:tc>
        <w:tc>
          <w:tcPr>
            <w:tcW w:w="327" w:type="pct"/>
            <w:tcBorders>
              <w:top w:val="single" w:sz="4" w:space="0" w:color="auto"/>
              <w:left w:val="nil"/>
              <w:bottom w:val="double" w:sz="6" w:space="0" w:color="auto"/>
              <w:right w:val="single" w:sz="4" w:space="0" w:color="auto"/>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 m.</w:t>
            </w:r>
          </w:p>
        </w:tc>
        <w:tc>
          <w:tcPr>
            <w:tcW w:w="361" w:type="pct"/>
            <w:tcBorders>
              <w:top w:val="single" w:sz="4" w:space="0" w:color="auto"/>
              <w:left w:val="nil"/>
              <w:bottom w:val="double" w:sz="6" w:space="0" w:color="auto"/>
              <w:right w:val="single" w:sz="4" w:space="0" w:color="auto"/>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kol.</w:t>
            </w:r>
          </w:p>
        </w:tc>
        <w:tc>
          <w:tcPr>
            <w:tcW w:w="724" w:type="pct"/>
            <w:tcBorders>
              <w:top w:val="single" w:sz="4" w:space="0" w:color="auto"/>
              <w:left w:val="nil"/>
              <w:bottom w:val="double" w:sz="6" w:space="0" w:color="auto"/>
              <w:right w:val="single" w:sz="4" w:space="0" w:color="auto"/>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jedin. cena </w:t>
            </w:r>
          </w:p>
        </w:tc>
        <w:tc>
          <w:tcPr>
            <w:tcW w:w="561" w:type="pct"/>
            <w:tcBorders>
              <w:top w:val="single" w:sz="4" w:space="0" w:color="auto"/>
              <w:left w:val="nil"/>
              <w:bottom w:val="double" w:sz="6" w:space="0" w:color="auto"/>
              <w:right w:val="single" w:sz="4" w:space="0" w:color="auto"/>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UKUPNO     </w:t>
            </w:r>
          </w:p>
        </w:tc>
      </w:tr>
      <w:tr w:rsidR="00F909A7" w:rsidRPr="003E7C62" w:rsidTr="006B0E7F">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327" w:type="pct"/>
            <w:tcBorders>
              <w:top w:val="nil"/>
              <w:left w:val="nil"/>
              <w:bottom w:val="nil"/>
              <w:right w:val="nil"/>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72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Adaptacija postojećeg gasnog priključka i MRS , prema uslovima distributera ( </w:t>
            </w:r>
            <w:r w:rsidRPr="003E7C62">
              <w:rPr>
                <w:rFonts w:ascii="Arial" w:eastAsia="Times New Roman" w:hAnsi="Arial" w:cs="Arial"/>
                <w:b/>
                <w:bCs/>
                <w:color w:val="auto"/>
                <w:kern w:val="0"/>
                <w:sz w:val="20"/>
                <w:szCs w:val="20"/>
                <w:lang w:eastAsia="sr-Latn-RS"/>
              </w:rPr>
              <w:t>izvodi distributer</w:t>
            </w:r>
            <w:r w:rsidRPr="003E7C62">
              <w:rPr>
                <w:rFonts w:ascii="Arial" w:eastAsia="Times New Roman" w:hAnsi="Arial" w:cs="Arial"/>
                <w:color w:val="auto"/>
                <w:kern w:val="0"/>
                <w:sz w:val="20"/>
                <w:szCs w:val="20"/>
                <w:lang w:eastAsia="sr-Latn-RS"/>
              </w:rPr>
              <w:t xml:space="preserve">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2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čeličnih bešavnih cevi kvaliteta P235 TR 1 dimenzija prema EN10217-1, komplet sa potrebnim cevnim fitingom, potrošnim materijalom, obujmicama, držačima i zaštitnim cevima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Ø 76,1 × 2,9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559"/>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kuglastih slavina za gas  prema SRPS M.C5.452</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NP 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81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Antikoroziona zaštita nadzemnog dela instalacije dvostrukim premazom osnovne boje i završnom lak žutom bojom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2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na čvrstoću i nepropusnost (prethodno i glavno), sastavljanje zapisnika, puštanje i podešavanje gasnih aparata, izrada zapisnika o prvom puštanju u rad i ispunjavanje “kartona” za Distributera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82"/>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6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Demontaža postojeće gasne instalacije i gasne opreme u školi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402"/>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A :</w:t>
            </w:r>
          </w:p>
        </w:tc>
        <w:tc>
          <w:tcPr>
            <w:tcW w:w="1647" w:type="pct"/>
            <w:gridSpan w:val="3"/>
            <w:tcBorders>
              <w:top w:val="double" w:sz="6" w:space="0" w:color="auto"/>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u w:val="single"/>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12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1.</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Gasnog kondenzacionog generatora toplote, maksimalne snage pri režimu 50/30°C najmanje 374,4 kW, proizvod BERETTA, Italija, tip POWER PLUS BOX 1003 EXT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60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–visok stepen iskorišćenja (109 %),  primarni izmenjivač toplote , zaštite: od prskajuće vode IP X4D, od nedostatka vode, od smrzavanja, „anti-kamenac“ funkcija; gorionik sa automatskom modulacijom u području od 20 do 100%,u kućištu od inox lima , izolovan sa unutrašnje strane, emisija ugljen monoksida 23 - 130 mg/kWh ,sigurnosni ventil</w:t>
            </w:r>
            <w:r w:rsidRPr="003E7C62">
              <w:rPr>
                <w:rFonts w:ascii="Arial" w:eastAsia="Times New Roman" w:hAnsi="Arial" w:cs="Arial"/>
                <w:color w:val="auto"/>
                <w:kern w:val="0"/>
                <w:sz w:val="20"/>
                <w:szCs w:val="20"/>
                <w:lang w:eastAsia="sr-Latn-RS"/>
              </w:rPr>
              <w:br/>
              <w:t>- Nominalni stepen efikasnosti (stacionarno) pri 50/30 °C: η = 109 %</w:t>
            </w:r>
            <w:r w:rsidRPr="003E7C62">
              <w:rPr>
                <w:rFonts w:ascii="Arial" w:eastAsia="Times New Roman" w:hAnsi="Arial" w:cs="Arial"/>
                <w:color w:val="auto"/>
                <w:kern w:val="0"/>
                <w:sz w:val="20"/>
                <w:szCs w:val="20"/>
                <w:lang w:eastAsia="sr-Latn-RS"/>
              </w:rPr>
              <w:br/>
              <w:t>- Minimalno toplotno opterećenje pri režimu grejanja 50/30°C:  25,5 kW</w:t>
            </w:r>
            <w:r w:rsidRPr="003E7C62">
              <w:rPr>
                <w:rFonts w:ascii="Arial" w:eastAsia="Times New Roman" w:hAnsi="Arial" w:cs="Arial"/>
                <w:color w:val="auto"/>
                <w:kern w:val="0"/>
                <w:sz w:val="20"/>
                <w:szCs w:val="20"/>
                <w:lang w:eastAsia="sr-Latn-RS"/>
              </w:rPr>
              <w:br/>
              <w:t>- Maksimalna temperatura polaznog voda:  80 °C</w:t>
            </w:r>
            <w:r w:rsidRPr="003E7C62">
              <w:rPr>
                <w:rFonts w:ascii="Arial" w:eastAsia="Times New Roman" w:hAnsi="Arial" w:cs="Arial"/>
                <w:color w:val="auto"/>
                <w:kern w:val="0"/>
                <w:sz w:val="20"/>
                <w:szCs w:val="20"/>
                <w:lang w:eastAsia="sr-Latn-RS"/>
              </w:rPr>
              <w:br/>
              <w:t>- Podr</w:t>
            </w:r>
            <w:r>
              <w:rPr>
                <w:rFonts w:ascii="Arial" w:eastAsia="Times New Roman" w:hAnsi="Arial" w:cs="Arial"/>
                <w:color w:val="auto"/>
                <w:kern w:val="0"/>
                <w:sz w:val="20"/>
                <w:szCs w:val="20"/>
                <w:lang w:eastAsia="sr-Latn-RS"/>
              </w:rPr>
              <w:t>učje podešavanja maksimalne tem</w:t>
            </w:r>
            <w:r w:rsidRPr="003E7C62">
              <w:rPr>
                <w:rFonts w:ascii="Arial" w:eastAsia="Times New Roman" w:hAnsi="Arial" w:cs="Arial"/>
                <w:color w:val="auto"/>
                <w:kern w:val="0"/>
                <w:sz w:val="20"/>
                <w:szCs w:val="20"/>
                <w:lang w:eastAsia="sr-Latn-RS"/>
              </w:rPr>
              <w:t>p</w:t>
            </w:r>
            <w:r>
              <w:rPr>
                <w:rFonts w:ascii="Arial" w:eastAsia="Times New Roman" w:hAnsi="Arial" w:cs="Arial"/>
                <w:color w:val="auto"/>
                <w:kern w:val="0"/>
                <w:sz w:val="20"/>
                <w:szCs w:val="20"/>
                <w:lang w:eastAsia="sr-Latn-RS"/>
              </w:rPr>
              <w:t>e</w:t>
            </w:r>
            <w:r w:rsidRPr="003E7C62">
              <w:rPr>
                <w:rFonts w:ascii="Arial" w:eastAsia="Times New Roman" w:hAnsi="Arial" w:cs="Arial"/>
                <w:color w:val="auto"/>
                <w:kern w:val="0"/>
                <w:sz w:val="20"/>
                <w:szCs w:val="20"/>
                <w:lang w:eastAsia="sr-Latn-RS"/>
              </w:rPr>
              <w:t>rature polaznog voda:  30 - 80 °C</w:t>
            </w:r>
            <w:r w:rsidRPr="003E7C62">
              <w:rPr>
                <w:rFonts w:ascii="Arial" w:eastAsia="Times New Roman" w:hAnsi="Arial" w:cs="Arial"/>
                <w:color w:val="auto"/>
                <w:kern w:val="0"/>
                <w:sz w:val="20"/>
                <w:szCs w:val="20"/>
                <w:lang w:eastAsia="sr-Latn-RS"/>
              </w:rPr>
              <w:br/>
              <w:t>- Dopušteni ukupni predpritisak:  6/0,5 bar</w:t>
            </w:r>
            <w:r w:rsidRPr="003E7C62">
              <w:rPr>
                <w:rFonts w:ascii="Arial" w:eastAsia="Times New Roman" w:hAnsi="Arial" w:cs="Arial"/>
                <w:color w:val="auto"/>
                <w:kern w:val="0"/>
                <w:sz w:val="20"/>
                <w:szCs w:val="20"/>
                <w:lang w:eastAsia="sr-Latn-RS"/>
              </w:rPr>
              <w:br/>
              <w:t>- Min./maks. Temperatura dimnih gasova:  30/85 °C</w:t>
            </w:r>
            <w:r w:rsidRPr="003E7C62">
              <w:rPr>
                <w:rFonts w:ascii="Arial" w:eastAsia="Times New Roman" w:hAnsi="Arial" w:cs="Arial"/>
                <w:color w:val="auto"/>
                <w:kern w:val="0"/>
                <w:sz w:val="20"/>
                <w:szCs w:val="20"/>
                <w:lang w:eastAsia="sr-Latn-RS"/>
              </w:rPr>
              <w:br/>
              <w:t>- Klasa NOx:  5</w:t>
            </w:r>
            <w:r w:rsidRPr="003E7C62">
              <w:rPr>
                <w:rFonts w:ascii="Arial" w:eastAsia="Times New Roman" w:hAnsi="Arial" w:cs="Arial"/>
                <w:color w:val="auto"/>
                <w:kern w:val="0"/>
                <w:sz w:val="20"/>
                <w:szCs w:val="20"/>
                <w:lang w:eastAsia="sr-Latn-RS"/>
              </w:rPr>
              <w:br/>
              <w:t>- Emisija NOx po kotlu:  ≤ 50 mg/</w:t>
            </w:r>
            <w:r>
              <w:rPr>
                <w:rFonts w:ascii="Arial" w:eastAsia="Times New Roman" w:hAnsi="Arial" w:cs="Arial"/>
                <w:color w:val="auto"/>
                <w:kern w:val="0"/>
                <w:sz w:val="20"/>
                <w:szCs w:val="20"/>
                <w:lang w:eastAsia="sr-Latn-RS"/>
              </w:rPr>
              <w:t>k</w:t>
            </w:r>
            <w:r w:rsidRPr="003E7C62">
              <w:rPr>
                <w:rFonts w:ascii="Arial" w:eastAsia="Times New Roman" w:hAnsi="Arial" w:cs="Arial"/>
                <w:color w:val="auto"/>
                <w:kern w:val="0"/>
                <w:sz w:val="20"/>
                <w:szCs w:val="20"/>
                <w:lang w:eastAsia="sr-Latn-RS"/>
              </w:rPr>
              <w:t>Wh</w:t>
            </w:r>
            <w:r w:rsidRPr="003E7C62">
              <w:rPr>
                <w:rFonts w:ascii="Arial" w:eastAsia="Times New Roman" w:hAnsi="Arial" w:cs="Arial"/>
                <w:color w:val="auto"/>
                <w:kern w:val="0"/>
                <w:sz w:val="20"/>
                <w:szCs w:val="20"/>
                <w:lang w:eastAsia="sr-Latn-RS"/>
              </w:rPr>
              <w:br/>
              <w:t>- Sadržaj ugljendioksida: 23 - 130 mg/kWh</w:t>
            </w:r>
            <w:r w:rsidRPr="003E7C62">
              <w:rPr>
                <w:rFonts w:ascii="Arial" w:eastAsia="Times New Roman" w:hAnsi="Arial" w:cs="Arial"/>
                <w:color w:val="auto"/>
                <w:kern w:val="0"/>
                <w:sz w:val="20"/>
                <w:szCs w:val="20"/>
                <w:lang w:eastAsia="sr-Latn-RS"/>
              </w:rPr>
              <w:br/>
              <w:t>- Maks. potrošnja el. struje po kotlu:  160 W</w:t>
            </w:r>
            <w:r w:rsidRPr="003E7C62">
              <w:rPr>
                <w:rFonts w:ascii="Arial" w:eastAsia="Times New Roman" w:hAnsi="Arial" w:cs="Arial"/>
                <w:color w:val="auto"/>
                <w:kern w:val="0"/>
                <w:sz w:val="20"/>
                <w:szCs w:val="20"/>
                <w:lang w:eastAsia="sr-Latn-RS"/>
              </w:rPr>
              <w:br/>
              <w:t>–Kotlovi u okviru gasnog generatora moraju od strane centralne automatike biti vođeni u režimu potpune modulacije, koja obezbeđuje da u toku grejne sezone svi kotlovi imaju približno jednak broj radnih sati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–gasni kolektor</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–regulacija z</w:t>
            </w:r>
            <w:r>
              <w:rPr>
                <w:rFonts w:ascii="Arial" w:eastAsia="Times New Roman" w:hAnsi="Arial" w:cs="Arial"/>
                <w:color w:val="auto"/>
                <w:kern w:val="0"/>
                <w:sz w:val="20"/>
                <w:szCs w:val="20"/>
                <w:lang w:eastAsia="sr-Latn-RS"/>
              </w:rPr>
              <w:t>a kaskadno vođenje prema spoljn</w:t>
            </w:r>
            <w:r w:rsidRPr="003E7C62">
              <w:rPr>
                <w:rFonts w:ascii="Arial" w:eastAsia="Times New Roman" w:hAnsi="Arial" w:cs="Arial"/>
                <w:color w:val="auto"/>
                <w:kern w:val="0"/>
                <w:sz w:val="20"/>
                <w:szCs w:val="20"/>
                <w:lang w:eastAsia="sr-Latn-RS"/>
              </w:rPr>
              <w:t>oj temperaturi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6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(kuglaste slavine, nepovratni ventili, sigurnosni ventili, hidraulična skretnica…)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na strani gasa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–noseća konstrukcija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–kolektor dimnih gasova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1902"/>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–zbirni dimovod za tri kotla, koji se nalazi u okviru gasnog generatora. Priključni dimovod svakog kotla je opremljen dimovodnim klapnama sa elektromotornim pogonom, čiji je rad upravljan centralnom automatikom gasnog generatora. Svi delovi dimovoda unutar generatora, dimovodne klapne i elektromotorni pogon moraju biti originalni, istog proizvođača kao i kotlovi.</w:t>
            </w:r>
          </w:p>
        </w:tc>
        <w:tc>
          <w:tcPr>
            <w:tcW w:w="32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765"/>
        </w:trPr>
        <w:tc>
          <w:tcPr>
            <w:tcW w:w="249"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metalni kontejner za smeštaj gasnog generatora, zajedno sa ventilacionim rešetkama, dimenzije (V/Š/D): 1637/1710/750 mm.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4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dimnjačkog sistema Ø 200, H=6m (Hef=5 m), izrađenog od dvostrukog nerđajućeg čelika debljine 0,6 mm, sa termičkom izolacijom debljine 25 mm, komplet sa svim potrebnim elementima, kondenz posudom, priključcima za reviziju i kotao, cevima, dilatacionim elementom, spojnicama za ankerisanje, spojnicama za spojeve segmenata, konzolnog nosača, opšivke i završetka dimnjaka, tehničkih karakteristika  i kvaliteta kao proizvod ICS ("SCHIEDEL")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58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omekšivača vode kapaciteta 0,23 - </w:t>
            </w:r>
            <w:r>
              <w:rPr>
                <w:rFonts w:ascii="Arial" w:eastAsia="Times New Roman" w:hAnsi="Arial" w:cs="Arial"/>
                <w:color w:val="auto"/>
                <w:kern w:val="0"/>
                <w:sz w:val="20"/>
                <w:szCs w:val="20"/>
                <w:lang w:eastAsia="sr-Latn-RS"/>
              </w:rPr>
              <w:t>1,8 m³/h proizvod HOVAL ili odg</w:t>
            </w:r>
            <w:r w:rsidRPr="003E7C62">
              <w:rPr>
                <w:rFonts w:ascii="Arial" w:eastAsia="Times New Roman" w:hAnsi="Arial" w:cs="Arial"/>
                <w:color w:val="auto"/>
                <w:kern w:val="0"/>
                <w:sz w:val="20"/>
                <w:szCs w:val="20"/>
                <w:lang w:eastAsia="sr-Latn-RS"/>
              </w:rPr>
              <w:t>ovarajući. U opsegu isporuke: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–filter za vodu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6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–montažni blok sa mešnim ventilom za     podešavanje tvrdoće sa manometrom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–tester tvrdoće vode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–fleksibilne cevi DN 25</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–tabletirana so 1 kg</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26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Stojeći zatvoreni membranski ekspanzioni sud zapremine 200 litara, predpritiska punjenja 1,5 bar, max. pritiska 10bar, tehničkih karakteristika i kvaliteta kao proizvod ERL-200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5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razdelnika/sabirnika grejanja od čelične bešavne cevi DN 150, l =1500 mm, sa tri priključka ( DN80 +2 × DN50 ) , komplet sa potrebnim cevnim fitingom, manometrom opsega 0÷6 bar, ispusnom slavinom DN 20, nosačima i potrošnim materijalom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2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hidraulične skretnice DN 200 termoizolovane, DN 80 za Q</w:t>
            </w:r>
            <w:r w:rsidRPr="003E7C62">
              <w:rPr>
                <w:rFonts w:ascii="Arial" w:eastAsia="Times New Roman" w:hAnsi="Arial" w:cs="Arial"/>
                <w:color w:val="auto"/>
                <w:kern w:val="0"/>
                <w:sz w:val="20"/>
                <w:szCs w:val="20"/>
                <w:vertAlign w:val="subscript"/>
                <w:lang w:eastAsia="sr-Latn-RS"/>
              </w:rPr>
              <w:t>max</w:t>
            </w:r>
            <w:r w:rsidRPr="003E7C62">
              <w:rPr>
                <w:rFonts w:ascii="Arial" w:eastAsia="Times New Roman" w:hAnsi="Arial" w:cs="Arial"/>
                <w:color w:val="auto"/>
                <w:kern w:val="0"/>
                <w:sz w:val="20"/>
                <w:szCs w:val="20"/>
                <w:lang w:eastAsia="sr-Latn-RS"/>
              </w:rPr>
              <w:t xml:space="preserve"> = 400 kW. Skretnica je opremljena senzorom temperature vode, automatskim ozračnim ventilom i slavinom za ispust ne</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istoće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5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r>
              <w:rPr>
                <w:rFonts w:ascii="Arial" w:eastAsia="Times New Roman" w:hAnsi="Arial" w:cs="Arial"/>
                <w:color w:val="auto"/>
                <w:kern w:val="0"/>
                <w:sz w:val="20"/>
                <w:szCs w:val="20"/>
                <w:lang w:eastAsia="sr-Latn-RS"/>
              </w:rPr>
              <w:t>a</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Neutralizatora kon</w:t>
            </w:r>
            <w:r>
              <w:rPr>
                <w:rFonts w:ascii="Arial" w:eastAsia="Times New Roman" w:hAnsi="Arial" w:cs="Arial"/>
                <w:color w:val="auto"/>
                <w:kern w:val="0"/>
                <w:sz w:val="20"/>
                <w:szCs w:val="20"/>
                <w:lang w:eastAsia="sr-Latn-RS"/>
              </w:rPr>
              <w:t>denzata tip N 2, komplet sa odgo</w:t>
            </w:r>
            <w:r w:rsidRPr="003E7C62">
              <w:rPr>
                <w:rFonts w:ascii="Arial" w:eastAsia="Times New Roman" w:hAnsi="Arial" w:cs="Arial"/>
                <w:color w:val="auto"/>
                <w:kern w:val="0"/>
                <w:sz w:val="20"/>
                <w:szCs w:val="20"/>
                <w:lang w:eastAsia="sr-Latn-RS"/>
              </w:rPr>
              <w:t>varajućom armaturom i spojnim cevovodima. Pozicijom je obuhvać</w:t>
            </w:r>
            <w:r>
              <w:rPr>
                <w:rFonts w:ascii="Arial" w:eastAsia="Times New Roman" w:hAnsi="Arial" w:cs="Arial"/>
                <w:color w:val="auto"/>
                <w:kern w:val="0"/>
                <w:sz w:val="20"/>
                <w:szCs w:val="20"/>
                <w:lang w:eastAsia="sr-Latn-RS"/>
              </w:rPr>
              <w:t>en</w:t>
            </w:r>
            <w:r w:rsidRPr="003E7C62">
              <w:rPr>
                <w:rFonts w:ascii="Arial" w:eastAsia="Times New Roman" w:hAnsi="Arial" w:cs="Arial"/>
                <w:color w:val="auto"/>
                <w:kern w:val="0"/>
                <w:sz w:val="20"/>
                <w:szCs w:val="20"/>
                <w:lang w:eastAsia="sr-Latn-RS"/>
              </w:rPr>
              <w:t xml:space="preserve"> rad i materijal za odvod kondenzata sa gasnog uređaja i dimovoda, uključujući i izradu sifona. Dimenzija odvoda min. Ø 60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5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crnih čeličnih cevi, kvaliteta P235 TR1, dimenzija prema  EN 10217-1, komplet sa potrebnim potrošnim materijalom i cevnim fitingom, probijanjem otvora kroz zidove, postavljanjem zaštitnih kolona i dovođenjem oštećenih mesta u prvobitno stanje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 Ø 76,1 x 3,2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24</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48</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67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kosog hvatača nečistoće , komplet sa kontraprirubnicama i prirubničkim setom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72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prirubničke kuglaste slavine , komplet sa kontraprirubnicama i prirubničkim setom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6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nepovratne klapne , komplet sa kontraprirubnicama i prirubničkim setom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8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energetski efikasne ( EEI &lt; 0,27 ) cirkulacione pumpa sa vlažnim rotorom za ugradnju u cev sa integrisanom elektronskom regulacijom snage tip STRATOS 50/1-9 CAN  PN6 , ili odgovarajuća, komplet sa kontraprirubnicama i prirubničkim setom sledećih karakteristika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napor   H = 7,26 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protok   Q = 6,5 m</w:t>
            </w:r>
            <w:r w:rsidRPr="003E7C62">
              <w:rPr>
                <w:rFonts w:ascii="Arial" w:eastAsia="Times New Roman" w:hAnsi="Arial" w:cs="Arial"/>
                <w:color w:val="auto"/>
                <w:kern w:val="0"/>
                <w:sz w:val="20"/>
                <w:szCs w:val="20"/>
                <w:vertAlign w:val="superscript"/>
                <w:lang w:eastAsia="sr-Latn-RS"/>
              </w:rPr>
              <w:t>3</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53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trokrakog regulacionog ventila DN40 PN6 Kvs= 25 m³/h, tip VL3, sa elektromotornim pogonom tip AMV 15 proizvođača "DANFOSS", komplet sa kontraprirubnicama i prirubničkim setom,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NP 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9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13.</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o</w:t>
            </w:r>
            <w:r w:rsidRPr="003E7C62">
              <w:rPr>
                <w:rFonts w:ascii="Arial" w:eastAsia="Times New Roman" w:hAnsi="Arial" w:cs="Arial"/>
                <w:color w:val="auto"/>
                <w:kern w:val="0"/>
                <w:sz w:val="20"/>
                <w:szCs w:val="20"/>
                <w:lang w:eastAsia="sr-Latn-RS"/>
              </w:rPr>
              <w:t>zračne posude Ø168,3x3,6 mm dužine 200 mm, komplet sa produžnom cevi, kuglastom slavinom DN 20 PN 10 i potrebnim nosačima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6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14.</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ravnog/ugaonog termometra sa alkoho-lnim punjenjem u metalnoj čauri opsega merenja 0÷120 °C</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6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manometra Ø100 mm opsega merenja 0÷6 bar, komplet sa manometarskom slavinom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B:</w:t>
            </w:r>
          </w:p>
        </w:tc>
        <w:tc>
          <w:tcPr>
            <w:tcW w:w="1647" w:type="pct"/>
            <w:gridSpan w:val="3"/>
            <w:tcBorders>
              <w:top w:val="double" w:sz="6"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510"/>
        </w:trPr>
        <w:tc>
          <w:tcPr>
            <w:tcW w:w="249"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lastRenderedPageBreak/>
              <w:t>C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15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člankastih aluminijumskih radijatora tip Calidor 800/100 proizvođača "Fondital", komplet sa priborom za kompletiranje grejnog tela, odgovarajućim držačima i konzolama i povezivanjem sa cevnom mrežom, ili odgov</w:t>
            </w:r>
            <w:r>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 xml:space="preserve">rajući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9"/>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čl.</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1.771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54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ventila tip GP</w:t>
            </w:r>
            <w:r>
              <w:rPr>
                <w:rFonts w:ascii="Arial" w:eastAsia="Times New Roman" w:hAnsi="Arial" w:cs="Arial"/>
                <w:color w:val="auto"/>
                <w:kern w:val="0"/>
                <w:sz w:val="20"/>
                <w:szCs w:val="20"/>
                <w:lang w:eastAsia="sr-Latn-RS"/>
              </w:rPr>
              <w:t>-5524 proizvođača "Herz" ili od</w:t>
            </w:r>
            <w:r w:rsidRPr="003E7C62">
              <w:rPr>
                <w:rFonts w:ascii="Arial" w:eastAsia="Times New Roman" w:hAnsi="Arial" w:cs="Arial"/>
                <w:color w:val="auto"/>
                <w:kern w:val="0"/>
                <w:sz w:val="20"/>
                <w:szCs w:val="20"/>
                <w:lang w:eastAsia="sr-Latn-RS"/>
              </w:rPr>
              <w:t>g</w:t>
            </w:r>
            <w:r>
              <w:rPr>
                <w:rFonts w:ascii="Arial" w:eastAsia="Times New Roman" w:hAnsi="Arial" w:cs="Arial"/>
                <w:color w:val="auto"/>
                <w:kern w:val="0"/>
                <w:sz w:val="20"/>
                <w:szCs w:val="20"/>
                <w:lang w:eastAsia="sr-Latn-RS"/>
              </w:rPr>
              <w:t>o</w:t>
            </w:r>
            <w:r w:rsidRPr="003E7C62">
              <w:rPr>
                <w:rFonts w:ascii="Arial" w:eastAsia="Times New Roman" w:hAnsi="Arial" w:cs="Arial"/>
                <w:color w:val="auto"/>
                <w:kern w:val="0"/>
                <w:sz w:val="20"/>
                <w:szCs w:val="20"/>
                <w:lang w:eastAsia="sr-Latn-RS"/>
              </w:rPr>
              <w:t>varajući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9"/>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54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navijka tip RL5-3</w:t>
            </w:r>
            <w:r>
              <w:rPr>
                <w:rFonts w:ascii="Arial" w:eastAsia="Times New Roman" w:hAnsi="Arial" w:cs="Arial"/>
                <w:color w:val="auto"/>
                <w:kern w:val="0"/>
                <w:sz w:val="20"/>
                <w:szCs w:val="20"/>
                <w:lang w:eastAsia="sr-Latn-RS"/>
              </w:rPr>
              <w:t>924 proizvođača "Herz" , ili od</w:t>
            </w:r>
            <w:r w:rsidRPr="003E7C62">
              <w:rPr>
                <w:rFonts w:ascii="Arial" w:eastAsia="Times New Roman" w:hAnsi="Arial" w:cs="Arial"/>
                <w:color w:val="auto"/>
                <w:kern w:val="0"/>
                <w:sz w:val="20"/>
                <w:szCs w:val="20"/>
                <w:lang w:eastAsia="sr-Latn-RS"/>
              </w:rPr>
              <w:t>govarajući, dimenzije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9"/>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6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ručnog o</w:t>
            </w:r>
            <w:r w:rsidRPr="003E7C62">
              <w:rPr>
                <w:rFonts w:ascii="Arial" w:eastAsia="Times New Roman" w:hAnsi="Arial" w:cs="Arial"/>
                <w:color w:val="auto"/>
                <w:kern w:val="0"/>
                <w:sz w:val="20"/>
                <w:szCs w:val="20"/>
                <w:lang w:eastAsia="sr-Latn-RS"/>
              </w:rPr>
              <w:t>zračnog ventila DN10 u čep radijatora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2"/>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63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slavine za punjenje i pražnjenje DN15 u čep radijatora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2"/>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5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crnih čeličnih cevi, kvaliteta Č.1212, dimenzija prema SRPS EN 10220, komplet sa potrebnim potrošnim materijalom i cevnim fitingom, probijanjem otvora kroz zidove, postavljanjem zaštitnih kolona i dovođenjem oštećenih mesta u prvobitno stanje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115</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 Ø 48,3 x 2,9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89</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 Ø 42,4 x 2,9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258</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25 / Ø 33,7 x 2,6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96</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 / Ø 26,9 x 2,6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 Ø 21,3 x 2,6 mm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716</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navojne kuglaste slavine dimenzije: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9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ručnog regulacionog ventila sa kosim vretenom tip STROMAX-M proizvođača "Herz",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9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9.</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Uravnoteženje-balansiranje sistema od strane stručne akreditovane organizacije za tu vrstu posla sa izradom izveštaja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12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Pripremno-završni radovi vezani za izradu gasne kotlarnice i instalacije centralnog grejanja, ispitivanja na čvrstoću i nepropusnost, ispitivanja grejnih sistema, sastavljanje zapisnika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troškovi</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C :</w:t>
            </w:r>
          </w:p>
        </w:tc>
        <w:tc>
          <w:tcPr>
            <w:tcW w:w="1085"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double" w:sz="6"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mašinski deo</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402"/>
        </w:trPr>
        <w:tc>
          <w:tcPr>
            <w:tcW w:w="249"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361" w:type="pct"/>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724" w:type="pct"/>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561" w:type="pct"/>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w:t>
            </w:r>
          </w:p>
        </w:tc>
        <w:tc>
          <w:tcPr>
            <w:tcW w:w="724"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ELEKTRO DEO</w:t>
            </w:r>
          </w:p>
        </w:tc>
        <w:tc>
          <w:tcPr>
            <w:tcW w:w="327" w:type="pct"/>
            <w:tcBorders>
              <w:top w:val="nil"/>
              <w:left w:val="nil"/>
              <w:bottom w:val="nil"/>
              <w:right w:val="nil"/>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510"/>
        </w:trPr>
        <w:tc>
          <w:tcPr>
            <w:tcW w:w="249"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JAKA STRUJA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12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novog razvodnog ormana RO-g u zaštiti IP55, dimenzija 0,8x0,8x0,2m, izrađenog od dva puta dekapiranog lima sa bravicom za zaključavanje, sa sledećom opremom: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40-10-U</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16-90-U</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zaštitni uređaj diferencijalne struje ZUDS 25/0,5A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automatski osigurači MC32</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kontaktor serije CN10 "R.</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Končar" ili sl.</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bimetalni rele TRM12</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zelena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crvena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6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 povezano i ožičeno po jednopolnoj šemi i predmeru, sa potrebnim natpisima. Vrata premostiti zaštitnom pletenicom.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8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kpl</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79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instalacionih kablova PP položenih na zidu u PVC kanalicama.</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U cenu je uračunato i povezivanje u  razvodnim ormanima.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5×4 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42</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-LiY-CY 2</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jednopolnog prekidača "za na zid".</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serijskog prekida</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a "za na zid".</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8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svetiljke slične tipu:</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-PUNTO  70W, MH IP65 (BUCK)</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-PRATICA  1×8W, FL  (BUCK)</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51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Svetiljke se isporučuju komplet sa rasvetnim telima i svim pr</w:t>
            </w:r>
            <w:r>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tećim i dodatnim priborom za montažu.</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6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montaža razvodnih kutija 76x76 "za na zid" IP55.</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2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PVC kanalice sa postavljanjem</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sitan nespecificiran montažni materijal</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double" w:sz="6"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510"/>
        </w:trPr>
        <w:tc>
          <w:tcPr>
            <w:tcW w:w="249"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54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materijala i postavljanje kutije sa šinom za izjednačenje potencijala u zidu </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79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provodnika P-Y 1×10mm</w:t>
            </w:r>
            <w:r w:rsidRPr="003E7C62">
              <w:rPr>
                <w:rFonts w:ascii="Arial" w:eastAsia="Times New Roman" w:hAnsi="Arial" w:cs="Arial"/>
                <w:color w:val="auto"/>
                <w:kern w:val="0"/>
                <w:sz w:val="20"/>
                <w:szCs w:val="20"/>
                <w:vertAlign w:val="superscript"/>
                <w:lang w:eastAsia="sr-Latn-RS"/>
              </w:rPr>
              <w:t>2</w:t>
            </w:r>
            <w:r w:rsidRPr="003E7C62">
              <w:rPr>
                <w:rFonts w:ascii="Arial" w:eastAsia="Times New Roman" w:hAnsi="Arial" w:cs="Arial"/>
                <w:color w:val="auto"/>
                <w:kern w:val="0"/>
                <w:sz w:val="20"/>
                <w:szCs w:val="20"/>
                <w:lang w:eastAsia="sr-Latn-RS"/>
              </w:rPr>
              <w:t xml:space="preserve"> u položenog na zid u PVC kanalicama od ŠIP (sabirnice za uzemljenje) do svih metalnih masa u kotlarnici i izradu mostova.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51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p</w:t>
            </w:r>
            <w:r>
              <w:rPr>
                <w:rFonts w:ascii="Arial" w:eastAsia="Times New Roman" w:hAnsi="Arial" w:cs="Arial"/>
                <w:color w:val="auto"/>
                <w:kern w:val="0"/>
                <w:sz w:val="20"/>
                <w:szCs w:val="20"/>
                <w:lang w:eastAsia="sr-Latn-RS"/>
              </w:rPr>
              <w:t>u</w:t>
            </w:r>
            <w:r w:rsidRPr="003E7C62">
              <w:rPr>
                <w:rFonts w:ascii="Arial" w:eastAsia="Times New Roman" w:hAnsi="Arial" w:cs="Arial"/>
                <w:color w:val="auto"/>
                <w:kern w:val="0"/>
                <w:sz w:val="20"/>
                <w:szCs w:val="20"/>
                <w:lang w:eastAsia="sr-Latn-RS"/>
              </w:rPr>
              <w:t>štanje u rad i pribavljanje Stručnog nalaza od ovlaš</w:t>
            </w:r>
            <w:r>
              <w:rPr>
                <w:rFonts w:ascii="Arial" w:eastAsia="Times New Roman" w:hAnsi="Arial" w:cs="Arial"/>
                <w:color w:val="auto"/>
                <w:kern w:val="0"/>
                <w:sz w:val="20"/>
                <w:szCs w:val="20"/>
                <w:lang w:eastAsia="sr-Latn-RS"/>
              </w:rPr>
              <w:t>ć</w:t>
            </w:r>
            <w:r w:rsidRPr="003E7C62">
              <w:rPr>
                <w:rFonts w:ascii="Arial" w:eastAsia="Times New Roman" w:hAnsi="Arial" w:cs="Arial"/>
                <w:color w:val="auto"/>
                <w:kern w:val="0"/>
                <w:sz w:val="20"/>
                <w:szCs w:val="20"/>
                <w:lang w:eastAsia="sr-Latn-RS"/>
              </w:rPr>
              <w:t>ene institucije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7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w:t>
            </w:r>
          </w:p>
        </w:tc>
        <w:tc>
          <w:tcPr>
            <w:tcW w:w="561" w:type="pct"/>
            <w:tcBorders>
              <w:top w:val="double" w:sz="6"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II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elektro deo</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510"/>
        </w:trPr>
        <w:tc>
          <w:tcPr>
            <w:tcW w:w="249"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JAKE STRUJE</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525"/>
        </w:trPr>
        <w:tc>
          <w:tcPr>
            <w:tcW w:w="249"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327" w:type="pct"/>
            <w:tcBorders>
              <w:top w:val="single" w:sz="8"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361" w:type="pct"/>
            <w:tcBorders>
              <w:top w:val="single" w:sz="8"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724" w:type="pct"/>
            <w:tcBorders>
              <w:top w:val="single" w:sz="8"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single" w:sz="8"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255"/>
        </w:trPr>
        <w:tc>
          <w:tcPr>
            <w:tcW w:w="249" w:type="pct"/>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 ZBIRNA REKAPITULACIJA</w:t>
            </w: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r>
      <w:tr w:rsidR="00F909A7" w:rsidRPr="003E7C62" w:rsidTr="006B0E7F">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II )</w:t>
            </w: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ELEKTRO DEO </w:t>
            </w:r>
          </w:p>
        </w:tc>
        <w:tc>
          <w:tcPr>
            <w:tcW w:w="327"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c>
          <w:tcPr>
            <w:tcW w:w="327" w:type="pct"/>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361" w:type="pct"/>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724" w:type="pct"/>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561" w:type="pct"/>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r>
      <w:tr w:rsidR="00F909A7" w:rsidRPr="003E7C62" w:rsidTr="006B0E7F">
        <w:trPr>
          <w:trHeight w:val="300"/>
        </w:trPr>
        <w:tc>
          <w:tcPr>
            <w:tcW w:w="249" w:type="pct"/>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w:t>
            </w:r>
          </w:p>
        </w:tc>
        <w:tc>
          <w:tcPr>
            <w:tcW w:w="724"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Ukupno :</w:t>
            </w:r>
          </w:p>
        </w:tc>
        <w:tc>
          <w:tcPr>
            <w:tcW w:w="561" w:type="pct"/>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r>
    </w:tbl>
    <w:p w:rsidR="00F909A7" w:rsidRDefault="00F909A7" w:rsidP="00F909A7">
      <w:pPr>
        <w:rPr>
          <w:rFonts w:ascii="Arial" w:hAnsi="Arial" w:cs="Arial"/>
          <w:b/>
          <w:bCs/>
          <w:iCs/>
          <w:lang w:val="sr-Cyrl-RS"/>
        </w:rPr>
      </w:pPr>
    </w:p>
    <w:p w:rsidR="00F909A7" w:rsidRDefault="00F909A7" w:rsidP="00F909A7">
      <w:pPr>
        <w:rPr>
          <w:rFonts w:ascii="Arial" w:hAnsi="Arial" w:cs="Arial"/>
          <w:b/>
          <w:bCs/>
          <w:iCs/>
          <w:lang w:val="sr-Cyrl-RS"/>
        </w:rPr>
      </w:pPr>
    </w:p>
    <w:p w:rsidR="00F909A7" w:rsidRPr="00DA4F56" w:rsidRDefault="00F909A7" w:rsidP="00F909A7">
      <w:pPr>
        <w:rPr>
          <w:rFonts w:ascii="Arial" w:hAnsi="Arial" w:cs="Arial"/>
          <w:iCs/>
          <w:lang w:val="sr-Cyrl-RS"/>
        </w:rPr>
      </w:pPr>
      <w:r>
        <w:rPr>
          <w:rFonts w:ascii="Arial" w:hAnsi="Arial" w:cs="Arial"/>
          <w:iCs/>
        </w:rPr>
        <w:t xml:space="preserve"> </w:t>
      </w:r>
      <w:r>
        <w:rPr>
          <w:rFonts w:ascii="Arial" w:hAnsi="Arial" w:cs="Arial"/>
          <w:iCs/>
          <w:lang w:val="sr-Cyrl-RS"/>
        </w:rPr>
        <w:t xml:space="preserve"> </w:t>
      </w:r>
      <w:r w:rsidRPr="00D034A1">
        <w:rPr>
          <w:rFonts w:ascii="Arial" w:hAnsi="Arial" w:cs="Arial"/>
          <w:b/>
          <w:iCs/>
          <w:lang w:val="sr-Cyrl-RS"/>
        </w:rPr>
        <w:t>Услови набавке</w:t>
      </w:r>
      <w:r>
        <w:rPr>
          <w:rFonts w:ascii="Arial" w:hAnsi="Arial" w:cs="Arial"/>
          <w:iCs/>
          <w:lang w:val="sr-Cyrl-RS"/>
        </w:rPr>
        <w:t>:</w:t>
      </w:r>
    </w:p>
    <w:p w:rsidR="00F909A7" w:rsidRDefault="00F909A7" w:rsidP="00F909A7">
      <w:pPr>
        <w:rPr>
          <w:rFonts w:ascii="Arial" w:hAnsi="Arial" w:cs="Arial"/>
          <w:iCs/>
          <w:lang w:val="sr-Cyrl-RS"/>
        </w:rPr>
      </w:pPr>
    </w:p>
    <w:p w:rsidR="00F909A7" w:rsidRPr="00B84BE7" w:rsidRDefault="00F909A7" w:rsidP="00F909A7">
      <w:pPr>
        <w:jc w:val="both"/>
        <w:rPr>
          <w:rFonts w:ascii="Arial" w:eastAsia="Times New Roman" w:hAnsi="Arial" w:cs="Arial"/>
          <w:kern w:val="0"/>
          <w:lang w:val="sr-Latn-CS" w:eastAsia="sr-Latn-CS"/>
        </w:rPr>
      </w:pPr>
      <w:r w:rsidRPr="00DA4F56">
        <w:rPr>
          <w:rFonts w:ascii="Arial" w:hAnsi="Arial" w:cs="Arial"/>
          <w:iCs/>
          <w:u w:val="single"/>
          <w:lang w:val="sr-Cyrl-RS"/>
        </w:rPr>
        <w:t>Начин плаћања</w:t>
      </w:r>
      <w:r>
        <w:rPr>
          <w:rFonts w:ascii="Arial" w:hAnsi="Arial" w:cs="Arial"/>
          <w:iCs/>
          <w:lang w:val="sr-Cyrl-RS"/>
        </w:rPr>
        <w:t>:</w:t>
      </w:r>
      <w:r>
        <w:rPr>
          <w:rFonts w:ascii="Arial" w:hAnsi="Arial" w:cs="Arial"/>
          <w:lang w:val="sr-Cyrl-RS"/>
        </w:rPr>
        <w:t xml:space="preserve"> </w:t>
      </w:r>
      <w:r w:rsidRPr="00B84BE7">
        <w:rPr>
          <w:rFonts w:ascii="Arial" w:eastAsia="Times New Roman" w:hAnsi="Arial" w:cs="Arial"/>
          <w:kern w:val="0"/>
          <w:lang w:val="sr-Latn-CS" w:eastAsia="sr-Latn-CS"/>
        </w:rPr>
        <w:t xml:space="preserve">Плаћање ће се вршити уплатом на рачун </w:t>
      </w:r>
      <w:r>
        <w:rPr>
          <w:rFonts w:ascii="Arial" w:eastAsia="Times New Roman" w:hAnsi="Arial" w:cs="Arial"/>
          <w:kern w:val="0"/>
          <w:lang w:val="sr-Cyrl-RS" w:eastAsia="sr-Latn-CS"/>
        </w:rPr>
        <w:t>изво</w:t>
      </w:r>
      <w:r w:rsidRPr="00B84BE7">
        <w:rPr>
          <w:rFonts w:ascii="Arial" w:eastAsia="Times New Roman" w:hAnsi="Arial" w:cs="Arial"/>
          <w:kern w:val="0"/>
          <w:lang w:val="sr-Latn-CS" w:eastAsia="sr-Latn-CS"/>
        </w:rPr>
        <w:t>ђача. Наручилац се обавезује да радове из предмета овог уговора плаћа Извођачу радова по следећој динамици:</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1)</w:t>
      </w:r>
      <w:r w:rsidRPr="00B84BE7">
        <w:rPr>
          <w:rFonts w:ascii="Arial" w:eastAsia="Times New Roman" w:hAnsi="Arial" w:cs="Arial"/>
          <w:kern w:val="0"/>
          <w:lang w:val="sr-Latn-CS" w:eastAsia="sr-Latn-CS"/>
        </w:rPr>
        <w:t xml:space="preserve">аванс у износу од 30 %  од вредности уговора </w:t>
      </w:r>
      <w:r>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w:t>
      </w:r>
      <w:r>
        <w:rPr>
          <w:rFonts w:ascii="Arial" w:eastAsia="Times New Roman" w:hAnsi="Arial" w:cs="Arial"/>
          <w:kern w:val="0"/>
          <w:lang w:val="sr-Cyrl-RS" w:eastAsia="sr-Latn-CS"/>
        </w:rPr>
        <w:t>ом</w:t>
      </w:r>
      <w:r w:rsidRPr="00B84BE7">
        <w:rPr>
          <w:rFonts w:ascii="Arial" w:eastAsia="Times New Roman" w:hAnsi="Arial" w:cs="Arial"/>
          <w:kern w:val="0"/>
          <w:lang w:val="sr-Cyrl-RS" w:eastAsia="sr-Latn-CS"/>
        </w:rPr>
        <w:t>, у року од 45 дана од дана потписивања уговора</w:t>
      </w:r>
      <w:r>
        <w:rPr>
          <w:rFonts w:ascii="Arial" w:eastAsia="Times New Roman" w:hAnsi="Arial" w:cs="Arial"/>
          <w:kern w:val="0"/>
          <w:lang w:val="sr-Cyrl-RS" w:eastAsia="sr-Latn-CS"/>
        </w:rPr>
        <w:t>, а након</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Pr>
          <w:rFonts w:ascii="Arial" w:eastAsia="Times New Roman" w:hAnsi="Arial" w:cs="Arial"/>
          <w:kern w:val="0"/>
          <w:lang w:val="sr-Cyrl-RS" w:eastAsia="sr-Latn-CS"/>
        </w:rPr>
        <w:t xml:space="preserve">за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F909A7" w:rsidRPr="00B84BE7" w:rsidRDefault="00F909A7" w:rsidP="00F909A7">
      <w:pPr>
        <w:jc w:val="both"/>
        <w:rPr>
          <w:rFonts w:ascii="Arial" w:hAnsi="Arial" w:cs="Arial"/>
          <w:b/>
          <w:bCs/>
          <w:iCs/>
          <w:lang w:val="sr-Cyrl-RS"/>
        </w:rPr>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Pr>
          <w:rFonts w:ascii="Arial" w:eastAsia="Times New Roman" w:hAnsi="Arial" w:cs="Arial"/>
          <w:kern w:val="0"/>
          <w:lang w:val="sr-Cyrl-RS" w:eastAsia="sr-Latn-CS"/>
        </w:rPr>
        <w:t>, 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w:t>
      </w:r>
      <w:r>
        <w:rPr>
          <w:rFonts w:ascii="Arial" w:eastAsia="Times New Roman" w:hAnsi="Arial" w:cs="Arial"/>
          <w:kern w:val="0"/>
          <w:lang w:val="sr-Latn-CS" w:eastAsia="sr-Latn-CS"/>
        </w:rPr>
        <w:t>e</w:t>
      </w:r>
      <w:r w:rsidRPr="00B84BE7">
        <w:rPr>
          <w:rFonts w:ascii="Arial" w:eastAsia="Times New Roman" w:hAnsi="Arial" w:cs="Arial"/>
          <w:kern w:val="0"/>
          <w:lang w:val="sr-Latn-CS" w:eastAsia="sr-Latn-CS"/>
        </w:rPr>
        <w:t xml:space="preserve"> </w:t>
      </w:r>
      <w:r>
        <w:rPr>
          <w:rFonts w:ascii="Arial" w:eastAsia="Times New Roman" w:hAnsi="Arial" w:cs="Arial"/>
          <w:kern w:val="0"/>
          <w:lang w:val="sr-Cyrl-RS" w:eastAsia="sr-Latn-CS"/>
        </w:rPr>
        <w:t>банкарске гаранције за</w:t>
      </w:r>
      <w:r w:rsidRPr="00B84BE7">
        <w:rPr>
          <w:rFonts w:ascii="Arial" w:eastAsia="Times New Roman" w:hAnsi="Arial" w:cs="Arial"/>
          <w:kern w:val="0"/>
          <w:lang w:val="sr-Latn-CS" w:eastAsia="sr-Latn-CS"/>
        </w:rPr>
        <w:t xml:space="preserve"> обезбеђења </w:t>
      </w:r>
      <w:r>
        <w:rPr>
          <w:rFonts w:ascii="Arial" w:eastAsia="Times New Roman" w:hAnsi="Arial" w:cs="Arial"/>
          <w:kern w:val="0"/>
          <w:lang w:val="sr-Cyrl-RS" w:eastAsia="sr-Latn-CS"/>
        </w:rPr>
        <w:t xml:space="preserve"> </w:t>
      </w:r>
      <w:r w:rsidRPr="00B84BE7">
        <w:rPr>
          <w:rFonts w:ascii="Arial" w:eastAsia="Times New Roman" w:hAnsi="Arial" w:cs="Arial"/>
          <w:kern w:val="0"/>
          <w:lang w:val="sr-Latn-CS" w:eastAsia="sr-Latn-CS"/>
        </w:rPr>
        <w:t xml:space="preserve"> отклањањ</w:t>
      </w:r>
      <w:r>
        <w:rPr>
          <w:rFonts w:ascii="Arial" w:eastAsia="Times New Roman" w:hAnsi="Arial" w:cs="Arial"/>
          <w:kern w:val="0"/>
          <w:lang w:val="sr-Cyrl-RS" w:eastAsia="sr-Latn-CS"/>
        </w:rPr>
        <w:t>а</w:t>
      </w:r>
      <w:r w:rsidRPr="00B84BE7">
        <w:rPr>
          <w:rFonts w:ascii="Arial" w:eastAsia="Times New Roman" w:hAnsi="Arial" w:cs="Arial"/>
          <w:kern w:val="0"/>
          <w:lang w:val="sr-Latn-CS" w:eastAsia="sr-Latn-CS"/>
        </w:rPr>
        <w:t xml:space="preserve"> грешака у гарантном року</w:t>
      </w:r>
      <w:r>
        <w:rPr>
          <w:rFonts w:ascii="Arial" w:eastAsia="Times New Roman" w:hAnsi="Arial" w:cs="Arial"/>
          <w:kern w:val="0"/>
          <w:lang w:val="sr-Cyrl-RS" w:eastAsia="sr-Latn-CS"/>
        </w:rPr>
        <w:t>,  која се предаје са окончаном ситуацијом</w:t>
      </w:r>
      <w:r w:rsidRPr="00B84BE7">
        <w:rPr>
          <w:rFonts w:ascii="Arial" w:eastAsia="Times New Roman" w:hAnsi="Arial" w:cs="Arial"/>
          <w:kern w:val="0"/>
          <w:lang w:val="sr-Latn-CS" w:eastAsia="sr-Latn-CS"/>
        </w:rPr>
        <w:t>.</w:t>
      </w:r>
    </w:p>
    <w:p w:rsidR="00F909A7" w:rsidRPr="00B84BE7" w:rsidRDefault="00F909A7" w:rsidP="00F909A7">
      <w:pPr>
        <w:jc w:val="both"/>
        <w:rPr>
          <w:rFonts w:ascii="Arial" w:hAnsi="Arial" w:cs="Arial"/>
        </w:rPr>
      </w:pPr>
    </w:p>
    <w:p w:rsidR="00F909A7" w:rsidRDefault="00F909A7" w:rsidP="00F909A7">
      <w:pPr>
        <w:jc w:val="both"/>
        <w:rPr>
          <w:rFonts w:ascii="Arial" w:hAnsi="Arial" w:cs="Arial"/>
          <w:lang w:val="sr-Cyrl-RS"/>
        </w:rPr>
      </w:pPr>
      <w:r w:rsidRPr="00DA4F56">
        <w:rPr>
          <w:rFonts w:ascii="Arial" w:hAnsi="Arial" w:cs="Arial"/>
          <w:u w:val="single"/>
          <w:lang w:val="sr-Cyrl-RS"/>
        </w:rPr>
        <w:t>Место извођења радова</w:t>
      </w:r>
      <w:r>
        <w:rPr>
          <w:rFonts w:ascii="Arial" w:hAnsi="Arial" w:cs="Arial"/>
          <w:b/>
          <w:lang w:val="sr-Cyrl-RS"/>
        </w:rPr>
        <w:t xml:space="preserve">: </w:t>
      </w:r>
      <w:r w:rsidRPr="00D034A1">
        <w:rPr>
          <w:rFonts w:ascii="Arial" w:hAnsi="Arial" w:cs="Arial"/>
          <w:lang w:val="sr-Cyrl-RS"/>
        </w:rPr>
        <w:t>ОШ Олга Петров Радишић у Вршцу Вука Караџића 8 на катастарској парцели број 5682 КО Вршац на којој школа има уписано право коришћења</w:t>
      </w:r>
    </w:p>
    <w:p w:rsidR="00F909A7" w:rsidRPr="00D034A1" w:rsidRDefault="00F909A7" w:rsidP="00204567">
      <w:pPr>
        <w:jc w:val="both"/>
        <w:rPr>
          <w:rFonts w:ascii="Arial" w:hAnsi="Arial" w:cs="Arial"/>
        </w:rPr>
      </w:pPr>
    </w:p>
    <w:p w:rsidR="00204567" w:rsidRPr="00204567" w:rsidRDefault="00F909A7" w:rsidP="00204567">
      <w:pPr>
        <w:spacing w:line="240" w:lineRule="auto"/>
        <w:jc w:val="both"/>
        <w:rPr>
          <w:rFonts w:ascii="Arial" w:eastAsia="Times New Roman" w:hAnsi="Arial" w:cs="Arial"/>
          <w:b/>
          <w:bCs/>
          <w:lang w:val="sr-Cyrl-RS" w:eastAsia="sr-Latn-RS"/>
        </w:rPr>
      </w:pPr>
      <w:r w:rsidRPr="00D034A1">
        <w:rPr>
          <w:rFonts w:ascii="Arial" w:hAnsi="Arial" w:cs="Arial"/>
          <w:lang w:val="sr-Cyrl-RS"/>
        </w:rPr>
        <w:t>-Обавезан је обилазак локације – објекта на коме ће се изводити радови адаптације</w:t>
      </w:r>
      <w:r w:rsidR="00204567" w:rsidRPr="00204567">
        <w:rPr>
          <w:rFonts w:ascii="Arial" w:hAnsi="Arial" w:cs="Arial"/>
        </w:rPr>
        <w:t xml:space="preserve">. </w:t>
      </w:r>
      <w:r w:rsidRPr="00204567">
        <w:rPr>
          <w:rFonts w:ascii="Arial" w:hAnsi="Arial" w:cs="Arial"/>
          <w:lang w:val="sr-Cyrl-RS"/>
        </w:rPr>
        <w:t xml:space="preserve"> </w:t>
      </w:r>
      <w:r w:rsidR="00204567" w:rsidRPr="00204567">
        <w:rPr>
          <w:rFonts w:ascii="Arial" w:eastAsia="Times New Roman" w:hAnsi="Arial" w:cs="Arial"/>
          <w:lang w:val="sr-Cyrl-RS" w:eastAsia="sr-Latn-RS"/>
        </w:rPr>
        <w:t xml:space="preserve">Обилазак локације је </w:t>
      </w:r>
      <w:r w:rsidR="00204567" w:rsidRPr="00204567">
        <w:rPr>
          <w:rFonts w:ascii="Arial" w:eastAsia="Times New Roman" w:hAnsi="Arial" w:cs="Arial"/>
          <w:b/>
          <w:bCs/>
          <w:lang w:val="sr-Cyrl-RS" w:eastAsia="sr-Latn-RS"/>
        </w:rPr>
        <w:t>захтев Наручиоца и ограничен је временским периодом од најкасније пет дана пре истека рока за подношење понуда“</w:t>
      </w:r>
    </w:p>
    <w:p w:rsidR="00204567" w:rsidRDefault="00204567" w:rsidP="00204567">
      <w:pPr>
        <w:jc w:val="both"/>
        <w:rPr>
          <w:rFonts w:ascii="Arial" w:hAnsi="Arial" w:cs="Arial"/>
          <w:lang w:val="sr-Cyrl-RS"/>
        </w:rPr>
      </w:pPr>
    </w:p>
    <w:p w:rsidR="00F909A7" w:rsidRDefault="00F909A7" w:rsidP="00204567">
      <w:pPr>
        <w:jc w:val="both"/>
        <w:rPr>
          <w:rFonts w:ascii="Arial" w:hAnsi="Arial" w:cs="Arial"/>
          <w:lang w:val="sr-Cyrl-RS"/>
        </w:rPr>
      </w:pPr>
      <w:r>
        <w:rPr>
          <w:rFonts w:ascii="Arial" w:hAnsi="Arial" w:cs="Arial"/>
          <w:lang w:val="sr-Cyrl-RS"/>
        </w:rPr>
        <w:t>– оверена потврда Изјаве понуђача да је обишао локацију на обрасцу из Прилога конкурсне документације. Контакт лице за обилазак је Славица Поповић – моб. тел. 0608070154, у времену од 08-14,00 сати.</w:t>
      </w:r>
    </w:p>
    <w:p w:rsidR="00F909A7" w:rsidRDefault="00F909A7" w:rsidP="00204567">
      <w:pPr>
        <w:jc w:val="both"/>
        <w:rPr>
          <w:rFonts w:ascii="Arial" w:hAnsi="Arial" w:cs="Arial"/>
          <w:lang w:val="sr-Cyrl-RS"/>
        </w:rPr>
      </w:pPr>
    </w:p>
    <w:p w:rsidR="00F909A7" w:rsidRDefault="00F909A7" w:rsidP="00204567">
      <w:pPr>
        <w:jc w:val="both"/>
        <w:rPr>
          <w:rFonts w:ascii="Arial" w:hAnsi="Arial" w:cs="Arial"/>
          <w:lang w:val="sr-Cyrl-RS"/>
        </w:rPr>
      </w:pPr>
      <w:r w:rsidRPr="00DA4F56">
        <w:rPr>
          <w:rFonts w:ascii="Arial" w:hAnsi="Arial" w:cs="Arial"/>
          <w:u w:val="single"/>
          <w:lang w:val="sr-Cyrl-RS"/>
        </w:rPr>
        <w:t>Рок за извођење радова</w:t>
      </w:r>
      <w:r>
        <w:rPr>
          <w:rFonts w:ascii="Arial" w:hAnsi="Arial" w:cs="Arial"/>
          <w:b/>
          <w:lang w:val="sr-Cyrl-RS"/>
        </w:rPr>
        <w:t xml:space="preserve">: </w:t>
      </w:r>
      <w:r w:rsidRPr="001B7227">
        <w:rPr>
          <w:rFonts w:ascii="Arial" w:hAnsi="Arial" w:cs="Arial"/>
          <w:lang w:val="sr-Cyrl-RS"/>
        </w:rPr>
        <w:t xml:space="preserve">до 60 </w:t>
      </w:r>
      <w:r>
        <w:rPr>
          <w:rFonts w:ascii="Arial" w:hAnsi="Arial" w:cs="Arial"/>
          <w:lang w:val="sr-Cyrl-RS"/>
        </w:rPr>
        <w:t xml:space="preserve">календарских </w:t>
      </w:r>
      <w:r w:rsidRPr="001B7227">
        <w:rPr>
          <w:rFonts w:ascii="Arial" w:hAnsi="Arial" w:cs="Arial"/>
          <w:lang w:val="sr-Cyrl-RS"/>
        </w:rPr>
        <w:t>дана</w:t>
      </w:r>
      <w:r>
        <w:rPr>
          <w:rFonts w:ascii="Arial" w:hAnsi="Arial" w:cs="Arial"/>
          <w:lang w:val="sr-Cyrl-RS"/>
        </w:rPr>
        <w:t xml:space="preserve"> од увођења извођача у посао.</w:t>
      </w:r>
    </w:p>
    <w:p w:rsidR="00F909A7" w:rsidRDefault="00F909A7" w:rsidP="00204567">
      <w:pPr>
        <w:jc w:val="both"/>
        <w:rPr>
          <w:rFonts w:ascii="Arial" w:hAnsi="Arial" w:cs="Arial"/>
          <w:lang w:val="sr-Cyrl-RS"/>
        </w:rPr>
      </w:pPr>
      <w:r w:rsidRPr="00DA4F56">
        <w:rPr>
          <w:rFonts w:ascii="Arial" w:hAnsi="Arial" w:cs="Arial"/>
          <w:lang w:val="sr-Cyrl-RS"/>
        </w:rPr>
        <w:t xml:space="preserve"> </w:t>
      </w:r>
    </w:p>
    <w:p w:rsidR="00F909A7" w:rsidRDefault="00F909A7" w:rsidP="00204567">
      <w:pPr>
        <w:autoSpaceDE w:val="0"/>
        <w:autoSpaceDN w:val="0"/>
        <w:adjustRightInd w:val="0"/>
        <w:ind w:left="-240" w:right="-144"/>
        <w:jc w:val="both"/>
        <w:rPr>
          <w:rFonts w:ascii="Arial" w:hAnsi="Arial" w:cs="Arial"/>
          <w:lang w:val="sr-Cyrl-CS"/>
        </w:rPr>
      </w:pPr>
      <w:r>
        <w:rPr>
          <w:rFonts w:ascii="Arial" w:hAnsi="Arial" w:cs="Arial"/>
          <w:u w:val="single"/>
          <w:lang w:val="sr-Cyrl-RS"/>
        </w:rPr>
        <w:t xml:space="preserve"> </w:t>
      </w:r>
      <w:r w:rsidRPr="00DA4F56">
        <w:rPr>
          <w:rFonts w:ascii="Arial" w:hAnsi="Arial" w:cs="Arial"/>
          <w:u w:val="single"/>
          <w:lang w:val="sr-Cyrl-RS"/>
        </w:rPr>
        <w:t>Гарантни рок за изведене радове:</w:t>
      </w:r>
      <w:r>
        <w:rPr>
          <w:rFonts w:ascii="Arial" w:hAnsi="Arial" w:cs="Arial"/>
          <w:b/>
          <w:lang w:val="sr-Cyrl-RS"/>
        </w:rPr>
        <w:t xml:space="preserve"> </w:t>
      </w:r>
      <w:r>
        <w:rPr>
          <w:rFonts w:ascii="Arial" w:hAnsi="Arial" w:cs="Arial"/>
          <w:b/>
        </w:rPr>
        <w:t xml:space="preserve"> </w:t>
      </w:r>
      <w:r w:rsidRPr="00DA4F56">
        <w:rPr>
          <w:rFonts w:ascii="Arial" w:hAnsi="Arial" w:cs="Arial"/>
          <w:lang w:val="sr-Cyrl-RS"/>
        </w:rPr>
        <w:t>2 (</w:t>
      </w:r>
      <w:r w:rsidRPr="00DA4F56">
        <w:rPr>
          <w:rFonts w:ascii="Arial" w:hAnsi="Arial" w:cs="Arial"/>
          <w:bCs/>
          <w:lang w:val="sr-Cyrl-CS"/>
        </w:rPr>
        <w:t>две) године</w:t>
      </w:r>
      <w:r w:rsidRPr="00DA4F56">
        <w:rPr>
          <w:rFonts w:ascii="Arial" w:hAnsi="Arial" w:cs="Arial"/>
          <w:lang w:val="sr-Cyrl-CS"/>
        </w:rPr>
        <w:t xml:space="preserve"> рачунајући од дана примопредаје радова. За уграђене материјале и уграђену опрему важи гарантни рок у складу са условима произвођача, који тече од дана извршене примопредаје радова.</w:t>
      </w:r>
    </w:p>
    <w:p w:rsidR="00F909A7" w:rsidRDefault="00F909A7" w:rsidP="00F909A7">
      <w:pPr>
        <w:autoSpaceDE w:val="0"/>
        <w:autoSpaceDN w:val="0"/>
        <w:adjustRightInd w:val="0"/>
        <w:ind w:left="-240" w:right="-144"/>
        <w:jc w:val="both"/>
        <w:rPr>
          <w:rFonts w:ascii="Arial" w:hAnsi="Arial" w:cs="Arial"/>
          <w:lang w:val="sr-Cyrl-CS"/>
        </w:rPr>
      </w:pPr>
    </w:p>
    <w:p w:rsidR="00F909A7" w:rsidRPr="008469FF" w:rsidRDefault="00F909A7" w:rsidP="00F909A7">
      <w:pPr>
        <w:ind w:left="4956" w:firstLine="708"/>
        <w:rPr>
          <w:rFonts w:ascii="Arial" w:hAnsi="Arial" w:cs="Arial"/>
          <w:iCs/>
          <w:lang w:val="sr-Cyrl-RS"/>
        </w:rPr>
      </w:pPr>
      <w:r w:rsidRPr="008469FF">
        <w:rPr>
          <w:rFonts w:ascii="Arial" w:hAnsi="Arial" w:cs="Arial"/>
          <w:iCs/>
          <w:lang w:val="sr-Cyrl-RS"/>
        </w:rPr>
        <w:lastRenderedPageBreak/>
        <w:t>САГЛАСАН ПОНУЂАЧ</w:t>
      </w:r>
    </w:p>
    <w:p w:rsidR="00F909A7" w:rsidRDefault="00F909A7" w:rsidP="00F909A7">
      <w:pPr>
        <w:rPr>
          <w:rFonts w:ascii="Arial" w:hAnsi="Arial" w:cs="Arial"/>
          <w:iCs/>
          <w:lang w:val="sr-Cyrl-RS"/>
        </w:rPr>
      </w:pP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t xml:space="preserve"> </w:t>
      </w:r>
      <w:r>
        <w:rPr>
          <w:rFonts w:ascii="Arial" w:hAnsi="Arial" w:cs="Arial"/>
          <w:iCs/>
        </w:rPr>
        <w:t xml:space="preserve">          </w:t>
      </w:r>
      <w:r w:rsidRPr="008469FF">
        <w:rPr>
          <w:rFonts w:ascii="Arial" w:hAnsi="Arial" w:cs="Arial"/>
          <w:iCs/>
          <w:lang w:val="sr-Cyrl-RS"/>
        </w:rPr>
        <w:t>М.П.</w:t>
      </w:r>
    </w:p>
    <w:p w:rsidR="00F909A7" w:rsidRDefault="00F909A7" w:rsidP="00F909A7">
      <w:pPr>
        <w:rPr>
          <w:rFonts w:ascii="Arial" w:hAnsi="Arial" w:cs="Arial"/>
          <w:iCs/>
          <w:lang w:val="sr-Cyrl-RS"/>
        </w:rPr>
      </w:pPr>
      <w:r>
        <w:rPr>
          <w:rFonts w:ascii="Arial" w:hAnsi="Arial" w:cs="Arial"/>
          <w:iCs/>
          <w:lang w:val="sr-Cyrl-RS"/>
        </w:rPr>
        <w:t xml:space="preserve">          </w:t>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t xml:space="preserve"> _____</w:t>
      </w:r>
      <w:r w:rsidRPr="008469FF">
        <w:rPr>
          <w:rFonts w:ascii="Arial" w:hAnsi="Arial" w:cs="Arial"/>
          <w:iCs/>
          <w:lang w:val="sr-Cyrl-RS"/>
        </w:rPr>
        <w:t>______________</w:t>
      </w:r>
    </w:p>
    <w:p w:rsidR="00F909A7" w:rsidRPr="00DA4F56" w:rsidRDefault="00F909A7" w:rsidP="00F909A7">
      <w:pPr>
        <w:autoSpaceDE w:val="0"/>
        <w:autoSpaceDN w:val="0"/>
        <w:adjustRightInd w:val="0"/>
        <w:ind w:left="-240" w:right="-144"/>
        <w:jc w:val="both"/>
        <w:rPr>
          <w:rFonts w:ascii="Arial" w:hAnsi="Arial" w:cs="Arial"/>
          <w:lang w:val="sr-Cyrl-CS"/>
        </w:rPr>
      </w:pPr>
    </w:p>
    <w:p w:rsidR="00F909A7" w:rsidRPr="008469FF" w:rsidRDefault="00F909A7" w:rsidP="00F909A7">
      <w:pPr>
        <w:rPr>
          <w:rFonts w:ascii="Arial" w:hAnsi="Arial" w:cs="Arial"/>
          <w:iCs/>
          <w:lang w:val="sr-Cyrl-RS"/>
        </w:rPr>
      </w:pPr>
    </w:p>
    <w:p w:rsidR="00F909A7" w:rsidRDefault="00F909A7" w:rsidP="00F909A7">
      <w:pPr>
        <w:shd w:val="clear" w:color="auto" w:fill="C6D9F1"/>
        <w:jc w:val="center"/>
        <w:rPr>
          <w:rFonts w:ascii="Arial" w:hAnsi="Arial" w:cs="Arial"/>
          <w:b/>
          <w:bCs/>
          <w:i/>
          <w:iCs/>
        </w:rPr>
      </w:pPr>
      <w:r>
        <w:rPr>
          <w:rFonts w:ascii="Arial" w:hAnsi="Arial" w:cs="Arial"/>
          <w:b/>
          <w:bCs/>
          <w:i/>
          <w:iCs/>
          <w:sz w:val="28"/>
          <w:szCs w:val="28"/>
        </w:rPr>
        <w:t>III ТЕХНИЧКА ДОКУМЕНТАЦИЈА И ПЛАНОВИ</w:t>
      </w:r>
    </w:p>
    <w:p w:rsidR="00F909A7" w:rsidRDefault="00F909A7" w:rsidP="00F909A7">
      <w:pPr>
        <w:rPr>
          <w:rFonts w:cs="TimesNewRomanPSMT"/>
          <w:i/>
          <w:iCs/>
          <w:sz w:val="18"/>
          <w:szCs w:val="18"/>
        </w:rPr>
      </w:pPr>
    </w:p>
    <w:p w:rsidR="00F909A7" w:rsidRPr="008760DD" w:rsidRDefault="00F909A7" w:rsidP="00F909A7">
      <w:pPr>
        <w:jc w:val="both"/>
        <w:rPr>
          <w:rFonts w:ascii="Arial" w:hAnsi="Arial" w:cs="Arial"/>
          <w:i/>
          <w:iCs/>
          <w:color w:val="auto"/>
          <w:sz w:val="18"/>
          <w:szCs w:val="18"/>
          <w:lang w:val="sr-Cyrl-RS"/>
        </w:rPr>
      </w:pPr>
      <w:r w:rsidRPr="00335307">
        <w:rPr>
          <w:rFonts w:ascii="Arial" w:hAnsi="Arial" w:cs="Arial"/>
          <w:iCs/>
          <w:color w:val="auto"/>
        </w:rPr>
        <w:t xml:space="preserve">Пројекат </w:t>
      </w:r>
      <w:r>
        <w:rPr>
          <w:rFonts w:ascii="Arial" w:hAnsi="Arial" w:cs="Arial"/>
          <w:iCs/>
          <w:color w:val="auto"/>
          <w:lang w:val="sr-Cyrl-RS"/>
        </w:rPr>
        <w:t xml:space="preserve">адаптације </w:t>
      </w:r>
      <w:r w:rsidRPr="006E2816">
        <w:rPr>
          <w:rFonts w:ascii="Arial" w:hAnsi="Arial" w:cs="Arial"/>
          <w:bCs/>
          <w:lang w:val="sr-Cyrl-RS"/>
        </w:rPr>
        <w:t>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sidRPr="00335307">
        <w:rPr>
          <w:rFonts w:ascii="Arial" w:hAnsi="Arial" w:cs="Arial"/>
          <w:iCs/>
          <w:color w:val="auto"/>
        </w:rPr>
        <w:t xml:space="preserve">,  као и </w:t>
      </w:r>
      <w:r w:rsidRPr="00CB0FE4">
        <w:rPr>
          <w:rFonts w:ascii="Arial" w:hAnsi="Arial" w:cs="Arial"/>
          <w:iCs/>
          <w:color w:val="auto"/>
        </w:rPr>
        <w:t>урбанистичка документација</w:t>
      </w:r>
      <w:r w:rsidRPr="00335307">
        <w:rPr>
          <w:rFonts w:ascii="Arial" w:hAnsi="Arial" w:cs="Arial"/>
          <w:iCs/>
          <w:color w:val="auto"/>
        </w:rPr>
        <w:t xml:space="preserve"> се налази код инвеститора, и на захев, може се извршити увид</w:t>
      </w:r>
      <w:r>
        <w:rPr>
          <w:rFonts w:ascii="Arial" w:hAnsi="Arial" w:cs="Arial"/>
          <w:iCs/>
          <w:color w:val="auto"/>
          <w:lang w:val="sr-Cyrl-RS"/>
        </w:rPr>
        <w:t>.</w:t>
      </w:r>
    </w:p>
    <w:p w:rsidR="00F909A7" w:rsidRDefault="00F909A7" w:rsidP="00F909A7">
      <w:pPr>
        <w:rPr>
          <w:rFonts w:ascii="Arial" w:hAnsi="Arial" w:cs="Arial"/>
          <w:iCs/>
        </w:rPr>
      </w:pPr>
    </w:p>
    <w:p w:rsidR="00F909A7" w:rsidRDefault="00F909A7" w:rsidP="00F909A7">
      <w:pPr>
        <w:rPr>
          <w:rFonts w:ascii="Arial" w:hAnsi="Arial" w:cs="Arial"/>
          <w:iCs/>
        </w:rPr>
      </w:pPr>
    </w:p>
    <w:p w:rsidR="00F909A7" w:rsidRPr="007A43A6" w:rsidRDefault="00F909A7" w:rsidP="00F909A7">
      <w:pPr>
        <w:shd w:val="clear" w:color="auto" w:fill="C6D9F1"/>
        <w:jc w:val="center"/>
        <w:rPr>
          <w:rFonts w:ascii="Arial" w:hAnsi="Arial" w:cs="Arial"/>
          <w:b/>
          <w:bCs/>
          <w:i/>
          <w:iCs/>
          <w:sz w:val="28"/>
          <w:szCs w:val="28"/>
          <w:lang w:val="sr-Cyrl-RS"/>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F909A7" w:rsidRDefault="00F909A7" w:rsidP="00F909A7">
      <w:pPr>
        <w:jc w:val="center"/>
        <w:rPr>
          <w:rFonts w:ascii="Arial" w:eastAsia="TimesNewRomanPSMT" w:hAnsi="Arial" w:cs="Arial"/>
          <w:bCs/>
          <w:color w:val="auto"/>
          <w:sz w:val="32"/>
          <w:szCs w:val="32"/>
        </w:rPr>
      </w:pPr>
    </w:p>
    <w:p w:rsidR="00F909A7" w:rsidRPr="00096544" w:rsidRDefault="00F909A7" w:rsidP="00F909A7">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F909A7" w:rsidRPr="004B12E0" w:rsidRDefault="00F909A7" w:rsidP="00F909A7">
      <w:pPr>
        <w:pStyle w:val="ListParagraph"/>
        <w:tabs>
          <w:tab w:val="left" w:pos="680"/>
        </w:tabs>
        <w:ind w:left="0"/>
        <w:jc w:val="both"/>
        <w:rPr>
          <w:rFonts w:ascii="Arial" w:hAnsi="Arial" w:cs="Arial"/>
          <w:iCs/>
          <w:lang w:val="sr-Cyrl-RS"/>
        </w:rPr>
      </w:pPr>
    </w:p>
    <w:p w:rsidR="00F909A7" w:rsidRDefault="00F909A7" w:rsidP="00F909A7">
      <w:pPr>
        <w:pStyle w:val="ListParagraph"/>
        <w:tabs>
          <w:tab w:val="left" w:pos="680"/>
        </w:tabs>
        <w:ind w:left="0"/>
        <w:jc w:val="both"/>
      </w:pPr>
      <w:r>
        <w:rPr>
          <w:rFonts w:ascii="Arial" w:hAnsi="Arial" w:cs="Arial"/>
          <w:iCs/>
          <w:lang w:val="sr-Cyrl-RS"/>
        </w:rPr>
        <w:t>У</w:t>
      </w:r>
      <w:r w:rsidRPr="00116F43">
        <w:rPr>
          <w:rFonts w:ascii="Arial" w:hAnsi="Arial" w:cs="Arial"/>
          <w:iCs/>
        </w:rPr>
        <w:t xml:space="preserve"> поступку предметне јавне набавке </w:t>
      </w:r>
      <w:r>
        <w:rPr>
          <w:rFonts w:ascii="Arial" w:hAnsi="Arial" w:cs="Arial"/>
          <w:iCs/>
          <w:lang w:val="sr-Cyrl-R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RS"/>
        </w:rPr>
        <w:t>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F909A7" w:rsidRPr="004B12E0" w:rsidRDefault="00F909A7" w:rsidP="00F909A7">
      <w:pPr>
        <w:pStyle w:val="ListParagraph"/>
        <w:tabs>
          <w:tab w:val="left" w:pos="680"/>
        </w:tabs>
        <w:ind w:left="0"/>
        <w:jc w:val="both"/>
      </w:pPr>
    </w:p>
    <w:p w:rsidR="00F909A7" w:rsidRPr="00035E0E" w:rsidRDefault="00F909A7" w:rsidP="00F909A7">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040"/>
        <w:gridCol w:w="4429"/>
      </w:tblGrid>
      <w:tr w:rsidR="00F909A7" w:rsidRPr="0016619D" w:rsidTr="006B0E7F">
        <w:trPr>
          <w:trHeight w:val="548"/>
        </w:trPr>
        <w:tc>
          <w:tcPr>
            <w:tcW w:w="593" w:type="dxa"/>
            <w:shd w:val="clear" w:color="auto" w:fill="C6D9F1"/>
          </w:tcPr>
          <w:p w:rsidR="00F909A7" w:rsidRPr="006D357E" w:rsidRDefault="00F909A7" w:rsidP="006B0E7F">
            <w:pPr>
              <w:suppressAutoHyphens w:val="0"/>
              <w:spacing w:line="240" w:lineRule="auto"/>
              <w:contextualSpacing/>
              <w:rPr>
                <w:rFonts w:ascii="Arial" w:hAnsi="Arial" w:cs="Arial"/>
                <w:color w:val="auto"/>
                <w:sz w:val="20"/>
                <w:szCs w:val="20"/>
                <w:lang w:val="sr-Cyrl-CS"/>
              </w:rPr>
            </w:pPr>
          </w:p>
          <w:p w:rsidR="00F909A7" w:rsidRPr="006D357E" w:rsidRDefault="00F909A7" w:rsidP="006B0E7F">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F909A7" w:rsidRPr="006D357E" w:rsidRDefault="00F909A7" w:rsidP="006B0E7F">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F909A7" w:rsidRPr="00B12BA6" w:rsidRDefault="00F909A7" w:rsidP="006B0E7F">
            <w:pPr>
              <w:jc w:val="center"/>
              <w:rPr>
                <w:lang w:val="sr-Cyrl-RS"/>
              </w:rPr>
            </w:pPr>
            <w:r>
              <w:rPr>
                <w:rFonts w:ascii="Arial" w:hAnsi="Arial" w:cs="Arial"/>
                <w:color w:val="auto"/>
                <w:sz w:val="28"/>
                <w:szCs w:val="28"/>
                <w:lang w:val="sr-Cyrl-RS"/>
              </w:rPr>
              <w:t>ПОПУЊАВА ПОНУЂАЧ</w:t>
            </w:r>
          </w:p>
          <w:p w:rsidR="00F909A7" w:rsidRPr="00B12BA6" w:rsidRDefault="00F909A7" w:rsidP="006B0E7F">
            <w:pPr>
              <w:jc w:val="center"/>
              <w:rPr>
                <w:rFonts w:ascii="Arial" w:hAnsi="Arial" w:cs="Arial"/>
                <w:color w:val="auto"/>
                <w:sz w:val="28"/>
                <w:szCs w:val="28"/>
                <w:lang w:val="sr-Cyrl-CS"/>
              </w:rPr>
            </w:pPr>
            <w:r w:rsidRPr="00B12BA6">
              <w:rPr>
                <w:rFonts w:ascii="Arial" w:hAnsi="Arial" w:cs="Arial"/>
              </w:rPr>
              <w:t xml:space="preserve">Назив документа, назив издаваоца, број и датум издавања  </w:t>
            </w:r>
          </w:p>
        </w:tc>
      </w:tr>
      <w:tr w:rsidR="00F909A7" w:rsidRPr="00332E80" w:rsidTr="006B0E7F">
        <w:tc>
          <w:tcPr>
            <w:tcW w:w="593" w:type="dxa"/>
            <w:shd w:val="clear" w:color="auto" w:fill="auto"/>
          </w:tcPr>
          <w:p w:rsidR="00F909A7" w:rsidRPr="006D357E" w:rsidRDefault="00F909A7" w:rsidP="006B0E7F">
            <w:pPr>
              <w:jc w:val="center"/>
              <w:rPr>
                <w:rFonts w:ascii="Arial" w:hAnsi="Arial" w:cs="Arial"/>
                <w:color w:val="auto"/>
                <w:lang w:val="sr-Cyrl-CS"/>
              </w:rPr>
            </w:pPr>
          </w:p>
          <w:p w:rsidR="00F909A7" w:rsidRPr="006D357E" w:rsidRDefault="00F909A7" w:rsidP="006B0E7F">
            <w:pPr>
              <w:jc w:val="center"/>
              <w:rPr>
                <w:rFonts w:ascii="Arial" w:hAnsi="Arial" w:cs="Arial"/>
                <w:color w:val="auto"/>
                <w:lang w:val="sr-Cyrl-CS"/>
              </w:rPr>
            </w:pPr>
          </w:p>
          <w:p w:rsidR="00F909A7" w:rsidRPr="006D357E" w:rsidRDefault="00F909A7" w:rsidP="006B0E7F">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F909A7" w:rsidRPr="006D357E" w:rsidRDefault="00F909A7" w:rsidP="006B0E7F">
            <w:pPr>
              <w:jc w:val="both"/>
              <w:rPr>
                <w:rFonts w:ascii="Arial" w:hAnsi="Arial" w:cs="Arial"/>
                <w:iCs/>
                <w:lang w:val="sr-Cyrl-RS"/>
              </w:rPr>
            </w:pPr>
          </w:p>
          <w:p w:rsidR="00F909A7" w:rsidRPr="006D357E" w:rsidRDefault="00F909A7" w:rsidP="006B0E7F">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F909A7" w:rsidRPr="006D357E" w:rsidRDefault="00F909A7" w:rsidP="006B0E7F">
            <w:pPr>
              <w:rPr>
                <w:color w:val="FF0000"/>
                <w:lang w:val="sr-Cyrl-CS"/>
              </w:rPr>
            </w:pPr>
          </w:p>
        </w:tc>
        <w:tc>
          <w:tcPr>
            <w:tcW w:w="4526" w:type="dxa"/>
            <w:vMerge w:val="restart"/>
            <w:shd w:val="clear" w:color="auto" w:fill="auto"/>
          </w:tcPr>
          <w:p w:rsidR="00F909A7" w:rsidRPr="006D357E" w:rsidRDefault="00F909A7" w:rsidP="006B0E7F">
            <w:pPr>
              <w:pStyle w:val="ListParagraph"/>
              <w:ind w:left="0"/>
              <w:jc w:val="both"/>
              <w:rPr>
                <w:color w:val="FF0000"/>
                <w:lang w:val="sr-Cyrl-RS"/>
              </w:rPr>
            </w:pPr>
          </w:p>
        </w:tc>
      </w:tr>
      <w:tr w:rsidR="00F909A7" w:rsidRPr="00332E80" w:rsidTr="006B0E7F">
        <w:tc>
          <w:tcPr>
            <w:tcW w:w="593" w:type="dxa"/>
            <w:shd w:val="clear" w:color="auto" w:fill="auto"/>
            <w:vAlign w:val="center"/>
          </w:tcPr>
          <w:p w:rsidR="00F909A7" w:rsidRPr="006D357E" w:rsidRDefault="00F909A7" w:rsidP="006B0E7F">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F909A7" w:rsidRPr="006D357E" w:rsidRDefault="00F909A7" w:rsidP="006B0E7F">
            <w:pPr>
              <w:jc w:val="both"/>
              <w:rPr>
                <w:rFonts w:ascii="Arial" w:hAnsi="Arial" w:cs="Arial"/>
                <w:lang w:val="sr-Cyrl-RS"/>
              </w:rPr>
            </w:pPr>
          </w:p>
          <w:p w:rsidR="00F909A7" w:rsidRPr="006D357E" w:rsidRDefault="00F909A7" w:rsidP="006B0E7F">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F909A7" w:rsidRPr="006D357E" w:rsidRDefault="00F909A7" w:rsidP="006B0E7F">
            <w:pPr>
              <w:jc w:val="both"/>
              <w:rPr>
                <w:color w:val="FF0000"/>
                <w:lang w:val="sr-Cyrl-CS"/>
              </w:rPr>
            </w:pPr>
          </w:p>
        </w:tc>
        <w:tc>
          <w:tcPr>
            <w:tcW w:w="4526" w:type="dxa"/>
            <w:vMerge/>
            <w:shd w:val="clear" w:color="auto" w:fill="auto"/>
          </w:tcPr>
          <w:p w:rsidR="00F909A7" w:rsidRPr="006D357E" w:rsidRDefault="00F909A7" w:rsidP="006B0E7F">
            <w:pPr>
              <w:jc w:val="both"/>
              <w:rPr>
                <w:color w:val="FF0000"/>
                <w:lang w:val="sr-Cyrl-RS"/>
              </w:rPr>
            </w:pPr>
          </w:p>
        </w:tc>
      </w:tr>
      <w:tr w:rsidR="00F909A7" w:rsidRPr="00332E80" w:rsidTr="006B0E7F">
        <w:tc>
          <w:tcPr>
            <w:tcW w:w="593" w:type="dxa"/>
            <w:shd w:val="clear" w:color="auto" w:fill="auto"/>
            <w:vAlign w:val="center"/>
          </w:tcPr>
          <w:p w:rsidR="00F909A7" w:rsidRPr="006D357E" w:rsidRDefault="00F909A7" w:rsidP="006B0E7F">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F909A7" w:rsidRPr="006D357E" w:rsidRDefault="00F909A7" w:rsidP="006B0E7F">
            <w:pPr>
              <w:jc w:val="both"/>
              <w:rPr>
                <w:rFonts w:ascii="Arial" w:hAnsi="Arial" w:cs="Arial"/>
                <w:lang w:val="sr-Cyrl-RS"/>
              </w:rPr>
            </w:pPr>
          </w:p>
          <w:p w:rsidR="00F909A7" w:rsidRPr="006D357E" w:rsidRDefault="00F909A7" w:rsidP="006B0E7F">
            <w:pPr>
              <w:jc w:val="both"/>
              <w:rPr>
                <w:rFonts w:ascii="Arial" w:hAnsi="Arial" w:cs="Arial"/>
              </w:rPr>
            </w:pPr>
            <w:r w:rsidRPr="006D357E">
              <w:rPr>
                <w:rFonts w:ascii="Arial" w:hAnsi="Arial" w:cs="Arial"/>
              </w:rPr>
              <w:t xml:space="preserve">Да је измирио доспеле порезе, доприносе и друге јавне дажбине </w:t>
            </w:r>
            <w:r w:rsidRPr="006D357E">
              <w:rPr>
                <w:rFonts w:ascii="Arial" w:hAnsi="Arial" w:cs="Arial"/>
              </w:rPr>
              <w:lastRenderedPageBreak/>
              <w:t xml:space="preserve">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F909A7" w:rsidRPr="006D357E" w:rsidRDefault="00F909A7" w:rsidP="006B0E7F">
            <w:pPr>
              <w:rPr>
                <w:color w:val="FF0000"/>
              </w:rPr>
            </w:pPr>
          </w:p>
        </w:tc>
        <w:tc>
          <w:tcPr>
            <w:tcW w:w="4526" w:type="dxa"/>
            <w:vMerge/>
            <w:shd w:val="clear" w:color="auto" w:fill="auto"/>
          </w:tcPr>
          <w:p w:rsidR="00F909A7" w:rsidRPr="006D357E" w:rsidRDefault="00F909A7" w:rsidP="006B0E7F">
            <w:pPr>
              <w:jc w:val="both"/>
              <w:rPr>
                <w:color w:val="FF0000"/>
              </w:rPr>
            </w:pPr>
          </w:p>
        </w:tc>
      </w:tr>
      <w:tr w:rsidR="00F909A7" w:rsidRPr="00332E80" w:rsidTr="006B0E7F">
        <w:tc>
          <w:tcPr>
            <w:tcW w:w="593" w:type="dxa"/>
            <w:shd w:val="clear" w:color="auto" w:fill="auto"/>
            <w:vAlign w:val="center"/>
          </w:tcPr>
          <w:p w:rsidR="00F909A7" w:rsidRPr="006D357E" w:rsidRDefault="00F909A7" w:rsidP="006B0E7F">
            <w:pPr>
              <w:jc w:val="center"/>
              <w:rPr>
                <w:rFonts w:ascii="Arial" w:hAnsi="Arial" w:cs="Arial"/>
                <w:color w:val="auto"/>
                <w:lang w:val="sr-Cyrl-CS"/>
              </w:rPr>
            </w:pPr>
            <w:r w:rsidRPr="006D357E">
              <w:rPr>
                <w:rFonts w:ascii="Arial" w:hAnsi="Arial" w:cs="Arial"/>
                <w:color w:val="auto"/>
                <w:lang w:val="sr-Cyrl-CS"/>
              </w:rPr>
              <w:lastRenderedPageBreak/>
              <w:t>4.</w:t>
            </w:r>
          </w:p>
        </w:tc>
        <w:tc>
          <w:tcPr>
            <w:tcW w:w="4123" w:type="dxa"/>
            <w:shd w:val="clear" w:color="auto" w:fill="auto"/>
          </w:tcPr>
          <w:p w:rsidR="00F909A7" w:rsidRPr="004B12E0" w:rsidRDefault="00F909A7" w:rsidP="006B0E7F">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6D357E">
              <w:rPr>
                <w:rFonts w:ascii="Arial" w:hAnsi="Arial" w:cs="Arial"/>
                <w:color w:val="auto"/>
                <w:lang w:val="sr-Cyrl-RS"/>
              </w:rPr>
              <w:t>, као и да нема забрану обављања дела</w:t>
            </w:r>
            <w:r>
              <w:rPr>
                <w:rFonts w:ascii="Arial" w:hAnsi="Arial" w:cs="Arial"/>
                <w:color w:val="auto"/>
                <w:lang w:val="sr-Cyrl-RS"/>
              </w:rPr>
              <w:t>тности која је на снази у време</w:t>
            </w:r>
            <w:r w:rsidRPr="006D357E">
              <w:rPr>
                <w:rFonts w:ascii="Arial" w:hAnsi="Arial" w:cs="Arial"/>
                <w:color w:val="auto"/>
                <w:lang w:val="sr-Cyrl-RS"/>
              </w:rPr>
              <w:t xml:space="preserve"> подношења понуде (</w:t>
            </w:r>
            <w:r w:rsidRPr="006D357E">
              <w:rPr>
                <w:rFonts w:ascii="Arial" w:hAnsi="Arial" w:cs="Arial"/>
                <w:i/>
                <w:iCs/>
                <w:color w:val="auto"/>
                <w:lang w:val="sr-Cyrl-CS"/>
              </w:rPr>
              <w:t>чл. 75. ст. 2. ЗЈН).</w:t>
            </w:r>
          </w:p>
        </w:tc>
        <w:tc>
          <w:tcPr>
            <w:tcW w:w="4526" w:type="dxa"/>
            <w:vMerge/>
            <w:shd w:val="clear" w:color="auto" w:fill="auto"/>
          </w:tcPr>
          <w:p w:rsidR="00F909A7" w:rsidRPr="006D357E" w:rsidRDefault="00F909A7" w:rsidP="006B0E7F">
            <w:pPr>
              <w:jc w:val="both"/>
              <w:rPr>
                <w:color w:val="FF0000"/>
              </w:rPr>
            </w:pPr>
          </w:p>
        </w:tc>
      </w:tr>
      <w:tr w:rsidR="00F909A7" w:rsidRPr="00332E80" w:rsidTr="006B0E7F">
        <w:tc>
          <w:tcPr>
            <w:tcW w:w="593" w:type="dxa"/>
            <w:shd w:val="clear" w:color="auto" w:fill="auto"/>
            <w:vAlign w:val="center"/>
          </w:tcPr>
          <w:p w:rsidR="00F909A7" w:rsidRPr="006D357E" w:rsidRDefault="00F909A7" w:rsidP="006B0E7F">
            <w:pPr>
              <w:jc w:val="center"/>
              <w:rPr>
                <w:rFonts w:ascii="Arial" w:hAnsi="Arial" w:cs="Arial"/>
                <w:color w:val="auto"/>
                <w:lang w:val="sr-Cyrl-CS"/>
              </w:rPr>
            </w:pPr>
            <w:r w:rsidRPr="006D357E">
              <w:rPr>
                <w:rFonts w:ascii="Arial" w:hAnsi="Arial" w:cs="Arial"/>
                <w:color w:val="auto"/>
                <w:lang w:val="sr-Cyrl-CS"/>
              </w:rPr>
              <w:t>5.</w:t>
            </w:r>
          </w:p>
        </w:tc>
        <w:tc>
          <w:tcPr>
            <w:tcW w:w="4123" w:type="dxa"/>
            <w:shd w:val="clear" w:color="auto" w:fill="auto"/>
          </w:tcPr>
          <w:p w:rsidR="00F909A7" w:rsidRPr="006D357E" w:rsidRDefault="00F909A7" w:rsidP="006B0E7F">
            <w:pPr>
              <w:rPr>
                <w:rFonts w:ascii="Arial" w:hAnsi="Arial" w:cs="Arial"/>
                <w:color w:val="auto"/>
                <w:lang w:val="sr-Cyrl-RS"/>
              </w:rPr>
            </w:pPr>
          </w:p>
          <w:p w:rsidR="00F909A7" w:rsidRPr="006D357E" w:rsidRDefault="00F909A7" w:rsidP="006B0E7F">
            <w:pPr>
              <w:pStyle w:val="ListParagraph"/>
              <w:ind w:left="0"/>
              <w:jc w:val="both"/>
              <w:rPr>
                <w:rFonts w:ascii="Arial" w:hAnsi="Arial" w:cs="Arial"/>
                <w:i/>
                <w:lang w:val="sr-Cyrl-R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Pr="006D357E">
              <w:rPr>
                <w:rFonts w:ascii="Arial" w:hAnsi="Arial" w:cs="Arial"/>
                <w:i/>
                <w:iCs/>
                <w:lang w:val="sr-Cyrl-CS"/>
              </w:rPr>
              <w:t>(чл. 75. ст. 1. тач. 5) ЗЈН)</w:t>
            </w:r>
            <w:r>
              <w:rPr>
                <w:rFonts w:ascii="Arial" w:hAnsi="Arial" w:cs="Arial"/>
                <w:i/>
                <w:iCs/>
                <w:lang w:val="sr-Cyrl-CS"/>
              </w:rPr>
              <w:t xml:space="preserve"> </w:t>
            </w:r>
            <w:r w:rsidRPr="006D357E">
              <w:rPr>
                <w:rFonts w:ascii="Arial" w:hAnsi="Arial" w:cs="Arial"/>
                <w:i/>
              </w:rPr>
              <w:t xml:space="preserve">  </w:t>
            </w:r>
          </w:p>
          <w:p w:rsidR="00F909A7" w:rsidRPr="006D357E" w:rsidRDefault="00F909A7" w:rsidP="006B0E7F">
            <w:pPr>
              <w:jc w:val="both"/>
              <w:rPr>
                <w:rFonts w:ascii="Arial" w:hAnsi="Arial" w:cs="Arial"/>
                <w:lang w:val="sr-Cyrl-RS"/>
              </w:rPr>
            </w:pPr>
          </w:p>
        </w:tc>
        <w:tc>
          <w:tcPr>
            <w:tcW w:w="4526" w:type="dxa"/>
            <w:shd w:val="clear" w:color="auto" w:fill="auto"/>
          </w:tcPr>
          <w:p w:rsidR="00F909A7" w:rsidRPr="006D357E" w:rsidRDefault="00F909A7" w:rsidP="006B0E7F">
            <w:pPr>
              <w:pStyle w:val="ListParagraph"/>
              <w:ind w:left="0"/>
              <w:jc w:val="both"/>
              <w:rPr>
                <w:rFonts w:ascii="Arial" w:hAnsi="Arial" w:cs="Arial"/>
                <w:lang w:val="sr-Cyrl-RS"/>
              </w:rPr>
            </w:pPr>
          </w:p>
          <w:p w:rsidR="00F909A7" w:rsidRPr="006D357E" w:rsidRDefault="00F909A7" w:rsidP="006B0E7F">
            <w:pPr>
              <w:pStyle w:val="ListParagraph"/>
              <w:ind w:left="0"/>
              <w:jc w:val="both"/>
              <w:rPr>
                <w:rFonts w:ascii="Arial" w:hAnsi="Arial" w:cs="Arial"/>
                <w:lang w:val="sr-Cyrl-RS"/>
              </w:rPr>
            </w:pPr>
            <w:r w:rsidRPr="006D357E">
              <w:rPr>
                <w:rFonts w:ascii="Arial" w:hAnsi="Arial" w:cs="Arial"/>
                <w:b/>
                <w:lang w:val="sr-Cyrl-RS"/>
              </w:rPr>
              <w:t>ДОЗВОЛА</w:t>
            </w:r>
            <w:r w:rsidRPr="006D357E">
              <w:rPr>
                <w:rFonts w:ascii="Arial" w:hAnsi="Arial" w:cs="Arial"/>
                <w:lang w:val="sr-Cyrl-RS"/>
              </w:rPr>
              <w:t xml:space="preserve"> </w:t>
            </w:r>
            <w:r>
              <w:rPr>
                <w:rFonts w:ascii="Arial" w:hAnsi="Arial" w:cs="Arial"/>
                <w:lang w:val="sr-Cyrl-RS"/>
              </w:rPr>
              <w:t>– за ову набавку није потребна посебна дозвола надлежног органа.</w:t>
            </w:r>
          </w:p>
          <w:p w:rsidR="00F909A7" w:rsidRPr="006D357E" w:rsidRDefault="00F909A7" w:rsidP="006B0E7F">
            <w:pPr>
              <w:jc w:val="both"/>
              <w:rPr>
                <w:rFonts w:ascii="Arial" w:hAnsi="Arial" w:cs="Arial"/>
              </w:rPr>
            </w:pPr>
          </w:p>
        </w:tc>
      </w:tr>
    </w:tbl>
    <w:p w:rsidR="00F909A7" w:rsidRDefault="00F909A7" w:rsidP="00F909A7">
      <w:pPr>
        <w:pStyle w:val="ListParagraph"/>
        <w:tabs>
          <w:tab w:val="left" w:pos="680"/>
        </w:tabs>
        <w:ind w:left="0"/>
        <w:jc w:val="center"/>
        <w:rPr>
          <w:rFonts w:ascii="Arial" w:eastAsia="TimesNewRomanPSMT" w:hAnsi="Arial" w:cs="Arial"/>
          <w:bCs/>
          <w:color w:val="auto"/>
          <w:sz w:val="32"/>
          <w:szCs w:val="32"/>
          <w:lang w:val="sr-Cyrl-CS"/>
        </w:rPr>
      </w:pPr>
    </w:p>
    <w:p w:rsidR="00F909A7" w:rsidRDefault="00F909A7" w:rsidP="00F909A7">
      <w:pPr>
        <w:pStyle w:val="ListParagraph"/>
        <w:tabs>
          <w:tab w:val="left" w:pos="680"/>
        </w:tabs>
        <w:ind w:left="0"/>
        <w:jc w:val="center"/>
        <w:rPr>
          <w:rFonts w:ascii="Arial" w:eastAsia="TimesNewRomanPSMT" w:hAnsi="Arial" w:cs="Arial"/>
          <w:bCs/>
          <w:color w:val="auto"/>
          <w:sz w:val="28"/>
          <w:szCs w:val="28"/>
          <w:lang w:val="sr-Cyrl-CS"/>
        </w:rPr>
      </w:pPr>
    </w:p>
    <w:p w:rsidR="00F909A7" w:rsidRPr="00876737" w:rsidRDefault="00F909A7" w:rsidP="00F909A7">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F909A7" w:rsidRDefault="00F909A7" w:rsidP="00F909A7">
      <w:pPr>
        <w:pStyle w:val="ListParagraph"/>
        <w:tabs>
          <w:tab w:val="left" w:pos="680"/>
        </w:tabs>
        <w:ind w:left="0"/>
        <w:jc w:val="center"/>
        <w:rPr>
          <w:rFonts w:ascii="Arial" w:eastAsia="TimesNewRomanPSMT" w:hAnsi="Arial" w:cs="Arial"/>
          <w:b/>
          <w:bCs/>
          <w:color w:val="auto"/>
          <w:sz w:val="36"/>
          <w:szCs w:val="36"/>
          <w:lang w:val="sr-Cyrl-CS"/>
        </w:rPr>
      </w:pPr>
    </w:p>
    <w:p w:rsidR="00F909A7" w:rsidRDefault="00F909A7" w:rsidP="00F909A7">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w:t>
      </w:r>
      <w:r>
        <w:rPr>
          <w:rFonts w:ascii="Arial" w:hAnsi="Arial" w:cs="Arial"/>
          <w:iCs/>
          <w:color w:val="auto"/>
          <w:lang w:val="sr-Cyrl-RS"/>
        </w:rPr>
        <w:t xml:space="preserve">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F909A7" w:rsidRDefault="00F909A7" w:rsidP="00F909A7">
      <w:pPr>
        <w:pStyle w:val="ListParagraph"/>
        <w:tabs>
          <w:tab w:val="left" w:pos="680"/>
        </w:tabs>
        <w:ind w:left="0"/>
        <w:jc w:val="both"/>
        <w:rPr>
          <w:rFonts w:ascii="Arial" w:eastAsia="TimesNewRomanPS-BoldMT" w:hAnsi="Arial" w:cs="Arial"/>
          <w:b/>
          <w:bCs/>
          <w:color w:val="auto"/>
          <w:lang w:val="sr-Cyrl-CS"/>
        </w:rPr>
      </w:pPr>
    </w:p>
    <w:p w:rsidR="00F909A7" w:rsidRPr="00257765" w:rsidRDefault="00F909A7" w:rsidP="00F909A7">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909A7" w:rsidRPr="006D357E" w:rsidTr="006B0E7F">
        <w:tc>
          <w:tcPr>
            <w:tcW w:w="736" w:type="dxa"/>
            <w:shd w:val="clear" w:color="auto" w:fill="C6D9F1"/>
          </w:tcPr>
          <w:p w:rsidR="00F909A7" w:rsidRPr="006D357E" w:rsidRDefault="00F909A7" w:rsidP="006B0E7F">
            <w:pPr>
              <w:jc w:val="center"/>
              <w:rPr>
                <w:rFonts w:ascii="Arial" w:hAnsi="Arial" w:cs="Arial"/>
                <w:color w:val="auto"/>
                <w:lang w:val="sr-Cyrl-CS"/>
              </w:rPr>
            </w:pPr>
            <w:r w:rsidRPr="006D357E">
              <w:rPr>
                <w:rFonts w:ascii="Arial" w:hAnsi="Arial" w:cs="Arial"/>
                <w:color w:val="auto"/>
                <w:lang w:val="sr-Cyrl-CS"/>
              </w:rPr>
              <w:t>Р.бр.</w:t>
            </w:r>
          </w:p>
        </w:tc>
        <w:tc>
          <w:tcPr>
            <w:tcW w:w="4367" w:type="dxa"/>
            <w:shd w:val="clear" w:color="auto" w:fill="C6D9F1"/>
          </w:tcPr>
          <w:p w:rsidR="00F909A7" w:rsidRDefault="00F909A7" w:rsidP="006B0E7F">
            <w:pPr>
              <w:jc w:val="center"/>
              <w:rPr>
                <w:rFonts w:ascii="Arial" w:hAnsi="Arial" w:cs="Arial"/>
                <w:color w:val="auto"/>
                <w:sz w:val="28"/>
                <w:szCs w:val="28"/>
                <w:lang w:val="sr-Cyrl-CS"/>
              </w:rPr>
            </w:pPr>
          </w:p>
          <w:p w:rsidR="00F909A7" w:rsidRDefault="00F909A7" w:rsidP="006B0E7F">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p w:rsidR="00F909A7" w:rsidRPr="006D357E" w:rsidRDefault="00F909A7" w:rsidP="006B0E7F">
            <w:pPr>
              <w:widowControl w:val="0"/>
              <w:autoSpaceDE w:val="0"/>
              <w:spacing w:line="276" w:lineRule="atLeast"/>
              <w:jc w:val="both"/>
              <w:rPr>
                <w:rFonts w:ascii="Arial" w:hAnsi="Arial" w:cs="Arial"/>
                <w:color w:val="auto"/>
                <w:sz w:val="28"/>
                <w:szCs w:val="28"/>
                <w:lang w:val="sr-Cyrl-CS"/>
              </w:rPr>
            </w:pPr>
          </w:p>
        </w:tc>
        <w:tc>
          <w:tcPr>
            <w:tcW w:w="4347" w:type="dxa"/>
            <w:shd w:val="clear" w:color="auto" w:fill="C6D9F1"/>
          </w:tcPr>
          <w:p w:rsidR="00F909A7" w:rsidRPr="00B12BA6" w:rsidRDefault="00F909A7" w:rsidP="006B0E7F">
            <w:pPr>
              <w:jc w:val="center"/>
              <w:rPr>
                <w:lang w:val="sr-Cyrl-RS"/>
              </w:rPr>
            </w:pPr>
            <w:r>
              <w:rPr>
                <w:rFonts w:ascii="Arial" w:hAnsi="Arial" w:cs="Arial"/>
                <w:color w:val="auto"/>
                <w:sz w:val="28"/>
                <w:szCs w:val="28"/>
                <w:lang w:val="sr-Cyrl-RS"/>
              </w:rPr>
              <w:t>ПОПУЊАВА ПОНУЂАЧ</w:t>
            </w:r>
          </w:p>
          <w:p w:rsidR="00F909A7" w:rsidRPr="006D357E" w:rsidRDefault="00F909A7" w:rsidP="006B0E7F">
            <w:pPr>
              <w:jc w:val="center"/>
              <w:rPr>
                <w:rFonts w:ascii="Arial" w:hAnsi="Arial" w:cs="Arial"/>
                <w:color w:val="auto"/>
                <w:sz w:val="28"/>
                <w:szCs w:val="28"/>
                <w:lang w:val="sr-Cyrl-CS"/>
              </w:rPr>
            </w:pPr>
            <w:r w:rsidRPr="00B12BA6">
              <w:rPr>
                <w:rFonts w:ascii="Arial" w:hAnsi="Arial" w:cs="Arial"/>
              </w:rPr>
              <w:t xml:space="preserve">Назив документа, назив издаваоца, број и датум издавања  </w:t>
            </w:r>
          </w:p>
        </w:tc>
      </w:tr>
      <w:tr w:rsidR="00F909A7" w:rsidRPr="006D357E" w:rsidTr="006B0E7F">
        <w:tc>
          <w:tcPr>
            <w:tcW w:w="736" w:type="dxa"/>
            <w:shd w:val="clear" w:color="auto" w:fill="C6D9F1"/>
          </w:tcPr>
          <w:p w:rsidR="00F909A7" w:rsidRPr="00F801C5" w:rsidRDefault="00F909A7" w:rsidP="006B0E7F">
            <w:pPr>
              <w:jc w:val="center"/>
              <w:rPr>
                <w:rFonts w:ascii="Arial" w:hAnsi="Arial" w:cs="Arial"/>
                <w:color w:val="auto"/>
                <w:lang w:val="sr-Cyrl-CS"/>
              </w:rPr>
            </w:pPr>
            <w:r w:rsidRPr="00F801C5">
              <w:rPr>
                <w:rFonts w:ascii="Arial" w:hAnsi="Arial" w:cs="Arial"/>
                <w:color w:val="auto"/>
                <w:lang w:val="sr-Cyrl-CS"/>
              </w:rPr>
              <w:t>1.</w:t>
            </w:r>
          </w:p>
        </w:tc>
        <w:tc>
          <w:tcPr>
            <w:tcW w:w="4367" w:type="dxa"/>
            <w:shd w:val="clear" w:color="auto" w:fill="C6D9F1"/>
          </w:tcPr>
          <w:p w:rsidR="00F909A7" w:rsidRPr="006D357E" w:rsidRDefault="00F909A7" w:rsidP="006B0E7F">
            <w:pPr>
              <w:jc w:val="center"/>
              <w:rPr>
                <w:rFonts w:ascii="Arial" w:hAnsi="Arial" w:cs="Arial"/>
                <w:color w:val="auto"/>
                <w:sz w:val="28"/>
                <w:szCs w:val="28"/>
                <w:lang w:val="sr-Cyrl-CS"/>
              </w:rPr>
            </w:pPr>
            <w:r w:rsidRPr="006D357E">
              <w:rPr>
                <w:rFonts w:ascii="Arial" w:hAnsi="Arial" w:cs="Arial"/>
                <w:color w:val="auto"/>
                <w:sz w:val="28"/>
                <w:szCs w:val="28"/>
                <w:lang w:val="sr-Cyrl-CS"/>
              </w:rPr>
              <w:t>ФИНАНСИЈСКИ КАПАЦИТЕТ</w:t>
            </w:r>
          </w:p>
        </w:tc>
        <w:tc>
          <w:tcPr>
            <w:tcW w:w="4347" w:type="dxa"/>
            <w:vMerge w:val="restart"/>
            <w:shd w:val="clear" w:color="auto" w:fill="FFFFFF"/>
          </w:tcPr>
          <w:p w:rsidR="00F909A7" w:rsidRPr="006D357E" w:rsidRDefault="00F909A7" w:rsidP="006B0E7F">
            <w:pPr>
              <w:pStyle w:val="ListParagraph"/>
              <w:ind w:left="0"/>
              <w:jc w:val="both"/>
              <w:rPr>
                <w:rFonts w:ascii="Arial" w:hAnsi="Arial" w:cs="Arial"/>
                <w:lang w:val="sr-Cyrl-RS"/>
              </w:rPr>
            </w:pPr>
          </w:p>
          <w:p w:rsidR="00F909A7" w:rsidRDefault="00F909A7" w:rsidP="006B0E7F">
            <w:pPr>
              <w:pStyle w:val="ListParagraph"/>
              <w:ind w:left="0"/>
              <w:jc w:val="both"/>
              <w:rPr>
                <w:rFonts w:ascii="Arial" w:hAnsi="Arial" w:cs="Arial"/>
                <w:color w:val="auto"/>
                <w:sz w:val="28"/>
                <w:szCs w:val="28"/>
                <w:lang w:val="sr-Cyrl-CS"/>
              </w:rPr>
            </w:pPr>
          </w:p>
          <w:p w:rsidR="00F909A7" w:rsidRDefault="00F909A7" w:rsidP="006B0E7F">
            <w:pPr>
              <w:pStyle w:val="ListParagraph"/>
              <w:ind w:left="0"/>
              <w:jc w:val="both"/>
              <w:rPr>
                <w:rFonts w:ascii="Arial" w:hAnsi="Arial" w:cs="Arial"/>
                <w:color w:val="auto"/>
                <w:sz w:val="28"/>
                <w:szCs w:val="28"/>
                <w:lang w:val="sr-Cyrl-CS"/>
              </w:rPr>
            </w:pPr>
          </w:p>
          <w:p w:rsidR="00F909A7" w:rsidRPr="006D357E" w:rsidRDefault="00F909A7" w:rsidP="006B0E7F">
            <w:pPr>
              <w:pStyle w:val="ListParagraph"/>
              <w:ind w:left="0"/>
              <w:jc w:val="both"/>
              <w:rPr>
                <w:rFonts w:ascii="Arial" w:hAnsi="Arial" w:cs="Arial"/>
                <w:color w:val="auto"/>
                <w:sz w:val="28"/>
                <w:szCs w:val="28"/>
                <w:lang w:val="sr-Cyrl-CS"/>
              </w:rPr>
            </w:pPr>
          </w:p>
        </w:tc>
      </w:tr>
      <w:tr w:rsidR="00F909A7" w:rsidRPr="006D357E" w:rsidTr="006B0E7F">
        <w:trPr>
          <w:trHeight w:val="567"/>
        </w:trPr>
        <w:tc>
          <w:tcPr>
            <w:tcW w:w="736" w:type="dxa"/>
            <w:shd w:val="clear" w:color="auto" w:fill="auto"/>
          </w:tcPr>
          <w:p w:rsidR="00F909A7" w:rsidRPr="006D357E" w:rsidRDefault="00F909A7" w:rsidP="006B0E7F">
            <w:pPr>
              <w:rPr>
                <w:rFonts w:ascii="Arial" w:hAnsi="Arial" w:cs="Arial"/>
                <w:color w:val="auto"/>
                <w:sz w:val="28"/>
                <w:szCs w:val="28"/>
                <w:lang w:val="sr-Cyrl-RS"/>
              </w:rPr>
            </w:pPr>
          </w:p>
          <w:p w:rsidR="00F909A7" w:rsidRPr="006D357E" w:rsidRDefault="00F909A7" w:rsidP="006B0E7F">
            <w:pPr>
              <w:rPr>
                <w:rFonts w:ascii="Arial" w:hAnsi="Arial" w:cs="Arial"/>
                <w:color w:val="auto"/>
                <w:sz w:val="28"/>
                <w:szCs w:val="28"/>
                <w:lang w:val="sr-Cyrl-RS"/>
              </w:rPr>
            </w:pPr>
          </w:p>
          <w:p w:rsidR="00F909A7" w:rsidRPr="006D357E" w:rsidRDefault="00F909A7" w:rsidP="006B0E7F">
            <w:pPr>
              <w:rPr>
                <w:rFonts w:ascii="Arial" w:hAnsi="Arial" w:cs="Arial"/>
                <w:color w:val="auto"/>
                <w:sz w:val="28"/>
                <w:szCs w:val="28"/>
                <w:lang w:val="sr-Cyrl-RS"/>
              </w:rPr>
            </w:pPr>
          </w:p>
        </w:tc>
        <w:tc>
          <w:tcPr>
            <w:tcW w:w="4367" w:type="dxa"/>
            <w:tcBorders>
              <w:bottom w:val="single" w:sz="4" w:space="0" w:color="auto"/>
            </w:tcBorders>
            <w:shd w:val="clear" w:color="auto" w:fill="auto"/>
          </w:tcPr>
          <w:p w:rsidR="00F909A7" w:rsidRDefault="00F909A7" w:rsidP="006B0E7F">
            <w:pPr>
              <w:jc w:val="both"/>
              <w:rPr>
                <w:rFonts w:ascii="Arial" w:eastAsia="Times New Roman" w:hAnsi="Arial" w:cs="Arial"/>
                <w:b/>
                <w:lang w:val="ru-RU"/>
              </w:rPr>
            </w:pPr>
          </w:p>
          <w:p w:rsidR="00F909A7" w:rsidRPr="007E3ED2" w:rsidRDefault="00F909A7" w:rsidP="006B0E7F">
            <w:pPr>
              <w:jc w:val="both"/>
              <w:rPr>
                <w:rFonts w:ascii="Arial" w:eastAsia="Times New Roman" w:hAnsi="Arial" w:cs="Arial"/>
                <w:lang w:val="ru-RU"/>
              </w:rPr>
            </w:pPr>
            <w:r w:rsidRPr="007E3ED2">
              <w:rPr>
                <w:rFonts w:ascii="Arial" w:eastAsia="Times New Roman" w:hAnsi="Arial" w:cs="Arial"/>
                <w:b/>
                <w:lang w:val="ru-RU"/>
              </w:rPr>
              <w:t>1.1.</w:t>
            </w:r>
            <w:r w:rsidR="007C5069">
              <w:rPr>
                <w:lang w:val="sr-Cyrl-RS"/>
              </w:rPr>
              <w:t xml:space="preserve"> </w:t>
            </w:r>
            <w:r w:rsidR="0023706F">
              <w:rPr>
                <w:rFonts w:ascii="Arial" w:hAnsi="Arial" w:cs="Arial"/>
                <w:lang w:val="sr-Cyrl-RS"/>
              </w:rPr>
              <w:t>Д</w:t>
            </w:r>
            <w:r w:rsidR="007C5069" w:rsidRPr="007C5069">
              <w:rPr>
                <w:rFonts w:ascii="Arial" w:hAnsi="Arial" w:cs="Arial"/>
                <w:lang w:val="sr-Cyrl-RS"/>
              </w:rPr>
              <w:t>а је понуђач најмање у претходне три обрачунске године за које се издају подаци од стране надлежних институција, тј.</w:t>
            </w:r>
            <w:r w:rsidR="000F4731">
              <w:rPr>
                <w:rFonts w:ascii="Arial" w:hAnsi="Arial" w:cs="Arial"/>
                <w:lang w:val="sr-Cyrl-RS"/>
              </w:rPr>
              <w:t xml:space="preserve"> у </w:t>
            </w:r>
            <w:r w:rsidR="007C5069" w:rsidRPr="007C5069">
              <w:rPr>
                <w:rFonts w:ascii="Arial" w:hAnsi="Arial" w:cs="Arial"/>
                <w:lang w:val="sr-Cyrl-RS"/>
              </w:rPr>
              <w:t xml:space="preserve"> 2013.</w:t>
            </w:r>
            <w:r w:rsidR="000F4731">
              <w:rPr>
                <w:rFonts w:ascii="Arial" w:hAnsi="Arial" w:cs="Arial"/>
                <w:lang w:val="sr-Cyrl-RS"/>
              </w:rPr>
              <w:t xml:space="preserve"> </w:t>
            </w:r>
            <w:r w:rsidR="007C5069" w:rsidRPr="007C5069">
              <w:rPr>
                <w:rFonts w:ascii="Arial" w:hAnsi="Arial" w:cs="Arial"/>
                <w:lang w:val="sr-Cyrl-RS"/>
              </w:rPr>
              <w:t>2014. и 2015. години остварио</w:t>
            </w:r>
            <w:r w:rsidR="007C5069">
              <w:rPr>
                <w:lang w:val="sr-Cyrl-RS"/>
              </w:rPr>
              <w:t xml:space="preserve"> </w:t>
            </w:r>
            <w:r w:rsidRPr="007E3ED2">
              <w:rPr>
                <w:rFonts w:ascii="Arial" w:eastAsia="Times New Roman" w:hAnsi="Arial" w:cs="Arial"/>
                <w:b/>
                <w:u w:val="single"/>
                <w:lang w:val="ru-RU"/>
              </w:rPr>
              <w:t>пословни</w:t>
            </w:r>
            <w:r w:rsidRPr="007E3ED2">
              <w:rPr>
                <w:rFonts w:ascii="Arial" w:eastAsia="Times New Roman" w:hAnsi="Arial" w:cs="Arial"/>
                <w:u w:val="single"/>
                <w:lang w:val="ru-RU"/>
              </w:rPr>
              <w:t xml:space="preserve"> </w:t>
            </w:r>
            <w:r w:rsidRPr="007E3ED2">
              <w:rPr>
                <w:rFonts w:ascii="Arial" w:eastAsia="Times New Roman" w:hAnsi="Arial" w:cs="Arial"/>
                <w:b/>
                <w:u w:val="single"/>
                <w:lang w:val="ru-RU"/>
              </w:rPr>
              <w:t>приход</w:t>
            </w:r>
            <w:r w:rsidRPr="007E3ED2">
              <w:rPr>
                <w:rFonts w:ascii="Arial" w:eastAsia="Times New Roman" w:hAnsi="Arial" w:cs="Arial"/>
                <w:lang w:val="ru-RU"/>
              </w:rPr>
              <w:t xml:space="preserve"> у минималном </w:t>
            </w:r>
            <w:r w:rsidRPr="007E3ED2">
              <w:rPr>
                <w:rFonts w:ascii="Arial" w:eastAsia="Times New Roman" w:hAnsi="Arial" w:cs="Arial"/>
                <w:lang w:val="sr-Cyrl-RS"/>
              </w:rPr>
              <w:t xml:space="preserve">укупном </w:t>
            </w:r>
            <w:r w:rsidRPr="007E3ED2">
              <w:rPr>
                <w:rFonts w:ascii="Arial" w:eastAsia="Times New Roman" w:hAnsi="Arial" w:cs="Arial"/>
                <w:lang w:val="ru-RU"/>
              </w:rPr>
              <w:t xml:space="preserve">износу од </w:t>
            </w:r>
            <w:r w:rsidRPr="007E3ED2">
              <w:rPr>
                <w:rFonts w:ascii="Arial" w:eastAsia="Times New Roman" w:hAnsi="Arial" w:cs="Arial"/>
                <w:u w:val="single"/>
              </w:rPr>
              <w:t xml:space="preserve">16.000.000,00 </w:t>
            </w:r>
            <w:r w:rsidRPr="007E3ED2">
              <w:rPr>
                <w:rFonts w:ascii="Arial" w:eastAsia="Times New Roman" w:hAnsi="Arial" w:cs="Arial"/>
                <w:u w:val="single"/>
                <w:lang w:val="sr-Cyrl-RS"/>
              </w:rPr>
              <w:t>динара</w:t>
            </w:r>
            <w:r w:rsidRPr="007E3ED2">
              <w:rPr>
                <w:rFonts w:ascii="Arial" w:hAnsi="Arial" w:cs="Arial"/>
                <w:u w:val="single"/>
                <w:lang w:val="sr-Cyrl-RS"/>
              </w:rPr>
              <w:t xml:space="preserve">  без ПДВ-а)</w:t>
            </w:r>
            <w:r w:rsidRPr="007E3ED2">
              <w:rPr>
                <w:rFonts w:ascii="Arial" w:hAnsi="Arial" w:cs="Arial"/>
                <w:u w:val="single"/>
                <w:lang w:val="ru-RU"/>
              </w:rPr>
              <w:t>;</w:t>
            </w:r>
            <w:r w:rsidRPr="007E3ED2">
              <w:rPr>
                <w:rFonts w:ascii="Arial" w:eastAsia="Times New Roman" w:hAnsi="Arial" w:cs="Arial"/>
                <w:lang w:val="ru-RU"/>
              </w:rPr>
              <w:t xml:space="preserve"> </w:t>
            </w:r>
          </w:p>
          <w:p w:rsidR="00F909A7" w:rsidRDefault="00F909A7" w:rsidP="006B0E7F">
            <w:pPr>
              <w:widowControl w:val="0"/>
              <w:autoSpaceDE w:val="0"/>
              <w:spacing w:line="276" w:lineRule="atLeast"/>
              <w:jc w:val="both"/>
              <w:rPr>
                <w:rFonts w:ascii="Arial" w:eastAsia="Times New Roman" w:hAnsi="Arial" w:cs="Arial"/>
                <w:u w:val="single"/>
                <w:lang w:val="ru-RU"/>
              </w:rPr>
            </w:pPr>
          </w:p>
          <w:p w:rsidR="00F909A7" w:rsidRDefault="00F909A7" w:rsidP="006B0E7F">
            <w:pPr>
              <w:jc w:val="both"/>
              <w:rPr>
                <w:rFonts w:ascii="Arial" w:eastAsia="Times New Roman" w:hAnsi="Arial" w:cs="Arial"/>
                <w:lang w:val="sr-Cyrl-RS"/>
              </w:rPr>
            </w:pPr>
            <w:r w:rsidRPr="00BE5346">
              <w:rPr>
                <w:rFonts w:ascii="Arial" w:eastAsia="Times New Roman" w:hAnsi="Arial" w:cs="Arial"/>
                <w:b/>
                <w:lang w:val="ru-RU"/>
              </w:rPr>
              <w:t>1.2.</w:t>
            </w:r>
            <w:r w:rsidRPr="00BE5346">
              <w:rPr>
                <w:rFonts w:ascii="Arial" w:eastAsia="Times New Roman" w:hAnsi="Arial" w:cs="Arial"/>
                <w:lang w:val="ru-RU"/>
              </w:rPr>
              <w:t xml:space="preserve">  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месецу у к</w:t>
            </w:r>
            <w:r>
              <w:rPr>
                <w:rFonts w:ascii="Arial" w:eastAsia="Times New Roman" w:hAnsi="Arial" w:cs="Arial"/>
                <w:lang w:val="sr-Cyrl-RS"/>
              </w:rPr>
              <w:t>оме је објављен позив за подношe</w:t>
            </w:r>
            <w:r w:rsidRPr="00BE5346">
              <w:rPr>
                <w:rFonts w:ascii="Arial" w:eastAsia="Times New Roman" w:hAnsi="Arial" w:cs="Arial"/>
                <w:lang w:val="sr-Cyrl-RS"/>
              </w:rPr>
              <w:t xml:space="preserve">ње понуда </w:t>
            </w:r>
            <w:r w:rsidRPr="00BE5346">
              <w:rPr>
                <w:rFonts w:ascii="Arial" w:eastAsia="Times New Roman" w:hAnsi="Arial" w:cs="Arial"/>
                <w:b/>
                <w:u w:val="single"/>
                <w:lang w:val="sr-Cyrl-RS"/>
              </w:rPr>
              <w:t>није био у блокади</w:t>
            </w:r>
            <w:r w:rsidRPr="00BE5346">
              <w:rPr>
                <w:rFonts w:ascii="Arial" w:eastAsia="Times New Roman" w:hAnsi="Arial" w:cs="Arial"/>
                <w:lang w:val="sr-Cyrl-RS"/>
              </w:rPr>
              <w:t xml:space="preserve"> </w:t>
            </w:r>
          </w:p>
          <w:p w:rsidR="00F909A7" w:rsidRDefault="00F909A7" w:rsidP="006B0E7F">
            <w:pPr>
              <w:jc w:val="both"/>
              <w:rPr>
                <w:rFonts w:ascii="Arial" w:eastAsia="Times New Roman" w:hAnsi="Arial" w:cs="Arial"/>
                <w:lang w:val="sr-Cyrl-RS"/>
              </w:rPr>
            </w:pPr>
          </w:p>
          <w:p w:rsidR="00C46796" w:rsidRPr="00813B9C" w:rsidRDefault="00F909A7" w:rsidP="00C46796">
            <w:pPr>
              <w:jc w:val="both"/>
              <w:rPr>
                <w:rFonts w:ascii="Arial" w:hAnsi="Arial" w:cs="Arial"/>
                <w:lang w:val="sr-Cyrl-RS"/>
              </w:rPr>
            </w:pPr>
            <w:r w:rsidRPr="00BE5346">
              <w:rPr>
                <w:rFonts w:ascii="Arial" w:eastAsia="Times New Roman" w:hAnsi="Arial" w:cs="Arial"/>
                <w:b/>
                <w:lang w:val="sr-Cyrl-RS"/>
              </w:rPr>
              <w:lastRenderedPageBreak/>
              <w:t>1.3.</w:t>
            </w:r>
            <w:r w:rsidRPr="00BE5346">
              <w:rPr>
                <w:rFonts w:ascii="Arial" w:eastAsia="Times New Roman" w:hAnsi="Arial" w:cs="Arial"/>
                <w:lang w:val="sr-Cyrl-RS"/>
              </w:rPr>
              <w:t xml:space="preserve"> </w:t>
            </w:r>
            <w:r w:rsidR="0023706F">
              <w:rPr>
                <w:rFonts w:ascii="Arial" w:hAnsi="Arial" w:cs="Arial"/>
                <w:lang w:val="sr-Cyrl-RS"/>
              </w:rPr>
              <w:t>Д</w:t>
            </w:r>
            <w:r w:rsidR="00D94AC3" w:rsidRPr="00D94AC3">
              <w:rPr>
                <w:rFonts w:ascii="Arial" w:hAnsi="Arial" w:cs="Arial"/>
                <w:lang w:val="sr-Cyrl-RS"/>
              </w:rPr>
              <w:t>а је понуђач према оцени бонитета у најмање три претходне обрачунске године за које се издају подаци од стране надлежних институција, тј. 2013. 2014. и 2015. години</w:t>
            </w:r>
            <w:r w:rsidRPr="00BE5346">
              <w:rPr>
                <w:rFonts w:ascii="Arial" w:eastAsia="Times New Roman" w:hAnsi="Arial" w:cs="Arial"/>
                <w:lang w:val="ru-RU"/>
              </w:rPr>
              <w:t xml:space="preserve">, према подацима из </w:t>
            </w:r>
            <w:r w:rsidRPr="00BE5346">
              <w:rPr>
                <w:rFonts w:ascii="Arial" w:eastAsia="Times New Roman" w:hAnsi="Arial" w:cs="Arial"/>
                <w:b/>
                <w:lang w:val="sr-Cyrl-RS"/>
              </w:rPr>
              <w:t>АПР-а,</w:t>
            </w:r>
            <w:r w:rsidRPr="00BE5346">
              <w:rPr>
                <w:rFonts w:ascii="Arial" w:eastAsia="Times New Roman" w:hAnsi="Arial" w:cs="Arial"/>
                <w:lang w:val="sr-Cyrl-RS"/>
              </w:rPr>
              <w:t xml:space="preserve">  остварио  </w:t>
            </w:r>
            <w:r w:rsidRPr="00BE5346">
              <w:rPr>
                <w:rFonts w:ascii="Arial" w:eastAsia="Times New Roman" w:hAnsi="Arial" w:cs="Arial"/>
                <w:b/>
                <w:u w:val="single"/>
                <w:lang w:val="sr-Cyrl-RS"/>
              </w:rPr>
              <w:t>"СКОРИНГ ББ"</w:t>
            </w:r>
            <w:r w:rsidRPr="00BE5346">
              <w:rPr>
                <w:rFonts w:ascii="Arial" w:eastAsia="Times New Roman" w:hAnsi="Arial" w:cs="Arial"/>
                <w:lang w:val="sr-Cyrl-RS"/>
              </w:rPr>
              <w:t xml:space="preserve"> - веома добар бонитет</w:t>
            </w:r>
            <w:r>
              <w:rPr>
                <w:rFonts w:eastAsia="Times New Roman"/>
                <w:lang w:val="sr-Cyrl-RS"/>
              </w:rPr>
              <w:t>.</w:t>
            </w:r>
            <w:r w:rsidR="00C46796">
              <w:rPr>
                <w:rFonts w:eastAsia="Times New Roman"/>
              </w:rPr>
              <w:t xml:space="preserve"> </w:t>
            </w:r>
            <w:r w:rsidR="00C46796" w:rsidRPr="00813B9C">
              <w:rPr>
                <w:rFonts w:ascii="Arial" w:hAnsi="Arial" w:cs="Arial"/>
                <w:lang w:val="sr-Cyrl-RS"/>
              </w:rPr>
              <w:t>За наручиоца је прихватљив и Извештај „СКОРИНГ ББ-„ јер припада истој групи „веома добар бонитет“.</w:t>
            </w:r>
          </w:p>
          <w:p w:rsidR="00F909A7" w:rsidRPr="00AC766E" w:rsidRDefault="00F909A7" w:rsidP="006B0E7F">
            <w:pPr>
              <w:rPr>
                <w:rFonts w:ascii="Arial" w:hAnsi="Arial" w:cs="Arial"/>
                <w:color w:val="auto"/>
                <w:sz w:val="28"/>
                <w:szCs w:val="28"/>
                <w:lang w:val="sr-Cyrl-CS"/>
              </w:rPr>
            </w:pPr>
            <w:bookmarkStart w:id="0" w:name="_GoBack"/>
            <w:bookmarkEnd w:id="0"/>
          </w:p>
        </w:tc>
        <w:tc>
          <w:tcPr>
            <w:tcW w:w="4347" w:type="dxa"/>
            <w:vMerge/>
            <w:shd w:val="clear" w:color="auto" w:fill="FFFFFF"/>
          </w:tcPr>
          <w:p w:rsidR="00F909A7" w:rsidRPr="006D357E" w:rsidRDefault="00F909A7" w:rsidP="006B0E7F">
            <w:pPr>
              <w:pStyle w:val="Default"/>
              <w:jc w:val="both"/>
              <w:rPr>
                <w:rFonts w:ascii="Arial" w:hAnsi="Arial" w:cs="Arial"/>
                <w:color w:val="auto"/>
                <w:sz w:val="28"/>
                <w:szCs w:val="28"/>
              </w:rPr>
            </w:pPr>
          </w:p>
        </w:tc>
      </w:tr>
      <w:tr w:rsidR="00F909A7" w:rsidRPr="006D357E" w:rsidTr="006B0E7F">
        <w:tc>
          <w:tcPr>
            <w:tcW w:w="736" w:type="dxa"/>
            <w:shd w:val="clear" w:color="auto" w:fill="C6D9F1"/>
          </w:tcPr>
          <w:p w:rsidR="00F909A7" w:rsidRPr="00F801C5" w:rsidRDefault="00F909A7" w:rsidP="006B0E7F">
            <w:pPr>
              <w:jc w:val="center"/>
              <w:rPr>
                <w:rFonts w:ascii="Arial" w:hAnsi="Arial" w:cs="Arial"/>
                <w:color w:val="auto"/>
                <w:lang w:val="sr-Cyrl-CS"/>
              </w:rPr>
            </w:pPr>
            <w:r w:rsidRPr="00F801C5">
              <w:rPr>
                <w:rFonts w:ascii="Arial" w:hAnsi="Arial" w:cs="Arial"/>
                <w:color w:val="auto"/>
                <w:lang w:val="sr-Cyrl-CS"/>
              </w:rPr>
              <w:lastRenderedPageBreak/>
              <w:t>2.</w:t>
            </w:r>
          </w:p>
        </w:tc>
        <w:tc>
          <w:tcPr>
            <w:tcW w:w="4367" w:type="dxa"/>
            <w:shd w:val="clear" w:color="auto" w:fill="C6D9F1"/>
          </w:tcPr>
          <w:p w:rsidR="00F909A7" w:rsidRPr="006D357E" w:rsidRDefault="00F909A7" w:rsidP="006B0E7F">
            <w:pPr>
              <w:jc w:val="center"/>
              <w:rPr>
                <w:rFonts w:ascii="Arial" w:hAnsi="Arial" w:cs="Arial"/>
                <w:color w:val="auto"/>
                <w:sz w:val="28"/>
                <w:szCs w:val="28"/>
                <w:lang w:val="sr-Cyrl-CS"/>
              </w:rPr>
            </w:pPr>
            <w:r w:rsidRPr="006D357E">
              <w:rPr>
                <w:rFonts w:ascii="Arial" w:hAnsi="Arial" w:cs="Arial"/>
                <w:color w:val="auto"/>
                <w:sz w:val="28"/>
                <w:szCs w:val="28"/>
                <w:lang w:val="sr-Cyrl-CS"/>
              </w:rPr>
              <w:t>ПОСЛОВНИ КАПАЦИТЕТ</w:t>
            </w:r>
          </w:p>
        </w:tc>
        <w:tc>
          <w:tcPr>
            <w:tcW w:w="4347" w:type="dxa"/>
            <w:vMerge/>
            <w:shd w:val="clear" w:color="auto" w:fill="FFFFFF"/>
          </w:tcPr>
          <w:p w:rsidR="00F909A7" w:rsidRPr="006D357E" w:rsidRDefault="00F909A7" w:rsidP="006B0E7F">
            <w:pPr>
              <w:jc w:val="center"/>
              <w:rPr>
                <w:rFonts w:ascii="Arial" w:hAnsi="Arial" w:cs="Arial"/>
                <w:color w:val="auto"/>
                <w:sz w:val="28"/>
                <w:szCs w:val="28"/>
                <w:lang w:val="sr-Cyrl-CS"/>
              </w:rPr>
            </w:pPr>
          </w:p>
        </w:tc>
      </w:tr>
      <w:tr w:rsidR="00F909A7" w:rsidRPr="006D357E" w:rsidTr="006B0E7F">
        <w:trPr>
          <w:trHeight w:val="851"/>
        </w:trPr>
        <w:tc>
          <w:tcPr>
            <w:tcW w:w="736" w:type="dxa"/>
            <w:shd w:val="clear" w:color="auto" w:fill="auto"/>
          </w:tcPr>
          <w:p w:rsidR="00F909A7" w:rsidRPr="006D357E" w:rsidRDefault="00F909A7" w:rsidP="006B0E7F">
            <w:pPr>
              <w:rPr>
                <w:rFonts w:ascii="Arial" w:hAnsi="Arial" w:cs="Arial"/>
                <w:color w:val="auto"/>
                <w:sz w:val="28"/>
                <w:szCs w:val="28"/>
                <w:lang w:val="sr-Cyrl-RS"/>
              </w:rPr>
            </w:pPr>
          </w:p>
          <w:p w:rsidR="00F909A7" w:rsidRPr="006D357E" w:rsidRDefault="00F909A7" w:rsidP="006B0E7F">
            <w:pPr>
              <w:rPr>
                <w:rFonts w:ascii="Arial" w:hAnsi="Arial" w:cs="Arial"/>
                <w:color w:val="auto"/>
                <w:sz w:val="28"/>
                <w:szCs w:val="28"/>
                <w:lang w:val="sr-Cyrl-RS"/>
              </w:rPr>
            </w:pPr>
          </w:p>
          <w:p w:rsidR="00F909A7" w:rsidRPr="006D357E" w:rsidRDefault="00F909A7" w:rsidP="006B0E7F">
            <w:pPr>
              <w:rPr>
                <w:rFonts w:ascii="Arial" w:hAnsi="Arial" w:cs="Arial"/>
                <w:color w:val="auto"/>
                <w:sz w:val="28"/>
                <w:szCs w:val="28"/>
                <w:lang w:val="sr-Cyrl-RS"/>
              </w:rPr>
            </w:pPr>
          </w:p>
        </w:tc>
        <w:tc>
          <w:tcPr>
            <w:tcW w:w="4367" w:type="dxa"/>
            <w:shd w:val="clear" w:color="auto" w:fill="auto"/>
          </w:tcPr>
          <w:p w:rsidR="00F909A7" w:rsidRPr="006E750E" w:rsidRDefault="00F909A7" w:rsidP="006B0E7F">
            <w:pPr>
              <w:snapToGrid w:val="0"/>
              <w:rPr>
                <w:rFonts w:ascii="Arial" w:hAnsi="Arial" w:cs="Arial"/>
                <w:color w:val="auto"/>
                <w:lang w:val="sr-Cyrl-CS"/>
              </w:rPr>
            </w:pPr>
          </w:p>
          <w:p w:rsidR="00F909A7" w:rsidRDefault="00F909A7" w:rsidP="006B0E7F">
            <w:pPr>
              <w:pStyle w:val="CM6"/>
              <w:jc w:val="both"/>
              <w:rPr>
                <w:bCs/>
                <w:lang w:val="ru-RU"/>
              </w:rPr>
            </w:pPr>
            <w:r w:rsidRPr="00447BDB">
              <w:rPr>
                <w:b/>
                <w:lang w:val="ru-RU"/>
              </w:rPr>
              <w:t>2.1.</w:t>
            </w:r>
            <w:r w:rsidRPr="00447BDB">
              <w:rPr>
                <w:lang w:val="ru-RU"/>
              </w:rPr>
              <w:t xml:space="preserve">  Да је Понуђач у периоду од </w:t>
            </w:r>
            <w:r w:rsidRPr="00447BDB">
              <w:rPr>
                <w:b/>
                <w:lang w:val="sr-Latn-RS"/>
              </w:rPr>
              <w:t>5</w:t>
            </w:r>
            <w:r w:rsidRPr="00447BDB">
              <w:rPr>
                <w:b/>
                <w:lang w:val="ru-RU"/>
              </w:rPr>
              <w:t xml:space="preserve"> </w:t>
            </w:r>
            <w:r w:rsidRPr="00447BDB">
              <w:rPr>
                <w:b/>
                <w:lang w:val="sr-Cyrl-RS"/>
              </w:rPr>
              <w:t xml:space="preserve">(пет) </w:t>
            </w:r>
            <w:r w:rsidRPr="00447BDB">
              <w:rPr>
                <w:b/>
                <w:lang w:val="ru-RU"/>
              </w:rPr>
              <w:t>година</w:t>
            </w:r>
            <w:r w:rsidRPr="00447BDB">
              <w:rPr>
                <w:lang w:val="ru-RU"/>
              </w:rPr>
              <w:t xml:space="preserve"> које предходе години </w:t>
            </w:r>
            <w:r w:rsidRPr="00447BDB">
              <w:rPr>
                <w:bCs/>
                <w:lang w:val="ru-RU"/>
              </w:rPr>
              <w:t xml:space="preserve">објављивања позива за подношење понуда и то у 2012., 2013., 2014., 2015. и 2016. години извео исте или истоврсне радове </w:t>
            </w:r>
            <w:r w:rsidRPr="00447BDB">
              <w:rPr>
                <w:b/>
                <w:bCs/>
                <w:lang w:val="sr-Cyrl-RS"/>
              </w:rPr>
              <w:t xml:space="preserve">(има референце), који чине предмет ове јавне набавке,  </w:t>
            </w:r>
            <w:r w:rsidRPr="00447BDB">
              <w:rPr>
                <w:bCs/>
                <w:lang w:val="sr-Cyrl-RS"/>
              </w:rPr>
              <w:t>у укупној вредности од</w:t>
            </w:r>
            <w:r w:rsidRPr="00447BDB">
              <w:rPr>
                <w:b/>
                <w:bCs/>
                <w:lang w:val="sr-Cyrl-RS"/>
              </w:rPr>
              <w:t xml:space="preserve"> минимум </w:t>
            </w:r>
            <w:r w:rsidRPr="00447BDB">
              <w:rPr>
                <w:b/>
                <w:lang w:val="sr-Cyrl-RS"/>
              </w:rPr>
              <w:t>8.000.000,00 динара</w:t>
            </w:r>
            <w:r>
              <w:rPr>
                <w:lang w:val="sr-Cyrl-RS"/>
              </w:rPr>
              <w:t xml:space="preserve"> </w:t>
            </w:r>
            <w:r w:rsidRPr="00447BDB">
              <w:rPr>
                <w:b/>
                <w:bCs/>
                <w:u w:val="single"/>
                <w:lang w:val="sr-Cyrl-RS"/>
              </w:rPr>
              <w:t>без ПДВ-а)</w:t>
            </w:r>
            <w:r w:rsidRPr="00447BDB">
              <w:rPr>
                <w:bCs/>
                <w:u w:val="single"/>
                <w:lang w:val="sr-Cyrl-RS"/>
              </w:rPr>
              <w:t>.</w:t>
            </w:r>
            <w:r w:rsidRPr="00447BDB">
              <w:rPr>
                <w:bCs/>
                <w:lang w:val="sr-Cyrl-RS"/>
              </w:rPr>
              <w:t xml:space="preserve"> Као референтни радови признају се искључиво </w:t>
            </w:r>
            <w:r w:rsidRPr="00447BDB">
              <w:rPr>
                <w:bCs/>
                <w:lang w:val="ru-RU"/>
              </w:rPr>
              <w:t>исти или истоврсни радови који су предмет ове јавне набавке.</w:t>
            </w:r>
          </w:p>
          <w:p w:rsidR="00F909A7" w:rsidRDefault="00F909A7" w:rsidP="006B0E7F">
            <w:pPr>
              <w:rPr>
                <w:rFonts w:ascii="Arial" w:hAnsi="Arial" w:cs="Arial"/>
                <w:color w:val="auto"/>
              </w:rPr>
            </w:pPr>
          </w:p>
          <w:p w:rsidR="00F909A7" w:rsidRPr="00392B31" w:rsidRDefault="00F909A7" w:rsidP="006B0E7F">
            <w:pPr>
              <w:rPr>
                <w:lang w:val="ru-RU" w:eastAsia="zh-CN"/>
              </w:rPr>
            </w:pPr>
          </w:p>
          <w:p w:rsidR="00F909A7" w:rsidRDefault="00F909A7" w:rsidP="006B0E7F">
            <w:pPr>
              <w:widowControl w:val="0"/>
              <w:autoSpaceDE w:val="0"/>
              <w:spacing w:line="276" w:lineRule="atLeast"/>
              <w:jc w:val="both"/>
              <w:rPr>
                <w:rFonts w:eastAsia="Times New Roman"/>
                <w:b/>
                <w:bCs/>
                <w:lang w:val="ru-RU"/>
              </w:rPr>
            </w:pPr>
            <w:r w:rsidRPr="00392B31">
              <w:rPr>
                <w:rFonts w:ascii="Arial" w:eastAsia="Times New Roman" w:hAnsi="Arial" w:cs="Arial"/>
                <w:b/>
                <w:bCs/>
                <w:lang w:val="ru-RU"/>
              </w:rPr>
              <w:t xml:space="preserve">2.2. </w:t>
            </w:r>
            <w:r w:rsidRPr="00392B31">
              <w:rPr>
                <w:rFonts w:ascii="Arial" w:eastAsia="Times New Roman" w:hAnsi="Arial" w:cs="Arial"/>
                <w:bCs/>
                <w:lang w:val="ru-RU"/>
              </w:rPr>
              <w:t>Да понуђач испуњава захтеве у</w:t>
            </w:r>
            <w:r w:rsidRPr="00F30BA4">
              <w:rPr>
                <w:rFonts w:eastAsia="Times New Roman"/>
                <w:bCs/>
                <w:lang w:val="ru-RU"/>
              </w:rPr>
              <w:t xml:space="preserve"> </w:t>
            </w:r>
            <w:r w:rsidRPr="00392B31">
              <w:rPr>
                <w:rFonts w:ascii="Arial" w:eastAsia="Times New Roman" w:hAnsi="Arial" w:cs="Arial"/>
                <w:bCs/>
                <w:lang w:val="ru-RU"/>
              </w:rPr>
              <w:t>погледу контроле квалитета управљања и пословања, захтеве з</w:t>
            </w:r>
            <w:r>
              <w:rPr>
                <w:rFonts w:ascii="Arial" w:eastAsia="Times New Roman" w:hAnsi="Arial" w:cs="Arial"/>
                <w:bCs/>
                <w:lang w:val="ru-RU"/>
              </w:rPr>
              <w:t>а</w:t>
            </w:r>
            <w:r w:rsidRPr="00392B31">
              <w:rPr>
                <w:rFonts w:ascii="Arial" w:eastAsia="Times New Roman" w:hAnsi="Arial" w:cs="Arial"/>
                <w:bCs/>
                <w:lang w:val="ru-RU"/>
              </w:rPr>
              <w:t xml:space="preserve"> управљање заштитом животне средине и заштитом здравља и безбедности на раду.</w:t>
            </w:r>
            <w:r w:rsidRPr="002773CA">
              <w:rPr>
                <w:rFonts w:eastAsia="Times New Roman"/>
                <w:b/>
                <w:bCs/>
                <w:lang w:val="ru-RU"/>
              </w:rPr>
              <w:t xml:space="preserve"> </w:t>
            </w:r>
          </w:p>
          <w:p w:rsidR="00F909A7" w:rsidRPr="000E28AE" w:rsidRDefault="00F909A7" w:rsidP="006B0E7F">
            <w:pPr>
              <w:widowControl w:val="0"/>
              <w:autoSpaceDE w:val="0"/>
              <w:spacing w:line="276" w:lineRule="atLeast"/>
              <w:jc w:val="both"/>
              <w:rPr>
                <w:rFonts w:ascii="Arial" w:eastAsia="Times New Roman" w:hAnsi="Arial" w:cs="Arial"/>
                <w:b/>
                <w:bCs/>
                <w:lang w:val="ru-RU"/>
              </w:rPr>
            </w:pPr>
          </w:p>
          <w:p w:rsidR="00F909A7" w:rsidRPr="006E750E" w:rsidRDefault="00F909A7" w:rsidP="006B0E7F">
            <w:pPr>
              <w:jc w:val="both"/>
              <w:rPr>
                <w:rFonts w:ascii="Arial" w:hAnsi="Arial" w:cs="Arial"/>
                <w:i/>
                <w:iCs/>
                <w:lang w:val="sr-Cyrl-RS"/>
              </w:rPr>
            </w:pPr>
          </w:p>
        </w:tc>
        <w:tc>
          <w:tcPr>
            <w:tcW w:w="4347" w:type="dxa"/>
            <w:vMerge/>
            <w:shd w:val="clear" w:color="auto" w:fill="FFFFFF"/>
          </w:tcPr>
          <w:p w:rsidR="00F909A7" w:rsidRPr="006D357E" w:rsidRDefault="00F909A7" w:rsidP="006B0E7F">
            <w:pPr>
              <w:jc w:val="both"/>
              <w:rPr>
                <w:rFonts w:ascii="Arial" w:hAnsi="Arial" w:cs="Arial"/>
                <w:color w:val="auto"/>
                <w:sz w:val="28"/>
                <w:szCs w:val="28"/>
                <w:lang w:val="sr-Cyrl-CS"/>
              </w:rPr>
            </w:pPr>
          </w:p>
        </w:tc>
      </w:tr>
      <w:tr w:rsidR="00F909A7" w:rsidRPr="006D357E" w:rsidTr="006B0E7F">
        <w:tc>
          <w:tcPr>
            <w:tcW w:w="736" w:type="dxa"/>
            <w:shd w:val="clear" w:color="auto" w:fill="C6D9F1"/>
          </w:tcPr>
          <w:p w:rsidR="00F909A7" w:rsidRPr="00F801C5" w:rsidRDefault="00F909A7" w:rsidP="006B0E7F">
            <w:pPr>
              <w:jc w:val="center"/>
              <w:rPr>
                <w:rFonts w:ascii="Arial" w:hAnsi="Arial" w:cs="Arial"/>
                <w:color w:val="auto"/>
                <w:lang w:val="sr-Cyrl-CS"/>
              </w:rPr>
            </w:pPr>
            <w:r w:rsidRPr="00F801C5">
              <w:rPr>
                <w:rFonts w:ascii="Arial" w:hAnsi="Arial" w:cs="Arial"/>
                <w:color w:val="auto"/>
                <w:lang w:val="sr-Cyrl-CS"/>
              </w:rPr>
              <w:t>3.</w:t>
            </w:r>
          </w:p>
        </w:tc>
        <w:tc>
          <w:tcPr>
            <w:tcW w:w="4367" w:type="dxa"/>
            <w:shd w:val="clear" w:color="auto" w:fill="C6D9F1"/>
          </w:tcPr>
          <w:p w:rsidR="00F909A7" w:rsidRPr="006D357E" w:rsidRDefault="00F909A7" w:rsidP="006B0E7F">
            <w:pPr>
              <w:jc w:val="center"/>
              <w:rPr>
                <w:rFonts w:ascii="Arial" w:hAnsi="Arial" w:cs="Arial"/>
                <w:color w:val="auto"/>
                <w:sz w:val="28"/>
                <w:szCs w:val="28"/>
                <w:lang w:val="sr-Cyrl-CS"/>
              </w:rPr>
            </w:pPr>
            <w:r w:rsidRPr="006D357E">
              <w:rPr>
                <w:rFonts w:ascii="Arial" w:hAnsi="Arial" w:cs="Arial"/>
                <w:color w:val="auto"/>
                <w:sz w:val="28"/>
                <w:szCs w:val="28"/>
                <w:lang w:val="sr-Cyrl-CS"/>
              </w:rPr>
              <w:t>ТЕХНИЧКИ КАПАЦИТЕТ</w:t>
            </w:r>
          </w:p>
        </w:tc>
        <w:tc>
          <w:tcPr>
            <w:tcW w:w="4347" w:type="dxa"/>
            <w:vMerge/>
            <w:shd w:val="clear" w:color="auto" w:fill="FFFFFF"/>
          </w:tcPr>
          <w:p w:rsidR="00F909A7" w:rsidRPr="006D357E" w:rsidRDefault="00F909A7" w:rsidP="006B0E7F">
            <w:pPr>
              <w:jc w:val="center"/>
              <w:rPr>
                <w:rFonts w:ascii="Arial" w:hAnsi="Arial" w:cs="Arial"/>
                <w:color w:val="auto"/>
                <w:sz w:val="28"/>
                <w:szCs w:val="28"/>
                <w:lang w:val="sr-Cyrl-CS"/>
              </w:rPr>
            </w:pPr>
          </w:p>
        </w:tc>
      </w:tr>
      <w:tr w:rsidR="00F909A7" w:rsidRPr="006D357E" w:rsidTr="006B0E7F">
        <w:trPr>
          <w:trHeight w:val="1120"/>
        </w:trPr>
        <w:tc>
          <w:tcPr>
            <w:tcW w:w="736" w:type="dxa"/>
            <w:shd w:val="clear" w:color="auto" w:fill="auto"/>
            <w:vAlign w:val="bottom"/>
          </w:tcPr>
          <w:p w:rsidR="00F909A7" w:rsidRPr="006D357E" w:rsidRDefault="00F909A7" w:rsidP="006B0E7F">
            <w:pPr>
              <w:rPr>
                <w:rFonts w:ascii="Arial" w:hAnsi="Arial" w:cs="Arial"/>
                <w:color w:val="auto"/>
                <w:sz w:val="28"/>
                <w:szCs w:val="28"/>
                <w:lang w:val="sr-Cyrl-RS"/>
              </w:rPr>
            </w:pPr>
          </w:p>
        </w:tc>
        <w:tc>
          <w:tcPr>
            <w:tcW w:w="4367" w:type="dxa"/>
            <w:shd w:val="clear" w:color="auto" w:fill="auto"/>
          </w:tcPr>
          <w:p w:rsidR="00F909A7" w:rsidRPr="006E750E" w:rsidRDefault="00F909A7" w:rsidP="006B0E7F">
            <w:pPr>
              <w:snapToGrid w:val="0"/>
              <w:rPr>
                <w:rFonts w:ascii="Arial" w:hAnsi="Arial" w:cs="Arial"/>
                <w:color w:val="auto"/>
                <w:lang w:val="sr-Cyrl-CS"/>
              </w:rPr>
            </w:pPr>
          </w:p>
          <w:p w:rsidR="00F909A7" w:rsidRDefault="00F909A7" w:rsidP="006B0E7F">
            <w:pPr>
              <w:jc w:val="both"/>
              <w:rPr>
                <w:rFonts w:ascii="Arial" w:hAnsi="Arial" w:cs="Arial"/>
                <w:lang w:val="sr-Cyrl-RS"/>
              </w:rPr>
            </w:pPr>
            <w:r w:rsidRPr="0050780B">
              <w:rPr>
                <w:rFonts w:ascii="Arial" w:hAnsi="Arial" w:cs="Arial"/>
                <w:b/>
                <w:lang w:val="sr-Cyrl-RS"/>
              </w:rPr>
              <w:t>3.1</w:t>
            </w:r>
            <w:r>
              <w:rPr>
                <w:rFonts w:ascii="Arial" w:hAnsi="Arial" w:cs="Arial"/>
                <w:lang w:val="sr-Cyrl-RS"/>
              </w:rPr>
              <w:t>.</w:t>
            </w:r>
            <w:r w:rsidRPr="006E750E">
              <w:rPr>
                <w:rFonts w:ascii="Arial" w:hAnsi="Arial" w:cs="Arial"/>
                <w:lang w:val="sr-Cyrl-RS"/>
              </w:rPr>
              <w:t>-да у моменту давања понуде располаже (поседује или користи) опрему за извођење предметних радова са најмање једим теретним возилом неопхо</w:t>
            </w:r>
            <w:r>
              <w:rPr>
                <w:rFonts w:ascii="Arial" w:hAnsi="Arial" w:cs="Arial"/>
                <w:lang w:val="sr-Cyrl-RS"/>
              </w:rPr>
              <w:t xml:space="preserve">дним за транспорт од мин 2 тоне, </w:t>
            </w:r>
          </w:p>
          <w:p w:rsidR="00F909A7" w:rsidRDefault="00F909A7" w:rsidP="006B0E7F">
            <w:pPr>
              <w:ind w:left="1776"/>
              <w:jc w:val="both"/>
              <w:rPr>
                <w:rFonts w:ascii="Arial" w:eastAsia="BookAntiqua-Bold" w:hAnsi="Arial" w:cs="Arial"/>
                <w:bCs/>
                <w:lang w:val="sr-Cyrl-CS"/>
              </w:rPr>
            </w:pPr>
          </w:p>
          <w:p w:rsidR="00F909A7" w:rsidRDefault="00F909A7" w:rsidP="006B0E7F">
            <w:pPr>
              <w:jc w:val="both"/>
              <w:rPr>
                <w:rFonts w:ascii="Arial" w:hAnsi="Arial" w:cs="Arial"/>
                <w:lang w:val="sr-Cyrl-RS"/>
              </w:rPr>
            </w:pPr>
            <w:r w:rsidRPr="0050780B">
              <w:rPr>
                <w:rFonts w:ascii="Arial" w:hAnsi="Arial" w:cs="Arial"/>
                <w:b/>
                <w:lang w:val="sr-Cyrl-RS"/>
              </w:rPr>
              <w:t>3.2</w:t>
            </w:r>
            <w:r>
              <w:rPr>
                <w:rFonts w:ascii="Arial" w:hAnsi="Arial" w:cs="Arial"/>
                <w:lang w:val="sr-Cyrl-RS"/>
              </w:rPr>
              <w:t>. два апарата за заваривање електро и гасни</w:t>
            </w:r>
          </w:p>
          <w:p w:rsidR="00F909A7" w:rsidRPr="006E750E" w:rsidRDefault="00F909A7" w:rsidP="006B0E7F">
            <w:pPr>
              <w:jc w:val="both"/>
              <w:rPr>
                <w:rFonts w:ascii="Arial" w:hAnsi="Arial" w:cs="Arial"/>
                <w:lang w:val="sr-Cyrl-RS"/>
              </w:rPr>
            </w:pPr>
          </w:p>
        </w:tc>
        <w:tc>
          <w:tcPr>
            <w:tcW w:w="4347" w:type="dxa"/>
            <w:vMerge/>
            <w:shd w:val="clear" w:color="auto" w:fill="FFFFFF"/>
          </w:tcPr>
          <w:p w:rsidR="00F909A7" w:rsidRPr="006D357E" w:rsidRDefault="00F909A7" w:rsidP="006B0E7F">
            <w:pPr>
              <w:jc w:val="both"/>
              <w:rPr>
                <w:rFonts w:ascii="Arial" w:hAnsi="Arial" w:cs="Arial"/>
                <w:color w:val="auto"/>
                <w:sz w:val="28"/>
                <w:szCs w:val="28"/>
                <w:lang w:val="sr-Cyrl-CS"/>
              </w:rPr>
            </w:pPr>
          </w:p>
        </w:tc>
      </w:tr>
      <w:tr w:rsidR="00F909A7" w:rsidRPr="006D357E" w:rsidTr="006B0E7F">
        <w:tc>
          <w:tcPr>
            <w:tcW w:w="736" w:type="dxa"/>
            <w:shd w:val="clear" w:color="auto" w:fill="C6D9F1"/>
          </w:tcPr>
          <w:p w:rsidR="00F909A7" w:rsidRPr="00F801C5" w:rsidRDefault="00F909A7" w:rsidP="006B0E7F">
            <w:pPr>
              <w:jc w:val="center"/>
              <w:rPr>
                <w:rFonts w:ascii="Arial" w:hAnsi="Arial" w:cs="Arial"/>
                <w:color w:val="auto"/>
                <w:lang w:val="sr-Cyrl-CS"/>
              </w:rPr>
            </w:pPr>
            <w:r w:rsidRPr="00F801C5">
              <w:rPr>
                <w:rFonts w:ascii="Arial" w:hAnsi="Arial" w:cs="Arial"/>
                <w:color w:val="auto"/>
                <w:lang w:val="sr-Cyrl-CS"/>
              </w:rPr>
              <w:lastRenderedPageBreak/>
              <w:t>4.</w:t>
            </w:r>
          </w:p>
        </w:tc>
        <w:tc>
          <w:tcPr>
            <w:tcW w:w="4367" w:type="dxa"/>
            <w:shd w:val="clear" w:color="auto" w:fill="C6D9F1"/>
          </w:tcPr>
          <w:p w:rsidR="00F909A7" w:rsidRPr="006D357E" w:rsidRDefault="00F909A7" w:rsidP="006B0E7F">
            <w:pPr>
              <w:jc w:val="center"/>
              <w:rPr>
                <w:rFonts w:ascii="Arial" w:hAnsi="Arial" w:cs="Arial"/>
                <w:color w:val="auto"/>
                <w:sz w:val="28"/>
                <w:szCs w:val="28"/>
                <w:lang w:val="sr-Cyrl-CS"/>
              </w:rPr>
            </w:pPr>
            <w:r w:rsidRPr="006D357E">
              <w:rPr>
                <w:rFonts w:ascii="Arial" w:hAnsi="Arial" w:cs="Arial"/>
                <w:color w:val="auto"/>
                <w:sz w:val="28"/>
                <w:szCs w:val="28"/>
                <w:lang w:val="sr-Cyrl-CS"/>
              </w:rPr>
              <w:t>КАДРОВСКИ КАПАЦИТЕТ</w:t>
            </w:r>
          </w:p>
        </w:tc>
        <w:tc>
          <w:tcPr>
            <w:tcW w:w="4347" w:type="dxa"/>
            <w:vMerge/>
            <w:shd w:val="clear" w:color="auto" w:fill="FFFFFF"/>
          </w:tcPr>
          <w:p w:rsidR="00F909A7" w:rsidRPr="006D357E" w:rsidRDefault="00F909A7" w:rsidP="006B0E7F">
            <w:pPr>
              <w:jc w:val="center"/>
              <w:rPr>
                <w:rFonts w:ascii="Arial" w:hAnsi="Arial" w:cs="Arial"/>
                <w:color w:val="auto"/>
                <w:sz w:val="28"/>
                <w:szCs w:val="28"/>
                <w:lang w:val="sr-Cyrl-CS"/>
              </w:rPr>
            </w:pPr>
          </w:p>
        </w:tc>
      </w:tr>
      <w:tr w:rsidR="00F909A7" w:rsidRPr="00E079DD" w:rsidTr="006B0E7F">
        <w:trPr>
          <w:trHeight w:val="1212"/>
        </w:trPr>
        <w:tc>
          <w:tcPr>
            <w:tcW w:w="736" w:type="dxa"/>
            <w:shd w:val="clear" w:color="auto" w:fill="auto"/>
          </w:tcPr>
          <w:p w:rsidR="00F909A7" w:rsidRPr="006D357E" w:rsidRDefault="00F909A7" w:rsidP="006B0E7F">
            <w:pPr>
              <w:rPr>
                <w:rFonts w:ascii="Arial" w:hAnsi="Arial" w:cs="Arial"/>
                <w:color w:val="auto"/>
                <w:lang w:val="sr-Cyrl-RS"/>
              </w:rPr>
            </w:pPr>
          </w:p>
          <w:p w:rsidR="00F909A7" w:rsidRPr="006D357E" w:rsidRDefault="00F909A7" w:rsidP="006B0E7F">
            <w:pPr>
              <w:rPr>
                <w:rFonts w:ascii="Arial" w:hAnsi="Arial" w:cs="Arial"/>
                <w:color w:val="auto"/>
                <w:lang w:val="sr-Cyrl-RS"/>
              </w:rPr>
            </w:pPr>
          </w:p>
        </w:tc>
        <w:tc>
          <w:tcPr>
            <w:tcW w:w="4367" w:type="dxa"/>
            <w:shd w:val="clear" w:color="auto" w:fill="auto"/>
          </w:tcPr>
          <w:p w:rsidR="00F909A7" w:rsidRDefault="00F909A7" w:rsidP="006B0E7F">
            <w:pPr>
              <w:jc w:val="both"/>
              <w:rPr>
                <w:rFonts w:ascii="Arial" w:hAnsi="Arial" w:cs="Arial"/>
                <w:color w:val="auto"/>
                <w:lang w:val="sr-Cyrl-CS"/>
              </w:rPr>
            </w:pPr>
          </w:p>
          <w:p w:rsidR="00F909A7" w:rsidRPr="00872572" w:rsidRDefault="00F909A7" w:rsidP="006B0E7F">
            <w:pPr>
              <w:jc w:val="both"/>
              <w:rPr>
                <w:rFonts w:ascii="Arial" w:hAnsi="Arial" w:cs="Arial"/>
                <w:lang w:val="sr-Cyrl-RS"/>
              </w:rPr>
            </w:pPr>
            <w:r w:rsidRPr="005F28AB">
              <w:rPr>
                <w:rFonts w:ascii="Arial" w:hAnsi="Arial" w:cs="Arial"/>
                <w:b/>
                <w:lang w:val="sr-Cyrl-RS"/>
              </w:rPr>
              <w:t>4.1</w:t>
            </w:r>
            <w:r>
              <w:rPr>
                <w:rFonts w:ascii="Arial" w:hAnsi="Arial" w:cs="Arial"/>
                <w:lang w:val="sr-Cyrl-RS"/>
              </w:rPr>
              <w:t>.Д</w:t>
            </w:r>
            <w:r w:rsidRPr="00872572">
              <w:rPr>
                <w:rFonts w:ascii="Arial" w:hAnsi="Arial" w:cs="Arial"/>
                <w:lang w:val="sr-Cyrl-RS"/>
              </w:rPr>
              <w:t>а најмање шест месеци пре објављивања позива за давање понуда има у радном односу или ангажоване у складу са Законом о раду најмање</w:t>
            </w:r>
            <w:r>
              <w:rPr>
                <w:rFonts w:ascii="Arial" w:hAnsi="Arial" w:cs="Arial"/>
                <w:lang w:val="sr-Cyrl-RS"/>
              </w:rPr>
              <w:t xml:space="preserve"> 10 радника од чега:</w:t>
            </w:r>
          </w:p>
          <w:p w:rsidR="00F909A7" w:rsidRPr="00872572" w:rsidRDefault="00F909A7" w:rsidP="006B0E7F">
            <w:pPr>
              <w:jc w:val="both"/>
              <w:rPr>
                <w:rFonts w:ascii="Arial" w:hAnsi="Arial" w:cs="Arial"/>
                <w:lang w:val="sr-Cyrl-RS"/>
              </w:rPr>
            </w:pPr>
            <w:r w:rsidRPr="00872572">
              <w:rPr>
                <w:rFonts w:ascii="Arial" w:hAnsi="Arial" w:cs="Arial"/>
                <w:lang w:val="sr-Cyrl-RS"/>
              </w:rPr>
              <w:t xml:space="preserve">- једног </w:t>
            </w:r>
            <w:r>
              <w:rPr>
                <w:rFonts w:ascii="Arial" w:hAnsi="Arial" w:cs="Arial"/>
                <w:lang w:val="sr-Cyrl-RS"/>
              </w:rPr>
              <w:t xml:space="preserve">одговорног извођача радова </w:t>
            </w:r>
            <w:r w:rsidRPr="00872572">
              <w:rPr>
                <w:rFonts w:ascii="Arial" w:hAnsi="Arial" w:cs="Arial"/>
                <w:lang w:val="sr-Cyrl-RS"/>
              </w:rPr>
              <w:t>дипл. инжењера машинске струке са важећом лиценцом 430</w:t>
            </w:r>
          </w:p>
          <w:p w:rsidR="00F909A7" w:rsidRDefault="00F909A7" w:rsidP="006B0E7F">
            <w:pPr>
              <w:jc w:val="both"/>
              <w:rPr>
                <w:rFonts w:ascii="Arial" w:hAnsi="Arial" w:cs="Arial"/>
                <w:lang w:val="sr-Cyrl-RS"/>
              </w:rPr>
            </w:pPr>
            <w:r w:rsidRPr="00872572">
              <w:rPr>
                <w:rFonts w:ascii="Arial" w:hAnsi="Arial" w:cs="Arial"/>
              </w:rPr>
              <w:t xml:space="preserve">- </w:t>
            </w:r>
            <w:r w:rsidRPr="00FC7759">
              <w:rPr>
                <w:rFonts w:ascii="Arial" w:hAnsi="Arial" w:cs="Arial"/>
                <w:lang w:val="sr-Cyrl-RS"/>
              </w:rPr>
              <w:t>једног одговорног извођача радова дипл. инг. електротехнике са важећом лиценцом број 450</w:t>
            </w:r>
          </w:p>
          <w:p w:rsidR="00F909A7" w:rsidRPr="00872572" w:rsidRDefault="00F909A7" w:rsidP="006B0E7F">
            <w:pPr>
              <w:jc w:val="both"/>
              <w:rPr>
                <w:rFonts w:ascii="Arial" w:hAnsi="Arial" w:cs="Arial"/>
                <w:lang w:val="sr-Cyrl-RS"/>
              </w:rPr>
            </w:pPr>
            <w:r>
              <w:rPr>
                <w:rFonts w:ascii="Arial" w:hAnsi="Arial" w:cs="Arial"/>
                <w:lang w:val="sr-Cyrl-RS"/>
              </w:rPr>
              <w:t>- КВ електричар</w:t>
            </w:r>
          </w:p>
          <w:p w:rsidR="00F909A7" w:rsidRPr="00872572" w:rsidRDefault="00F909A7" w:rsidP="006B0E7F">
            <w:pPr>
              <w:jc w:val="both"/>
              <w:rPr>
                <w:rFonts w:ascii="Arial" w:hAnsi="Arial" w:cs="Arial"/>
                <w:lang w:val="sr-Cyrl-RS"/>
              </w:rPr>
            </w:pPr>
            <w:r w:rsidRPr="00872572">
              <w:rPr>
                <w:rFonts w:ascii="Arial" w:hAnsi="Arial" w:cs="Arial"/>
                <w:lang w:val="sr-Cyrl-RS"/>
              </w:rPr>
              <w:t>- два инсталатера централног грејања и</w:t>
            </w:r>
          </w:p>
          <w:p w:rsidR="00F909A7" w:rsidRPr="00872572" w:rsidRDefault="00F909A7" w:rsidP="006B0E7F">
            <w:pPr>
              <w:jc w:val="both"/>
              <w:rPr>
                <w:rFonts w:ascii="Arial" w:hAnsi="Arial" w:cs="Arial"/>
                <w:lang w:val="sr-Cyrl-RS"/>
              </w:rPr>
            </w:pPr>
            <w:r w:rsidRPr="00872572">
              <w:rPr>
                <w:rFonts w:ascii="Arial" w:hAnsi="Arial" w:cs="Arial"/>
                <w:lang w:val="sr-Cyrl-RS"/>
              </w:rPr>
              <w:t>- два атестирана заваривача</w:t>
            </w:r>
            <w:r>
              <w:rPr>
                <w:rFonts w:ascii="Arial" w:hAnsi="Arial" w:cs="Arial"/>
                <w:lang w:val="sr-Cyrl-RS"/>
              </w:rPr>
              <w:t xml:space="preserve"> електро и гасни</w:t>
            </w:r>
          </w:p>
          <w:p w:rsidR="00F909A7" w:rsidRPr="006D357E" w:rsidRDefault="00F909A7" w:rsidP="006B0E7F">
            <w:pPr>
              <w:snapToGrid w:val="0"/>
              <w:rPr>
                <w:rFonts w:ascii="Arial" w:hAnsi="Arial" w:cs="Arial"/>
                <w:lang w:val="sr-Cyrl-RS"/>
              </w:rPr>
            </w:pPr>
          </w:p>
        </w:tc>
        <w:tc>
          <w:tcPr>
            <w:tcW w:w="4347" w:type="dxa"/>
            <w:vMerge/>
            <w:shd w:val="clear" w:color="auto" w:fill="FFFFFF"/>
          </w:tcPr>
          <w:p w:rsidR="00F909A7" w:rsidRPr="006D357E" w:rsidRDefault="00F909A7" w:rsidP="006B0E7F">
            <w:pPr>
              <w:jc w:val="both"/>
              <w:rPr>
                <w:rFonts w:ascii="Arial" w:hAnsi="Arial" w:cs="Arial"/>
                <w:color w:val="auto"/>
                <w:lang w:val="sr-Cyrl-CS"/>
              </w:rPr>
            </w:pPr>
          </w:p>
        </w:tc>
      </w:tr>
    </w:tbl>
    <w:p w:rsidR="00F909A7" w:rsidRDefault="00F909A7" w:rsidP="00F909A7">
      <w:pPr>
        <w:rPr>
          <w:rFonts w:ascii="Arial" w:hAnsi="Arial" w:cs="Arial"/>
          <w:color w:val="FF0000"/>
          <w:lang w:val="sr-Cyrl-RS"/>
        </w:rPr>
      </w:pPr>
    </w:p>
    <w:p w:rsidR="00F909A7" w:rsidRDefault="00F909A7" w:rsidP="00F909A7">
      <w:pPr>
        <w:pStyle w:val="ListParagraph"/>
        <w:tabs>
          <w:tab w:val="left" w:pos="680"/>
        </w:tabs>
        <w:ind w:left="0"/>
        <w:jc w:val="center"/>
        <w:rPr>
          <w:rFonts w:ascii="Arial" w:eastAsia="TimesNewRomanPS-BoldMT" w:hAnsi="Arial" w:cs="Arial"/>
          <w:b/>
          <w:bCs/>
          <w:color w:val="auto"/>
          <w:sz w:val="28"/>
          <w:szCs w:val="28"/>
        </w:rPr>
      </w:pPr>
    </w:p>
    <w:p w:rsidR="00F909A7" w:rsidRDefault="00F909A7" w:rsidP="00F909A7">
      <w:pPr>
        <w:pStyle w:val="ListParagraph"/>
        <w:tabs>
          <w:tab w:val="left" w:pos="680"/>
        </w:tabs>
        <w:ind w:left="0"/>
        <w:jc w:val="center"/>
        <w:rPr>
          <w:rFonts w:ascii="Arial" w:eastAsia="TimesNewRomanPS-BoldMT" w:hAnsi="Arial" w:cs="Arial"/>
          <w:b/>
          <w:bCs/>
          <w:color w:val="auto"/>
          <w:sz w:val="28"/>
          <w:szCs w:val="28"/>
        </w:rPr>
      </w:pPr>
    </w:p>
    <w:p w:rsidR="00F909A7" w:rsidRDefault="00F909A7" w:rsidP="00F909A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F909A7" w:rsidRDefault="00F909A7" w:rsidP="00F909A7">
      <w:pPr>
        <w:pStyle w:val="ListParagraph"/>
        <w:tabs>
          <w:tab w:val="left" w:pos="680"/>
        </w:tabs>
        <w:ind w:left="0"/>
        <w:jc w:val="center"/>
        <w:rPr>
          <w:rFonts w:ascii="Arial" w:eastAsia="TimesNewRomanPS-BoldMT" w:hAnsi="Arial" w:cs="Arial"/>
          <w:b/>
          <w:bCs/>
          <w:color w:val="auto"/>
          <w:sz w:val="28"/>
          <w:szCs w:val="28"/>
          <w:lang w:val="sr-Cyrl-CS"/>
        </w:rPr>
      </w:pPr>
    </w:p>
    <w:p w:rsidR="00F909A7" w:rsidRPr="004305DB" w:rsidRDefault="00F909A7" w:rsidP="00F909A7">
      <w:pPr>
        <w:pStyle w:val="ListParagraph"/>
        <w:tabs>
          <w:tab w:val="left" w:pos="680"/>
        </w:tabs>
        <w:ind w:left="0"/>
        <w:jc w:val="center"/>
        <w:rPr>
          <w:rFonts w:ascii="Arial" w:eastAsia="TimesNewRomanPS-BoldMT" w:hAnsi="Arial" w:cs="Arial"/>
          <w:b/>
          <w:bCs/>
          <w:color w:val="auto"/>
          <w:sz w:val="28"/>
          <w:szCs w:val="28"/>
          <w:lang w:val="sr-Cyrl-CS"/>
        </w:rPr>
      </w:pPr>
    </w:p>
    <w:p w:rsidR="00F909A7" w:rsidRDefault="00F909A7" w:rsidP="00F909A7">
      <w:pPr>
        <w:pStyle w:val="ListParagraph"/>
        <w:numPr>
          <w:ilvl w:val="0"/>
          <w:numId w:val="31"/>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и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Pr="001B07E6">
        <w:rPr>
          <w:rFonts w:ascii="Arial" w:hAnsi="Arial" w:cs="Arial"/>
          <w:lang w:val="sr-Cyrl-RS"/>
        </w:rPr>
        <w:t xml:space="preserve"> наведних у табеларном приказу додатних услова под редним бројем 1, 2, 3. и 4, </w:t>
      </w:r>
      <w:r>
        <w:rPr>
          <w:rFonts w:ascii="Arial" w:hAnsi="Arial" w:cs="Arial"/>
          <w:lang w:val="sr-Cyrl-CS"/>
        </w:rPr>
        <w:t xml:space="preserve">у складу са чл. 77. </w:t>
      </w:r>
      <w:r>
        <w:rPr>
          <w:rFonts w:ascii="Arial" w:hAnsi="Arial" w:cs="Arial"/>
          <w:lang w:val="sr-Cyrl-RS"/>
        </w:rPr>
        <w:t>с</w:t>
      </w:r>
      <w:r>
        <w:rPr>
          <w:rFonts w:ascii="Arial" w:hAnsi="Arial" w:cs="Arial"/>
          <w:lang w:val="sr-Cyrl-CS"/>
        </w:rPr>
        <w:t>т</w:t>
      </w:r>
      <w:r>
        <w:rPr>
          <w:rFonts w:ascii="Arial" w:hAnsi="Arial" w:cs="Arial"/>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511BAD">
        <w:rPr>
          <w:rFonts w:ascii="Arial" w:hAnsi="Arial" w:cs="Arial"/>
          <w:color w:val="auto"/>
          <w:lang w:val="sr-Cyrl-CS"/>
        </w:rPr>
        <w:t>(</w:t>
      </w:r>
      <w:r w:rsidRPr="00511BAD">
        <w:rPr>
          <w:rFonts w:ascii="Arial" w:hAnsi="Arial" w:cs="Arial"/>
          <w:i/>
          <w:color w:val="auto"/>
          <w:lang w:val="sr-Cyrl-CS"/>
        </w:rPr>
        <w:t>Образац 5.</w:t>
      </w:r>
      <w:r w:rsidRPr="00511BAD">
        <w:rPr>
          <w:rFonts w:ascii="Arial" w:hAnsi="Arial" w:cs="Arial"/>
          <w:i/>
          <w:color w:val="auto"/>
          <w:lang w:val="ru-RU"/>
        </w:rPr>
        <w:t xml:space="preserve"> у </w:t>
      </w:r>
      <w:r w:rsidRPr="00511BAD">
        <w:rPr>
          <w:rFonts w:ascii="Arial" w:hAnsi="Arial" w:cs="Arial"/>
          <w:i/>
          <w:color w:val="auto"/>
          <w:lang w:val="sr-Cyrl-RS"/>
        </w:rPr>
        <w:t>поглављу</w:t>
      </w:r>
      <w:r w:rsidRPr="00511BAD">
        <w:rPr>
          <w:rFonts w:ascii="Arial" w:hAnsi="Arial" w:cs="Arial"/>
          <w:i/>
          <w:color w:val="auto"/>
          <w:lang w:val="sr-Cyrl-CS"/>
        </w:rPr>
        <w:t xml:space="preserve"> </w:t>
      </w:r>
      <w:r w:rsidRPr="00511BAD">
        <w:rPr>
          <w:rFonts w:ascii="Arial" w:hAnsi="Arial" w:cs="Arial"/>
          <w:i/>
          <w:color w:val="auto"/>
          <w:lang w:val="en-US"/>
        </w:rPr>
        <w:t>V</w:t>
      </w:r>
      <w:r w:rsidRPr="00511BAD">
        <w:rPr>
          <w:rFonts w:ascii="Arial" w:hAnsi="Arial" w:cs="Arial"/>
          <w:i/>
          <w:color w:val="auto"/>
        </w:rPr>
        <w:t>I</w:t>
      </w:r>
      <w:r w:rsidRPr="00511BAD">
        <w:rPr>
          <w:rFonts w:ascii="Arial" w:hAnsi="Arial" w:cs="Arial"/>
          <w:i/>
          <w:color w:val="auto"/>
          <w:lang w:val="ru-RU"/>
        </w:rPr>
        <w:t xml:space="preserve"> ове конкурсне документације</w:t>
      </w:r>
      <w:r w:rsidRPr="00511BAD">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F909A7" w:rsidRDefault="00F909A7" w:rsidP="00F909A7">
      <w:pPr>
        <w:pStyle w:val="ListParagraph"/>
        <w:jc w:val="both"/>
        <w:rPr>
          <w:rFonts w:ascii="Arial" w:hAnsi="Arial" w:cs="Arial"/>
          <w:lang w:val="sr-Cyrl-RS"/>
        </w:rPr>
      </w:pPr>
    </w:p>
    <w:p w:rsidR="00F909A7" w:rsidRPr="00172C2B" w:rsidRDefault="00F909A7" w:rsidP="00F909A7">
      <w:pPr>
        <w:pStyle w:val="ListParagraph"/>
        <w:numPr>
          <w:ilvl w:val="0"/>
          <w:numId w:val="31"/>
        </w:numPr>
        <w:jc w:val="both"/>
        <w:rPr>
          <w:rFonts w:ascii="Arial" w:hAnsi="Arial" w:cs="Arial"/>
          <w:lang w:val="sr-Cyrl-RS"/>
        </w:rPr>
      </w:pPr>
      <w:r w:rsidRPr="00172C2B">
        <w:rPr>
          <w:rFonts w:ascii="Arial" w:hAnsi="Arial" w:cs="Arial"/>
        </w:rPr>
        <w:t xml:space="preserve">Испуњеност </w:t>
      </w:r>
      <w:r w:rsidRPr="00172C2B">
        <w:rPr>
          <w:rFonts w:ascii="Arial" w:hAnsi="Arial" w:cs="Arial"/>
          <w:b/>
        </w:rPr>
        <w:t>обавезн</w:t>
      </w:r>
      <w:r w:rsidRPr="00172C2B">
        <w:rPr>
          <w:rFonts w:ascii="Arial" w:hAnsi="Arial" w:cs="Arial"/>
          <w:b/>
          <w:lang w:val="sr-Cyrl-RS"/>
        </w:rPr>
        <w:t>ог услова</w:t>
      </w:r>
      <w:r w:rsidRPr="00172C2B">
        <w:rPr>
          <w:rFonts w:ascii="Arial" w:hAnsi="Arial" w:cs="Arial"/>
          <w:b/>
        </w:rPr>
        <w:t xml:space="preserve"> </w:t>
      </w:r>
      <w:r w:rsidRPr="00172C2B">
        <w:rPr>
          <w:rFonts w:ascii="Arial" w:hAnsi="Arial" w:cs="Arial"/>
        </w:rPr>
        <w:t>за учешће у поступку предметне јавне набавке</w:t>
      </w:r>
      <w:r w:rsidRPr="00172C2B">
        <w:rPr>
          <w:rFonts w:ascii="Arial" w:hAnsi="Arial" w:cs="Arial"/>
          <w:lang w:val="sr-Cyrl-RS"/>
        </w:rPr>
        <w:t xml:space="preserve"> </w:t>
      </w:r>
      <w:r>
        <w:rPr>
          <w:rFonts w:ascii="Arial" w:hAnsi="Arial" w:cs="Arial"/>
          <w:lang w:val="sr-Cyrl-RS"/>
        </w:rPr>
        <w:t xml:space="preserve">из чл. 75. ст. 1. тач 5) ЗЈН, </w:t>
      </w:r>
      <w:r w:rsidRPr="00172C2B">
        <w:rPr>
          <w:rFonts w:ascii="Arial" w:hAnsi="Arial" w:cs="Arial"/>
          <w:lang w:val="sr-Cyrl-RS"/>
        </w:rPr>
        <w:t xml:space="preserve">наведеног под редним бројем </w:t>
      </w:r>
      <w:r>
        <w:rPr>
          <w:rFonts w:ascii="Arial" w:hAnsi="Arial" w:cs="Arial"/>
          <w:lang w:val="sr-Cyrl-RS"/>
        </w:rPr>
        <w:t>5</w:t>
      </w:r>
      <w:r w:rsidRPr="00172C2B">
        <w:rPr>
          <w:rFonts w:ascii="Arial" w:hAnsi="Arial" w:cs="Arial"/>
          <w:lang w:val="sr-Cyrl-RS"/>
        </w:rPr>
        <w:t xml:space="preserve">. у табеларном приказу обавезних услова, понуђач </w:t>
      </w:r>
      <w:r>
        <w:rPr>
          <w:rFonts w:ascii="Arial" w:hAnsi="Arial" w:cs="Arial"/>
          <w:lang w:val="sr-Cyrl-RS"/>
        </w:rPr>
        <w:t xml:space="preserve">не </w:t>
      </w:r>
      <w:r w:rsidRPr="00172C2B">
        <w:rPr>
          <w:rFonts w:ascii="Arial" w:hAnsi="Arial" w:cs="Arial"/>
          <w:lang w:val="sr-Cyrl-RS"/>
        </w:rPr>
        <w:t xml:space="preserve">доказује </w:t>
      </w:r>
      <w:r>
        <w:rPr>
          <w:rFonts w:ascii="Arial" w:hAnsi="Arial" w:cs="Arial"/>
          <w:lang w:val="sr-Cyrl-RS"/>
        </w:rPr>
        <w:t>јер за ову набавку није потребна посебна дозвола</w:t>
      </w:r>
      <w:r w:rsidRPr="00172C2B">
        <w:rPr>
          <w:rFonts w:ascii="Arial" w:hAnsi="Arial" w:cs="Arial"/>
          <w:i/>
        </w:rPr>
        <w:t xml:space="preserve">. </w:t>
      </w:r>
    </w:p>
    <w:p w:rsidR="00F909A7" w:rsidRDefault="00F909A7" w:rsidP="00F909A7">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F909A7" w:rsidRPr="0016619D" w:rsidRDefault="00F909A7" w:rsidP="00F909A7">
      <w:pPr>
        <w:pStyle w:val="ListParagraph"/>
        <w:tabs>
          <w:tab w:val="left" w:pos="680"/>
        </w:tabs>
        <w:ind w:left="0"/>
        <w:jc w:val="both"/>
        <w:rPr>
          <w:color w:val="auto"/>
          <w:lang w:val="sr-Cyrl-CS"/>
        </w:rPr>
      </w:pPr>
    </w:p>
    <w:p w:rsidR="00F909A7" w:rsidRPr="00412CBE" w:rsidRDefault="00F909A7" w:rsidP="00F909A7">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rPr>
        <w:t>.</w:t>
      </w:r>
      <w:r w:rsidRPr="00490390">
        <w:rPr>
          <w:rFonts w:ascii="Arial" w:hAnsi="Arial" w:cs="Arial"/>
          <w:i/>
          <w:color w:val="auto"/>
          <w:lang w:val="sr-Cyrl-RS"/>
        </w:rPr>
        <w:t xml:space="preserve"> у поглављу</w:t>
      </w:r>
      <w:r w:rsidRPr="00490390">
        <w:rPr>
          <w:rFonts w:ascii="Arial" w:hAnsi="Arial" w:cs="Arial"/>
          <w:i/>
          <w:color w:val="auto"/>
          <w:lang w:val="ru-RU"/>
        </w:rPr>
        <w:t xml:space="preserve"> </w:t>
      </w:r>
      <w:r w:rsidRPr="00490390">
        <w:rPr>
          <w:rFonts w:ascii="Arial" w:hAnsi="Arial" w:cs="Arial"/>
          <w:i/>
          <w:color w:val="auto"/>
          <w:lang w:val="en-US"/>
        </w:rPr>
        <w:t xml:space="preserve">VI </w:t>
      </w:r>
      <w:r w:rsidRPr="00490390">
        <w:rPr>
          <w:rFonts w:ascii="Arial" w:hAnsi="Arial" w:cs="Arial"/>
          <w:i/>
          <w:color w:val="auto"/>
          <w:lang w:val="sr-Cyrl-RS"/>
        </w:rPr>
        <w:t>ове конкурсне документације</w:t>
      </w:r>
      <w:r w:rsidRPr="00490390">
        <w:rPr>
          <w:rFonts w:ascii="Arial" w:hAnsi="Arial" w:cs="Arial"/>
          <w:i/>
          <w:color w:val="auto"/>
          <w:lang w:val="en-US"/>
        </w:rPr>
        <w:t>)</w:t>
      </w:r>
      <w:r w:rsidRPr="00490390">
        <w:rPr>
          <w:rFonts w:ascii="Arial" w:hAnsi="Arial" w:cs="Arial"/>
          <w:color w:val="auto"/>
          <w:lang w:val="sr-Cyrl-CS"/>
        </w:rPr>
        <w:t>,</w:t>
      </w:r>
      <w:r w:rsidRPr="00490390">
        <w:rPr>
          <w:rFonts w:ascii="Arial" w:hAnsi="Arial" w:cs="Arial"/>
          <w:bCs/>
          <w:iCs/>
          <w:color w:val="auto"/>
          <w:lang w:val="sr-Cyrl-RS"/>
        </w:rPr>
        <w:t xml:space="preserve"> </w:t>
      </w:r>
      <w:r w:rsidRPr="00490390">
        <w:rPr>
          <w:rFonts w:ascii="Arial" w:hAnsi="Arial" w:cs="Arial"/>
          <w:bCs/>
          <w:iCs/>
          <w:color w:val="auto"/>
        </w:rPr>
        <w:t>потписану о</w:t>
      </w:r>
      <w:r>
        <w:rPr>
          <w:rFonts w:ascii="Arial" w:hAnsi="Arial" w:cs="Arial"/>
          <w:bCs/>
          <w:iCs/>
        </w:rPr>
        <w:t xml:space="preserve">д стране овлашћеног лица подизвођача и оверену печатом. </w:t>
      </w:r>
    </w:p>
    <w:p w:rsidR="00F909A7" w:rsidRDefault="00F909A7" w:rsidP="00F909A7">
      <w:pPr>
        <w:pStyle w:val="ListParagraph"/>
        <w:jc w:val="both"/>
        <w:rPr>
          <w:rFonts w:ascii="Arial" w:hAnsi="Arial" w:cs="Arial"/>
          <w:bCs/>
          <w:iCs/>
          <w:lang w:val="sr-Cyrl-CS"/>
        </w:rPr>
      </w:pPr>
    </w:p>
    <w:p w:rsidR="00F909A7" w:rsidRPr="007929A9" w:rsidRDefault="00F909A7" w:rsidP="00F909A7">
      <w:pPr>
        <w:pStyle w:val="ListParagraph"/>
        <w:numPr>
          <w:ilvl w:val="0"/>
          <w:numId w:val="28"/>
        </w:numPr>
        <w:jc w:val="both"/>
        <w:rPr>
          <w:rFonts w:ascii="Arial" w:hAnsi="Arial" w:cs="Arial"/>
          <w:bCs/>
          <w:iCs/>
          <w:lang w:val="sr-Cyrl-CS"/>
        </w:rPr>
      </w:pPr>
      <w:r w:rsidRPr="00412CBE">
        <w:rPr>
          <w:rFonts w:ascii="Arial" w:hAnsi="Arial" w:cs="Arial"/>
          <w:b/>
          <w:bCs/>
          <w:iCs/>
        </w:rPr>
        <w:lastRenderedPageBreak/>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lang w:val="sr-Cyrl-RS"/>
        </w:rPr>
        <w:t>поглављу</w:t>
      </w:r>
      <w:r w:rsidRPr="00490390">
        <w:rPr>
          <w:rFonts w:ascii="Arial" w:hAnsi="Arial" w:cs="Arial"/>
          <w:i/>
          <w:color w:val="auto"/>
          <w:lang w:val="sr-Cyrl-CS"/>
        </w:rPr>
        <w:t xml:space="preserve"> </w:t>
      </w:r>
      <w:r w:rsidRPr="00490390">
        <w:rPr>
          <w:rFonts w:ascii="Arial" w:hAnsi="Arial" w:cs="Arial"/>
          <w:i/>
          <w:color w:val="auto"/>
          <w:lang w:val="en-US"/>
        </w:rPr>
        <w:t>V</w:t>
      </w:r>
      <w:r w:rsidRPr="00490390">
        <w:rPr>
          <w:rFonts w:ascii="Arial" w:hAnsi="Arial" w:cs="Arial"/>
          <w:i/>
          <w:color w:val="auto"/>
        </w:rPr>
        <w:t>I</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F909A7" w:rsidRPr="007929A9" w:rsidRDefault="00F909A7" w:rsidP="00F909A7">
      <w:pPr>
        <w:pStyle w:val="ListParagraph"/>
        <w:jc w:val="both"/>
        <w:rPr>
          <w:rFonts w:ascii="Arial" w:hAnsi="Arial" w:cs="Arial"/>
          <w:bCs/>
          <w:iCs/>
          <w:lang w:val="sr-Cyrl-CS"/>
        </w:rPr>
      </w:pPr>
    </w:p>
    <w:p w:rsidR="00F909A7" w:rsidRPr="00A27DDC" w:rsidRDefault="00F909A7" w:rsidP="00F909A7">
      <w:pPr>
        <w:pStyle w:val="ListParagraph"/>
        <w:rPr>
          <w:rFonts w:ascii="Arial" w:eastAsia="TimesNewRomanPSMT" w:hAnsi="Arial" w:cs="Arial"/>
          <w:bCs/>
        </w:rPr>
      </w:pPr>
    </w:p>
    <w:p w:rsidR="00F909A7" w:rsidRPr="007637A5" w:rsidRDefault="00F909A7" w:rsidP="00F909A7">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09A7" w:rsidRPr="006815A0" w:rsidRDefault="00F909A7" w:rsidP="00F909A7">
      <w:pPr>
        <w:pStyle w:val="ListParagraph"/>
        <w:jc w:val="both"/>
        <w:rPr>
          <w:rFonts w:ascii="Arial" w:hAnsi="Arial" w:cs="Arial"/>
          <w:bCs/>
          <w:iCs/>
          <w:lang w:val="sr-Cyrl-CS"/>
        </w:rPr>
      </w:pPr>
    </w:p>
    <w:p w:rsidR="00F909A7" w:rsidRPr="000073E4" w:rsidRDefault="00F909A7" w:rsidP="00F909A7">
      <w:pPr>
        <w:pStyle w:val="ListParagraph"/>
        <w:numPr>
          <w:ilvl w:val="0"/>
          <w:numId w:val="29"/>
        </w:numPr>
        <w:jc w:val="both"/>
        <w:rPr>
          <w:rFonts w:ascii="Arial" w:eastAsia="TimesNewRomanPSMT" w:hAnsi="Arial" w:cs="Arial"/>
          <w:bCs/>
          <w:color w:val="auto"/>
          <w:lang w:val="sr-Cyrl-RS"/>
        </w:rPr>
      </w:pPr>
      <w:r w:rsidRPr="000073E4">
        <w:rPr>
          <w:rFonts w:ascii="Arial" w:hAnsi="Arial" w:cs="Arial"/>
          <w:bCs/>
          <w:iCs/>
          <w:color w:val="auto"/>
        </w:rPr>
        <w:t>Наручилац</w:t>
      </w:r>
      <w:r w:rsidRPr="000073E4">
        <w:rPr>
          <w:rFonts w:ascii="Arial" w:hAnsi="Arial" w:cs="Arial"/>
          <w:bCs/>
          <w:iCs/>
          <w:color w:val="auto"/>
          <w:lang w:val="sr-Cyrl-RS"/>
        </w:rPr>
        <w:t xml:space="preserve"> је пре доношења</w:t>
      </w:r>
      <w:r w:rsidRPr="000073E4">
        <w:rPr>
          <w:rFonts w:ascii="Arial" w:hAnsi="Arial" w:cs="Arial"/>
          <w:bCs/>
          <w:iCs/>
          <w:color w:val="auto"/>
        </w:rPr>
        <w:t xml:space="preserve"> одлуке о додели уговора</w:t>
      </w:r>
      <w:r w:rsidRPr="000073E4">
        <w:rPr>
          <w:rFonts w:ascii="Arial" w:hAnsi="Arial" w:cs="Arial"/>
          <w:bCs/>
          <w:iCs/>
          <w:color w:val="auto"/>
          <w:lang w:val="sr-Cyrl-RS"/>
        </w:rPr>
        <w:t xml:space="preserve"> дужан да</w:t>
      </w:r>
      <w:r w:rsidRPr="000073E4">
        <w:rPr>
          <w:rFonts w:ascii="Arial" w:hAnsi="Arial" w:cs="Arial"/>
          <w:bCs/>
          <w:iCs/>
          <w:color w:val="auto"/>
          <w:lang w:val="sr-Cyrl-CS"/>
        </w:rPr>
        <w:t xml:space="preserve"> </w:t>
      </w:r>
      <w:r w:rsidRPr="000073E4">
        <w:rPr>
          <w:rFonts w:ascii="Arial" w:hAnsi="Arial" w:cs="Arial"/>
          <w:bCs/>
          <w:iCs/>
          <w:color w:val="auto"/>
        </w:rPr>
        <w:t>од понуђача, чија је понуда оцењена као најповољнија,</w:t>
      </w:r>
      <w:r w:rsidRPr="000073E4">
        <w:rPr>
          <w:rFonts w:ascii="Arial" w:hAnsi="Arial" w:cs="Arial"/>
          <w:bCs/>
          <w:iCs/>
          <w:color w:val="auto"/>
          <w:lang w:val="sr-Cyrl-RS"/>
        </w:rPr>
        <w:t xml:space="preserve"> затражи</w:t>
      </w:r>
      <w:r w:rsidRPr="000073E4">
        <w:rPr>
          <w:rFonts w:ascii="Arial" w:hAnsi="Arial" w:cs="Arial"/>
          <w:bCs/>
          <w:iCs/>
          <w:color w:val="auto"/>
        </w:rPr>
        <w:t xml:space="preserve"> да достави </w:t>
      </w:r>
      <w:r w:rsidRPr="000073E4">
        <w:rPr>
          <w:rFonts w:ascii="Arial" w:hAnsi="Arial" w:cs="Arial"/>
          <w:bCs/>
          <w:iCs/>
          <w:color w:val="auto"/>
          <w:lang w:val="sr-Cyrl-RS"/>
        </w:rPr>
        <w:t>копију</w:t>
      </w:r>
      <w:r w:rsidRPr="000073E4">
        <w:rPr>
          <w:rFonts w:ascii="Arial" w:hAnsi="Arial" w:cs="Arial"/>
          <w:bCs/>
          <w:iCs/>
          <w:color w:val="auto"/>
        </w:rPr>
        <w:t xml:space="preserve"> </w:t>
      </w:r>
      <w:r w:rsidRPr="000073E4">
        <w:rPr>
          <w:rFonts w:ascii="Arial" w:hAnsi="Arial" w:cs="Arial"/>
          <w:bCs/>
          <w:iCs/>
          <w:color w:val="auto"/>
          <w:lang w:val="sr-Cyrl-RS"/>
        </w:rPr>
        <w:t xml:space="preserve">захтеваних доказа о испуњености услова, а може и да затражи на </w:t>
      </w:r>
      <w:r w:rsidRPr="000073E4">
        <w:rPr>
          <w:rFonts w:ascii="Arial" w:hAnsi="Arial" w:cs="Arial"/>
          <w:bCs/>
          <w:iCs/>
          <w:color w:val="auto"/>
        </w:rPr>
        <w:t xml:space="preserve"> увид оригинал или оверену копију</w:t>
      </w:r>
      <w:r w:rsidRPr="000073E4">
        <w:rPr>
          <w:rFonts w:ascii="Arial" w:hAnsi="Arial" w:cs="Arial"/>
          <w:bCs/>
          <w:iCs/>
          <w:color w:val="auto"/>
          <w:lang w:val="sr-Cyrl-CS"/>
        </w:rPr>
        <w:t xml:space="preserve"> </w:t>
      </w:r>
      <w:r w:rsidRPr="000073E4">
        <w:rPr>
          <w:rFonts w:ascii="Arial" w:hAnsi="Arial" w:cs="Arial"/>
          <w:bCs/>
          <w:iCs/>
          <w:color w:val="auto"/>
        </w:rPr>
        <w:t>свих или појединих доказа.</w:t>
      </w:r>
      <w:r w:rsidRPr="000073E4">
        <w:rPr>
          <w:rFonts w:ascii="Arial" w:hAnsi="Arial" w:cs="Arial"/>
          <w:bCs/>
          <w:iCs/>
          <w:color w:val="auto"/>
          <w:lang w:val="sr-Cyrl-CS"/>
        </w:rPr>
        <w:t xml:space="preserve"> </w:t>
      </w:r>
      <w:r w:rsidRPr="000073E4">
        <w:rPr>
          <w:rFonts w:ascii="Arial" w:hAnsi="Arial" w:cs="Arial"/>
          <w:bCs/>
          <w:color w:val="auto"/>
          <w:lang w:val="sr-Cyrl-CS"/>
        </w:rPr>
        <w:t>Ако понуђач у остављеном, примереном року</w:t>
      </w:r>
      <w:r>
        <w:rPr>
          <w:rFonts w:ascii="Arial" w:hAnsi="Arial" w:cs="Arial"/>
          <w:bCs/>
          <w:color w:val="auto"/>
          <w:lang w:val="sr-Cyrl-CS"/>
        </w:rPr>
        <w:t>,</w:t>
      </w:r>
      <w:r w:rsidRPr="000073E4">
        <w:rPr>
          <w:rFonts w:ascii="Arial" w:hAnsi="Arial" w:cs="Arial"/>
          <w:bCs/>
          <w:color w:val="auto"/>
          <w:lang w:val="sr-Cyrl-CS"/>
        </w:rPr>
        <w:t xml:space="preserve"> који не може бити краћи од пет дана, не достави </w:t>
      </w:r>
      <w:r>
        <w:rPr>
          <w:rFonts w:ascii="Arial" w:hAnsi="Arial" w:cs="Arial"/>
          <w:bCs/>
          <w:color w:val="auto"/>
          <w:lang w:val="sr-Cyrl-CS"/>
        </w:rPr>
        <w:t>тражене доказе</w:t>
      </w:r>
      <w:r w:rsidRPr="000073E4">
        <w:rPr>
          <w:rFonts w:ascii="Arial" w:hAnsi="Arial" w:cs="Arial"/>
          <w:bCs/>
          <w:color w:val="auto"/>
          <w:lang w:val="sr-Cyrl-CS"/>
        </w:rPr>
        <w:t>, наручилац ће његову понуду одбити као неприхва</w:t>
      </w:r>
      <w:r w:rsidRPr="000073E4">
        <w:rPr>
          <w:rFonts w:ascii="Arial" w:hAnsi="Arial" w:cs="Arial"/>
          <w:bCs/>
          <w:color w:val="auto"/>
        </w:rPr>
        <w:t>т</w:t>
      </w:r>
      <w:r w:rsidRPr="000073E4">
        <w:rPr>
          <w:rFonts w:ascii="Arial" w:hAnsi="Arial" w:cs="Arial"/>
          <w:bCs/>
          <w:color w:val="auto"/>
          <w:lang w:val="sr-Cyrl-CS"/>
        </w:rPr>
        <w:t>љиву.</w:t>
      </w:r>
      <w:r w:rsidRPr="000073E4">
        <w:rPr>
          <w:rFonts w:ascii="Arial" w:hAnsi="Arial" w:cs="Arial"/>
          <w:bCs/>
          <w:iCs/>
          <w:color w:val="auto"/>
          <w:lang w:val="sr-Cyrl-CS"/>
        </w:rPr>
        <w:t xml:space="preserve"> </w:t>
      </w:r>
    </w:p>
    <w:p w:rsidR="00F909A7" w:rsidRPr="00476184" w:rsidRDefault="00F909A7" w:rsidP="00F909A7">
      <w:pPr>
        <w:pStyle w:val="ListParagraph"/>
        <w:jc w:val="both"/>
        <w:rPr>
          <w:rFonts w:ascii="Arial" w:hAnsi="Arial" w:cs="Arial"/>
          <w:bCs/>
          <w:iCs/>
          <w:color w:val="auto"/>
          <w:lang w:val="sr-Cyrl-CS"/>
        </w:rPr>
      </w:pPr>
      <w:r w:rsidRPr="00476184">
        <w:rPr>
          <w:rFonts w:ascii="Arial" w:hAnsi="Arial" w:cs="Arial"/>
          <w:bCs/>
          <w:iCs/>
          <w:color w:val="auto"/>
          <w:lang w:val="sr-Cyrl-CS"/>
        </w:rPr>
        <w:t>Докази које ће наручилац захтевати су:</w:t>
      </w:r>
    </w:p>
    <w:p w:rsidR="00F909A7" w:rsidRDefault="00F909A7" w:rsidP="00F909A7">
      <w:pPr>
        <w:pStyle w:val="ListParagraph"/>
        <w:jc w:val="both"/>
        <w:rPr>
          <w:rFonts w:ascii="Arial" w:eastAsia="TimesNewRomanPSMT" w:hAnsi="Arial" w:cs="Arial"/>
          <w:bCs/>
          <w:color w:val="FF0000"/>
          <w:lang w:val="sr-Cyrl-RS"/>
        </w:rPr>
      </w:pPr>
    </w:p>
    <w:p w:rsidR="00F909A7" w:rsidRPr="007D67FB" w:rsidRDefault="00F909A7" w:rsidP="00F909A7">
      <w:pPr>
        <w:pStyle w:val="ListParagraph"/>
        <w:numPr>
          <w:ilvl w:val="0"/>
          <w:numId w:val="30"/>
        </w:numPr>
        <w:jc w:val="both"/>
        <w:rPr>
          <w:rFonts w:ascii="Arial" w:hAnsi="Arial" w:cs="Arial"/>
          <w:b/>
          <w:bCs/>
          <w:iCs/>
          <w:color w:val="auto"/>
          <w:lang w:val="sr-Cyrl-CS"/>
        </w:rPr>
      </w:pPr>
      <w:r w:rsidRPr="007D67FB">
        <w:rPr>
          <w:rFonts w:ascii="Arial" w:eastAsia="TimesNewRomanPSMT" w:hAnsi="Arial" w:cs="Arial"/>
          <w:b/>
          <w:bCs/>
          <w:color w:val="auto"/>
          <w:lang w:val="sr-Cyrl-RS"/>
        </w:rPr>
        <w:t>ОБАВЕЗНИ УСЛОВИ</w:t>
      </w:r>
    </w:p>
    <w:p w:rsidR="00F909A7" w:rsidRPr="005453C1" w:rsidRDefault="00F909A7" w:rsidP="00F909A7">
      <w:pPr>
        <w:pStyle w:val="ListParagraph"/>
        <w:numPr>
          <w:ilvl w:val="0"/>
          <w:numId w:val="48"/>
        </w:numPr>
        <w:tabs>
          <w:tab w:val="left" w:pos="680"/>
        </w:tabs>
        <w:jc w:val="both"/>
        <w:rPr>
          <w:rFonts w:ascii="Arial" w:eastAsia="TimesNewRomanPSMT" w:hAnsi="Arial" w:cs="Arial"/>
          <w:bCs/>
          <w:color w:val="auto"/>
          <w:lang w:val="sr-Cyrl-RS"/>
        </w:rPr>
      </w:pPr>
      <w:r w:rsidRPr="005453C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453C1">
        <w:rPr>
          <w:rFonts w:ascii="Arial" w:eastAsia="TimesNewRomanPSMT" w:hAnsi="Arial" w:cs="Arial"/>
          <w:b/>
          <w:bCs/>
          <w:color w:val="auto"/>
          <w:lang w:val="sr-Cyrl-RS"/>
        </w:rPr>
        <w:t>обавезних услова</w:t>
      </w:r>
      <w:r w:rsidRPr="005453C1">
        <w:rPr>
          <w:rFonts w:ascii="Arial" w:eastAsia="TimesNewRomanPSMT" w:hAnsi="Arial" w:cs="Arial"/>
          <w:bCs/>
          <w:color w:val="auto"/>
          <w:lang w:val="sr-Cyrl-RS"/>
        </w:rPr>
        <w:t xml:space="preserve"> –</w:t>
      </w:r>
      <w:r w:rsidRPr="005453C1">
        <w:rPr>
          <w:rFonts w:ascii="Arial" w:eastAsia="TimesNewRomanPSMT" w:hAnsi="Arial" w:cs="Arial"/>
          <w:b/>
          <w:bCs/>
          <w:color w:val="auto"/>
          <w:lang w:val="sr-Cyrl-RS"/>
        </w:rPr>
        <w:t xml:space="preserve"> Доказ:</w:t>
      </w:r>
      <w:r w:rsidRPr="005453C1">
        <w:rPr>
          <w:rFonts w:ascii="Arial" w:eastAsia="TimesNewRomanPSMT" w:hAnsi="Arial" w:cs="Arial"/>
          <w:bCs/>
          <w:color w:val="auto"/>
          <w:lang w:val="sr-Cyrl-RS"/>
        </w:rPr>
        <w:t xml:space="preserve"> </w:t>
      </w:r>
    </w:p>
    <w:p w:rsidR="00F909A7" w:rsidRPr="007D67FB" w:rsidRDefault="00F909A7" w:rsidP="00F909A7">
      <w:pPr>
        <w:pStyle w:val="ListParagraph"/>
        <w:tabs>
          <w:tab w:val="left" w:pos="680"/>
        </w:tabs>
        <w:ind w:left="1701"/>
        <w:jc w:val="both"/>
        <w:rPr>
          <w:rFonts w:ascii="Arial" w:hAnsi="Arial" w:cs="Arial"/>
          <w:color w:val="auto"/>
          <w:lang w:val="sr-Cyrl-RS"/>
        </w:rPr>
      </w:pPr>
      <w:r w:rsidRPr="007D67FB">
        <w:rPr>
          <w:rFonts w:ascii="Arial" w:eastAsia="TimesNewRomanPSMT" w:hAnsi="Arial" w:cs="Arial"/>
          <w:b/>
          <w:bCs/>
          <w:color w:val="auto"/>
          <w:u w:val="single"/>
          <w:lang w:val="sr-Cyrl-RS"/>
        </w:rPr>
        <w:t>Правна лица</w:t>
      </w:r>
      <w:r w:rsidRPr="007D67FB">
        <w:rPr>
          <w:rFonts w:ascii="Arial" w:eastAsia="TimesNewRomanPSMT" w:hAnsi="Arial" w:cs="Arial"/>
          <w:bCs/>
          <w:color w:val="auto"/>
          <w:u w:val="single"/>
          <w:lang w:val="sr-Cyrl-RS"/>
        </w:rPr>
        <w:t>:</w:t>
      </w:r>
      <w:r w:rsidRPr="00716BCF">
        <w:rPr>
          <w:rFonts w:ascii="Arial" w:eastAsia="TimesNewRomanPSMT" w:hAnsi="Arial" w:cs="Arial"/>
          <w:bCs/>
          <w:color w:val="auto"/>
          <w:lang w:val="sr-Cyrl-RS"/>
        </w:rPr>
        <w:t xml:space="preserve"> </w:t>
      </w:r>
      <w:r w:rsidRPr="007D67FB">
        <w:rPr>
          <w:rFonts w:ascii="Arial" w:eastAsia="TimesNewRomanPSMT" w:hAnsi="Arial" w:cs="Arial"/>
          <w:bCs/>
          <w:color w:val="auto"/>
          <w:lang w:val="sr-Cyrl-RS"/>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w:t>
      </w:r>
      <w:r w:rsidRPr="007D67FB">
        <w:rPr>
          <w:rFonts w:ascii="Arial" w:hAnsi="Arial" w:cs="Arial"/>
          <w:color w:val="auto"/>
          <w:lang w:val="sr-Cyrl-RS"/>
        </w:rPr>
        <w:t>п</w:t>
      </w:r>
      <w:r w:rsidRPr="007D67FB">
        <w:rPr>
          <w:rFonts w:ascii="Arial" w:hAnsi="Arial" w:cs="Arial"/>
          <w:color w:val="auto"/>
        </w:rPr>
        <w:t>ривредног суда</w:t>
      </w:r>
      <w:r w:rsidRPr="007D67FB">
        <w:rPr>
          <w:rFonts w:ascii="Arial" w:hAnsi="Arial" w:cs="Arial"/>
          <w:color w:val="auto"/>
          <w:lang w:val="sr-Cyrl-RS"/>
        </w:rPr>
        <w:t xml:space="preserve">; </w:t>
      </w:r>
    </w:p>
    <w:p w:rsidR="00F909A7" w:rsidRPr="007D67FB" w:rsidRDefault="00F909A7" w:rsidP="00F909A7">
      <w:pPr>
        <w:pStyle w:val="ListParagraph"/>
        <w:tabs>
          <w:tab w:val="left" w:pos="680"/>
        </w:tabs>
        <w:ind w:left="1701"/>
        <w:jc w:val="both"/>
        <w:rPr>
          <w:rFonts w:ascii="Arial" w:eastAsia="TimesNewRomanPSMT" w:hAnsi="Arial" w:cs="Arial"/>
          <w:bCs/>
          <w:color w:val="auto"/>
          <w:lang w:val="sr-Cyrl-RS"/>
        </w:rPr>
      </w:pPr>
      <w:r w:rsidRPr="007D67FB">
        <w:rPr>
          <w:rFonts w:ascii="Arial" w:hAnsi="Arial" w:cs="Arial"/>
          <w:b/>
          <w:color w:val="auto"/>
          <w:u w:val="single"/>
          <w:lang w:val="sr-Cyrl-RS"/>
        </w:rPr>
        <w:t>Предузетници:</w:t>
      </w:r>
      <w:r w:rsidRPr="007D67FB">
        <w:rPr>
          <w:rFonts w:ascii="Arial" w:eastAsia="TimesNewRomanPSMT" w:hAnsi="Arial" w:cs="Arial"/>
          <w:bCs/>
          <w:color w:val="auto"/>
          <w:lang w:val="sr-Cyrl-RS"/>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w:t>
      </w:r>
      <w:r w:rsidRPr="007D67FB">
        <w:rPr>
          <w:rFonts w:ascii="Arial" w:hAnsi="Arial" w:cs="Arial"/>
          <w:color w:val="auto"/>
          <w:lang w:val="sr-Cyrl-RS"/>
        </w:rPr>
        <w:t xml:space="preserve"> односно извод из одговарајућег регистра.</w:t>
      </w:r>
    </w:p>
    <w:p w:rsidR="00F909A7" w:rsidRPr="005453C1" w:rsidRDefault="00F909A7" w:rsidP="00F909A7">
      <w:pPr>
        <w:pStyle w:val="ListParagraph"/>
        <w:numPr>
          <w:ilvl w:val="0"/>
          <w:numId w:val="48"/>
        </w:numPr>
        <w:tabs>
          <w:tab w:val="left" w:pos="680"/>
        </w:tabs>
        <w:autoSpaceDE w:val="0"/>
        <w:autoSpaceDN w:val="0"/>
        <w:adjustRightInd w:val="0"/>
        <w:jc w:val="both"/>
        <w:rPr>
          <w:rFonts w:ascii="Arial" w:hAnsi="Arial" w:cs="Arial"/>
          <w:color w:val="auto"/>
          <w:lang w:val="sr-Cyrl-RS"/>
        </w:rPr>
      </w:pPr>
      <w:r w:rsidRPr="005453C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453C1">
        <w:rPr>
          <w:rFonts w:ascii="Arial" w:eastAsia="TimesNewRomanPSMT" w:hAnsi="Arial" w:cs="Arial"/>
          <w:b/>
          <w:bCs/>
          <w:color w:val="auto"/>
          <w:lang w:val="sr-Cyrl-RS"/>
        </w:rPr>
        <w:t xml:space="preserve">обавезних услова </w:t>
      </w:r>
      <w:r w:rsidRPr="005453C1">
        <w:rPr>
          <w:rFonts w:ascii="Arial" w:eastAsia="TimesNewRomanPSMT" w:hAnsi="Arial" w:cs="Arial"/>
          <w:bCs/>
          <w:color w:val="auto"/>
          <w:lang w:val="sr-Cyrl-RS"/>
        </w:rPr>
        <w:t xml:space="preserve">– </w:t>
      </w:r>
      <w:r w:rsidRPr="005453C1">
        <w:rPr>
          <w:rFonts w:ascii="Arial" w:eastAsia="TimesNewRomanPSMT" w:hAnsi="Arial" w:cs="Arial"/>
          <w:b/>
          <w:bCs/>
          <w:color w:val="auto"/>
          <w:lang w:val="sr-Cyrl-RS"/>
        </w:rPr>
        <w:t>Доказ:</w:t>
      </w:r>
    </w:p>
    <w:p w:rsidR="00F909A7" w:rsidRPr="007D67FB"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Извод из казнене евиденције, односно уверењe</w:t>
      </w:r>
      <w:r w:rsidRPr="007D67FB">
        <w:rPr>
          <w:rFonts w:ascii="Arial" w:hAnsi="Arial" w:cs="Arial"/>
          <w:b/>
          <w:color w:val="auto"/>
        </w:rPr>
        <w:t xml:space="preserve"> основног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D67FB">
        <w:rPr>
          <w:rFonts w:ascii="Arial" w:hAnsi="Arial" w:cs="Arial"/>
          <w:color w:val="auto"/>
          <w:lang w:val="sr-Cyrl-RS"/>
        </w:rPr>
        <w:t xml:space="preserve">. </w:t>
      </w:r>
      <w:r w:rsidRPr="007D67FB">
        <w:rPr>
          <w:rFonts w:ascii="Arial" w:hAnsi="Arial" w:cs="Arial"/>
          <w:color w:val="auto"/>
          <w:u w:val="single"/>
          <w:lang w:val="sr-Cyrl-RS"/>
        </w:rPr>
        <w:t>Напомена</w:t>
      </w:r>
      <w:r w:rsidRPr="007D67FB">
        <w:rPr>
          <w:rFonts w:ascii="Arial" w:hAnsi="Arial" w:cs="Arial"/>
          <w:color w:val="auto"/>
          <w:lang w:val="sr-Cyrl-RS"/>
        </w:rPr>
        <w:t xml:space="preserve">: Уколико уверење Основног суда не обухвата </w:t>
      </w:r>
      <w:r w:rsidRPr="007D67FB">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7D67FB">
        <w:rPr>
          <w:rFonts w:ascii="Arial" w:hAnsi="Arial" w:cs="Arial"/>
          <w:color w:val="auto"/>
          <w:lang w:val="sr-Cyrl-RS"/>
        </w:rPr>
        <w:t xml:space="preserve">, потребно је поред уверења Основног суда доставити </w:t>
      </w:r>
      <w:r w:rsidRPr="007D67FB">
        <w:rPr>
          <w:rFonts w:ascii="Arial" w:hAnsi="Arial" w:cs="Arial"/>
          <w:b/>
          <w:color w:val="auto"/>
          <w:u w:val="single"/>
          <w:lang w:val="sr-Cyrl-RS"/>
        </w:rPr>
        <w:t>И</w:t>
      </w:r>
      <w:r w:rsidRPr="007D67FB">
        <w:rPr>
          <w:rFonts w:ascii="Arial" w:hAnsi="Arial" w:cs="Arial"/>
          <w:color w:val="auto"/>
          <w:lang w:val="sr-Cyrl-RS"/>
        </w:rPr>
        <w:t xml:space="preserve"> </w:t>
      </w:r>
      <w:r w:rsidRPr="007D67FB">
        <w:rPr>
          <w:rFonts w:ascii="Arial" w:hAnsi="Arial" w:cs="Arial"/>
          <w:b/>
          <w:color w:val="auto"/>
          <w:lang w:val="sr-Cyrl-RS"/>
        </w:rPr>
        <w:t xml:space="preserve">УВЕРЕЊЕ </w:t>
      </w:r>
      <w:r w:rsidRPr="007D67FB">
        <w:rPr>
          <w:rFonts w:ascii="Arial" w:hAnsi="Arial" w:cs="Arial"/>
          <w:b/>
          <w:color w:val="auto"/>
        </w:rPr>
        <w:t>ВИШЕГ СУДА</w:t>
      </w:r>
      <w:r w:rsidRPr="007D67FB">
        <w:rPr>
          <w:rFonts w:ascii="Arial" w:hAnsi="Arial" w:cs="Arial"/>
          <w:b/>
          <w:color w:val="auto"/>
          <w:lang w:val="sr-Cyrl-RS"/>
        </w:rPr>
        <w:t xml:space="preserve"> </w:t>
      </w:r>
      <w:r w:rsidRPr="007D67FB">
        <w:rPr>
          <w:rFonts w:ascii="Arial" w:hAnsi="Arial" w:cs="Arial"/>
          <w:color w:val="auto"/>
        </w:rPr>
        <w:t>на чијем подручју је седиште домаћег правног лица</w:t>
      </w:r>
      <w:r w:rsidRPr="007D67FB">
        <w:rPr>
          <w:rFonts w:ascii="Arial" w:hAnsi="Arial" w:cs="Arial"/>
          <w:color w:val="auto"/>
          <w:lang w:val="sr-Cyrl-RS"/>
        </w:rPr>
        <w:t xml:space="preserve">, </w:t>
      </w:r>
      <w:r w:rsidRPr="007D67FB">
        <w:rPr>
          <w:rFonts w:ascii="Arial" w:hAnsi="Arial" w:cs="Arial"/>
          <w:color w:val="auto"/>
        </w:rPr>
        <w:t xml:space="preserve">односно седиште представништва или огранка страног правног лица, којом се потврђује да </w:t>
      </w:r>
      <w:r w:rsidRPr="007D67FB">
        <w:rPr>
          <w:rFonts w:ascii="Arial" w:hAnsi="Arial" w:cs="Arial"/>
          <w:color w:val="auto"/>
          <w:lang w:val="sr-Cyrl-RS"/>
        </w:rPr>
        <w:t xml:space="preserve">правно лице </w:t>
      </w:r>
      <w:r w:rsidRPr="007D67FB">
        <w:rPr>
          <w:rFonts w:ascii="Arial" w:hAnsi="Arial" w:cs="Arial"/>
          <w:color w:val="auto"/>
        </w:rPr>
        <w:t>није осуђиван</w:t>
      </w:r>
      <w:r w:rsidRPr="007D67FB">
        <w:rPr>
          <w:rFonts w:ascii="Arial" w:hAnsi="Arial" w:cs="Arial"/>
          <w:color w:val="auto"/>
          <w:lang w:val="sr-Cyrl-RS"/>
        </w:rPr>
        <w:t>о</w:t>
      </w:r>
      <w:r w:rsidRPr="007D67FB">
        <w:rPr>
          <w:rFonts w:ascii="Arial" w:hAnsi="Arial" w:cs="Arial"/>
          <w:color w:val="auto"/>
        </w:rPr>
        <w:t xml:space="preserve"> за кривична дела против привреде</w:t>
      </w:r>
      <w:r w:rsidRPr="007D67FB">
        <w:rPr>
          <w:rFonts w:ascii="Arial" w:hAnsi="Arial" w:cs="Arial"/>
          <w:color w:val="auto"/>
          <w:lang w:val="sr-Cyrl-RS"/>
        </w:rPr>
        <w:t xml:space="preserve"> и</w:t>
      </w:r>
      <w:r w:rsidRPr="007D67FB">
        <w:rPr>
          <w:rFonts w:ascii="Arial" w:hAnsi="Arial" w:cs="Arial"/>
          <w:color w:val="auto"/>
        </w:rPr>
        <w:t xml:space="preserve"> кривично дело примања мита</w:t>
      </w:r>
      <w:r w:rsidRPr="007D67FB">
        <w:rPr>
          <w:rFonts w:ascii="Arial" w:hAnsi="Arial" w:cs="Arial"/>
          <w:color w:val="auto"/>
          <w:lang w:val="sr-Cyrl-RS"/>
        </w:rPr>
        <w:t xml:space="preserve">; </w:t>
      </w:r>
      <w:r w:rsidRPr="007D67FB">
        <w:rPr>
          <w:rFonts w:ascii="Arial" w:hAnsi="Arial" w:cs="Arial"/>
          <w:color w:val="auto"/>
        </w:rPr>
        <w:t xml:space="preserve">2)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xml:space="preserve">, којим се потврђује да правно лице није осуђивано за неко од кривичних дела организованог криминала; </w:t>
      </w:r>
      <w:r w:rsidRPr="007D67FB">
        <w:rPr>
          <w:rFonts w:ascii="Arial" w:hAnsi="Arial" w:cs="Arial"/>
          <w:color w:val="auto"/>
        </w:rPr>
        <w:lastRenderedPageBreak/>
        <w:t>3) Извод из казнене евиденције, односно 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w:t>
      </w:r>
      <w:r w:rsidRPr="007D67FB">
        <w:rPr>
          <w:rFonts w:ascii="Arial" w:hAnsi="Arial" w:cs="Arial"/>
          <w:color w:val="auto"/>
          <w:lang w:val="sr-Cyrl-RS"/>
        </w:rPr>
        <w:t>закон</w:t>
      </w:r>
      <w:r w:rsidRPr="007D67FB">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D67FB">
        <w:rPr>
          <w:rFonts w:ascii="Arial" w:hAnsi="Arial" w:cs="Arial"/>
          <w:color w:val="auto"/>
          <w:lang w:val="sr-Cyrl-RS"/>
        </w:rPr>
        <w:t>закон</w:t>
      </w:r>
      <w:r w:rsidRPr="007D67FB">
        <w:rPr>
          <w:rFonts w:ascii="Arial" w:hAnsi="Arial" w:cs="Arial"/>
          <w:color w:val="auto"/>
        </w:rPr>
        <w:t xml:space="preserve">ског заступника). Уколико понуђач има више </w:t>
      </w:r>
      <w:r w:rsidRPr="007D67FB">
        <w:rPr>
          <w:rFonts w:ascii="Arial" w:hAnsi="Arial" w:cs="Arial"/>
          <w:color w:val="auto"/>
          <w:lang w:val="sr-Cyrl-RS"/>
        </w:rPr>
        <w:t>закон</w:t>
      </w:r>
      <w:r w:rsidRPr="007D67FB">
        <w:rPr>
          <w:rFonts w:ascii="Arial" w:hAnsi="Arial" w:cs="Arial"/>
          <w:color w:val="auto"/>
        </w:rPr>
        <w:t xml:space="preserve">ских заступника дужан је да достави доказ за сваког од њих. </w:t>
      </w:r>
    </w:p>
    <w:p w:rsidR="00F909A7" w:rsidRPr="009447F2"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уверење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909A7" w:rsidRPr="009447F2"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r w:rsidRPr="009447F2">
        <w:rPr>
          <w:rFonts w:ascii="Arial" w:hAnsi="Arial" w:cs="Arial"/>
          <w:b/>
          <w:color w:val="auto"/>
        </w:rPr>
        <w:t>Доказ</w:t>
      </w:r>
      <w:r w:rsidRPr="009447F2">
        <w:rPr>
          <w:rFonts w:ascii="Arial" w:hAnsi="Arial" w:cs="Arial"/>
          <w:b/>
          <w:color w:val="auto"/>
          <w:lang w:val="sr-Cyrl-RS"/>
        </w:rPr>
        <w:t>и</w:t>
      </w:r>
      <w:r w:rsidRPr="009447F2">
        <w:rPr>
          <w:rFonts w:ascii="Arial" w:hAnsi="Arial" w:cs="Arial"/>
          <w:b/>
          <w:color w:val="auto"/>
        </w:rPr>
        <w:t xml:space="preserve"> не мо</w:t>
      </w:r>
      <w:r w:rsidRPr="009447F2">
        <w:rPr>
          <w:rFonts w:ascii="Arial" w:hAnsi="Arial" w:cs="Arial"/>
          <w:b/>
          <w:color w:val="auto"/>
          <w:lang w:val="sr-Cyrl-RS"/>
        </w:rPr>
        <w:t>гу</w:t>
      </w:r>
      <w:r w:rsidRPr="009447F2">
        <w:rPr>
          <w:rFonts w:ascii="Arial" w:hAnsi="Arial" w:cs="Arial"/>
          <w:b/>
          <w:color w:val="auto"/>
        </w:rPr>
        <w:t xml:space="preserve"> бити старији од два месеца пре отварања понуда</w:t>
      </w:r>
      <w:r w:rsidRPr="009447F2">
        <w:rPr>
          <w:rFonts w:ascii="Arial" w:hAnsi="Arial" w:cs="Arial"/>
          <w:b/>
          <w:color w:val="auto"/>
          <w:lang w:val="sr-Cyrl-RS"/>
        </w:rPr>
        <w:t>.</w:t>
      </w:r>
    </w:p>
    <w:p w:rsidR="00F909A7" w:rsidRPr="005453C1" w:rsidRDefault="00F909A7" w:rsidP="00F909A7">
      <w:pPr>
        <w:pStyle w:val="ListParagraph"/>
        <w:numPr>
          <w:ilvl w:val="0"/>
          <w:numId w:val="48"/>
        </w:numPr>
        <w:tabs>
          <w:tab w:val="left" w:pos="680"/>
        </w:tabs>
        <w:autoSpaceDE w:val="0"/>
        <w:autoSpaceDN w:val="0"/>
        <w:adjustRightInd w:val="0"/>
        <w:jc w:val="both"/>
        <w:rPr>
          <w:rFonts w:ascii="Arial" w:hAnsi="Arial" w:cs="Arial"/>
          <w:color w:val="auto"/>
          <w:lang w:val="sr-Cyrl-RS"/>
        </w:rPr>
      </w:pPr>
      <w:r w:rsidRPr="005453C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453C1">
        <w:rPr>
          <w:rFonts w:ascii="Arial" w:eastAsia="TimesNewRomanPSMT" w:hAnsi="Arial" w:cs="Arial"/>
          <w:b/>
          <w:bCs/>
          <w:color w:val="auto"/>
          <w:lang w:val="sr-Cyrl-RS"/>
        </w:rPr>
        <w:t xml:space="preserve">обавезних услова  </w:t>
      </w:r>
      <w:r w:rsidRPr="005453C1">
        <w:rPr>
          <w:rFonts w:ascii="Arial" w:eastAsia="TimesNewRomanPSMT" w:hAnsi="Arial" w:cs="Arial"/>
          <w:bCs/>
          <w:color w:val="auto"/>
          <w:lang w:val="sr-Cyrl-RS"/>
        </w:rPr>
        <w:t>-</w:t>
      </w:r>
      <w:r w:rsidRPr="005453C1">
        <w:rPr>
          <w:rFonts w:ascii="Arial" w:hAnsi="Arial" w:cs="Arial"/>
          <w:b/>
          <w:color w:val="auto"/>
          <w:lang w:val="sr-Cyrl-CS"/>
        </w:rPr>
        <w:t xml:space="preserve"> Доказ: </w:t>
      </w:r>
    </w:p>
    <w:p w:rsidR="00F909A7" w:rsidRPr="005453C1" w:rsidRDefault="00F909A7" w:rsidP="00F909A7">
      <w:pPr>
        <w:tabs>
          <w:tab w:val="left" w:pos="680"/>
        </w:tabs>
        <w:autoSpaceDE w:val="0"/>
        <w:autoSpaceDN w:val="0"/>
        <w:adjustRightInd w:val="0"/>
        <w:jc w:val="both"/>
        <w:rPr>
          <w:rFonts w:ascii="Arial" w:hAnsi="Arial" w:cs="Arial"/>
          <w:color w:val="auto"/>
          <w:lang w:val="sr-Cyrl-RS"/>
        </w:rPr>
      </w:pPr>
      <w:r>
        <w:rPr>
          <w:rFonts w:ascii="Arial" w:hAnsi="Arial" w:cs="Arial"/>
          <w:color w:val="auto"/>
          <w:lang w:val="sr-Cyrl-RS"/>
        </w:rPr>
        <w:t xml:space="preserve"> </w:t>
      </w:r>
      <w:r>
        <w:rPr>
          <w:rFonts w:ascii="Arial" w:hAnsi="Arial" w:cs="Arial"/>
          <w:color w:val="auto"/>
          <w:lang w:val="sr-Cyrl-RS"/>
        </w:rPr>
        <w:tab/>
      </w:r>
      <w:r w:rsidRPr="005453C1">
        <w:rPr>
          <w:rFonts w:ascii="Arial" w:hAnsi="Arial" w:cs="Arial"/>
          <w:color w:val="auto"/>
        </w:rPr>
        <w:t xml:space="preserve">Уверење </w:t>
      </w:r>
      <w:r w:rsidRPr="005453C1">
        <w:rPr>
          <w:rFonts w:ascii="Arial" w:hAnsi="Arial" w:cs="Arial"/>
          <w:bCs/>
          <w:color w:val="auto"/>
        </w:rPr>
        <w:t xml:space="preserve">Пореске управе Министарства финансија </w:t>
      </w:r>
      <w:r w:rsidRPr="005453C1">
        <w:rPr>
          <w:rFonts w:ascii="Arial" w:hAnsi="Arial" w:cs="Arial"/>
          <w:color w:val="auto"/>
        </w:rPr>
        <w:t xml:space="preserve">да је измирио доспеле порезе и доприносе и уверење надлежне управе </w:t>
      </w:r>
      <w:r w:rsidRPr="005453C1">
        <w:rPr>
          <w:rFonts w:ascii="Arial" w:hAnsi="Arial" w:cs="Arial"/>
          <w:bCs/>
          <w:color w:val="auto"/>
        </w:rPr>
        <w:t xml:space="preserve">локалне самоуправе </w:t>
      </w:r>
      <w:r w:rsidRPr="005453C1">
        <w:rPr>
          <w:rFonts w:ascii="Arial" w:hAnsi="Arial" w:cs="Arial"/>
          <w:color w:val="auto"/>
        </w:rPr>
        <w:t xml:space="preserve">да је измирио обавезе по основу изворних локалних јавних прихода или потврду </w:t>
      </w:r>
      <w:r w:rsidRPr="005453C1">
        <w:rPr>
          <w:rFonts w:ascii="Arial" w:hAnsi="Arial" w:cs="Arial"/>
          <w:color w:val="auto"/>
          <w:lang w:val="sr-Cyrl-RS"/>
        </w:rPr>
        <w:t xml:space="preserve">надлежног органа </w:t>
      </w:r>
      <w:r w:rsidRPr="005453C1">
        <w:rPr>
          <w:rFonts w:ascii="Arial" w:hAnsi="Arial" w:cs="Arial"/>
          <w:color w:val="auto"/>
        </w:rPr>
        <w:t xml:space="preserve">да се понуђач налази у поступку приватизације. </w:t>
      </w:r>
    </w:p>
    <w:p w:rsidR="00F909A7" w:rsidRDefault="00F909A7" w:rsidP="00F909A7">
      <w:pPr>
        <w:tabs>
          <w:tab w:val="left" w:pos="680"/>
        </w:tabs>
        <w:autoSpaceDE w:val="0"/>
        <w:autoSpaceDN w:val="0"/>
        <w:adjustRightInd w:val="0"/>
        <w:jc w:val="both"/>
        <w:rPr>
          <w:rFonts w:ascii="Arial" w:hAnsi="Arial" w:cs="Arial"/>
          <w:b/>
          <w:color w:val="auto"/>
        </w:rPr>
      </w:pPr>
    </w:p>
    <w:p w:rsidR="00F909A7" w:rsidRPr="00FC4BEA" w:rsidRDefault="00F909A7" w:rsidP="00F909A7">
      <w:pPr>
        <w:tabs>
          <w:tab w:val="left" w:pos="680"/>
        </w:tabs>
        <w:autoSpaceDE w:val="0"/>
        <w:autoSpaceDN w:val="0"/>
        <w:adjustRightInd w:val="0"/>
        <w:jc w:val="both"/>
        <w:rPr>
          <w:rFonts w:ascii="Arial" w:hAnsi="Arial" w:cs="Arial"/>
          <w:b/>
          <w:color w:val="auto"/>
          <w:lang w:val="sr-Cyrl-RS"/>
        </w:rPr>
      </w:pPr>
      <w:r w:rsidRPr="00FC4BEA">
        <w:rPr>
          <w:rFonts w:ascii="Arial" w:hAnsi="Arial" w:cs="Arial"/>
          <w:b/>
          <w:color w:val="auto"/>
        </w:rPr>
        <w:t>Доказ</w:t>
      </w:r>
      <w:r w:rsidRPr="00FC4BEA">
        <w:rPr>
          <w:rFonts w:ascii="Arial" w:hAnsi="Arial" w:cs="Arial"/>
          <w:b/>
          <w:color w:val="auto"/>
          <w:lang w:val="sr-Cyrl-RS"/>
        </w:rPr>
        <w:t>и</w:t>
      </w:r>
      <w:r w:rsidRPr="00FC4BEA">
        <w:rPr>
          <w:rFonts w:ascii="Arial" w:hAnsi="Arial" w:cs="Arial"/>
          <w:b/>
          <w:color w:val="auto"/>
        </w:rPr>
        <w:t xml:space="preserve"> не мо</w:t>
      </w:r>
      <w:r w:rsidRPr="00FC4BEA">
        <w:rPr>
          <w:rFonts w:ascii="Arial" w:hAnsi="Arial" w:cs="Arial"/>
          <w:b/>
          <w:color w:val="auto"/>
          <w:lang w:val="sr-Cyrl-RS"/>
        </w:rPr>
        <w:t>гу</w:t>
      </w:r>
      <w:r w:rsidRPr="00FC4BEA">
        <w:rPr>
          <w:rFonts w:ascii="Arial" w:hAnsi="Arial" w:cs="Arial"/>
          <w:b/>
          <w:color w:val="auto"/>
        </w:rPr>
        <w:t xml:space="preserve"> бити старији од два месеца пре отварања понуда</w:t>
      </w:r>
      <w:r w:rsidRPr="00FC4BEA">
        <w:rPr>
          <w:rFonts w:ascii="Arial" w:hAnsi="Arial" w:cs="Arial"/>
          <w:b/>
          <w:color w:val="auto"/>
          <w:lang w:val="sr-Cyrl-RS"/>
        </w:rPr>
        <w:t>.</w:t>
      </w:r>
    </w:p>
    <w:p w:rsidR="00F909A7" w:rsidRPr="009447F2"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p>
    <w:p w:rsidR="00F909A7" w:rsidRDefault="00F909A7" w:rsidP="00F909A7">
      <w:pPr>
        <w:pStyle w:val="ListParagraph"/>
        <w:tabs>
          <w:tab w:val="left" w:pos="680"/>
        </w:tabs>
        <w:autoSpaceDE w:val="0"/>
        <w:autoSpaceDN w:val="0"/>
        <w:adjustRightInd w:val="0"/>
        <w:ind w:left="1701"/>
        <w:jc w:val="both"/>
        <w:rPr>
          <w:rFonts w:ascii="Arial" w:hAnsi="Arial" w:cs="Arial"/>
          <w:color w:val="FF0000"/>
          <w:lang w:val="sr-Cyrl-RS"/>
        </w:rPr>
      </w:pPr>
    </w:p>
    <w:p w:rsidR="00F909A7" w:rsidRDefault="00F909A7" w:rsidP="00F909A7">
      <w:pPr>
        <w:pStyle w:val="ListParagraph"/>
        <w:numPr>
          <w:ilvl w:val="0"/>
          <w:numId w:val="30"/>
        </w:numPr>
        <w:tabs>
          <w:tab w:val="left" w:pos="680"/>
        </w:tabs>
        <w:autoSpaceDE w:val="0"/>
        <w:autoSpaceDN w:val="0"/>
        <w:adjustRightInd w:val="0"/>
        <w:jc w:val="both"/>
        <w:rPr>
          <w:rFonts w:ascii="Arial" w:hAnsi="Arial" w:cs="Arial"/>
          <w:b/>
          <w:color w:val="auto"/>
          <w:lang w:val="sr-Cyrl-RS"/>
        </w:rPr>
      </w:pPr>
      <w:r w:rsidRPr="009447F2">
        <w:rPr>
          <w:rFonts w:ascii="Arial" w:hAnsi="Arial" w:cs="Arial"/>
          <w:b/>
          <w:color w:val="auto"/>
          <w:lang w:val="sr-Cyrl-RS"/>
        </w:rPr>
        <w:t>ДОДАТНИ УСЛОВИ</w:t>
      </w:r>
    </w:p>
    <w:p w:rsidR="00F909A7" w:rsidRDefault="00F909A7" w:rsidP="00F909A7">
      <w:pPr>
        <w:tabs>
          <w:tab w:val="left" w:pos="680"/>
        </w:tabs>
        <w:autoSpaceDE w:val="0"/>
        <w:autoSpaceDN w:val="0"/>
        <w:adjustRightInd w:val="0"/>
        <w:jc w:val="both"/>
        <w:rPr>
          <w:rFonts w:ascii="Arial" w:hAnsi="Arial" w:cs="Arial"/>
          <w:b/>
          <w:color w:val="auto"/>
          <w:lang w:val="sr-Cyrl-RS"/>
        </w:rPr>
      </w:pPr>
    </w:p>
    <w:p w:rsidR="00F909A7" w:rsidRPr="003A4F6F" w:rsidRDefault="00F909A7" w:rsidP="00F909A7">
      <w:pPr>
        <w:widowControl w:val="0"/>
        <w:autoSpaceDE w:val="0"/>
        <w:spacing w:line="276" w:lineRule="atLeast"/>
        <w:jc w:val="both"/>
        <w:rPr>
          <w:rFonts w:ascii="Arial" w:eastAsia="Times New Roman" w:hAnsi="Arial" w:cs="Arial"/>
          <w:lang w:val="ru-RU"/>
        </w:rPr>
      </w:pPr>
      <w:r>
        <w:rPr>
          <w:rFonts w:ascii="Arial" w:hAnsi="Arial" w:cs="Arial"/>
          <w:b/>
          <w:color w:val="auto"/>
          <w:lang w:val="sr-Cyrl-RS"/>
        </w:rPr>
        <w:t xml:space="preserve">1.Финансијски капацитет,  </w:t>
      </w:r>
      <w:r w:rsidRPr="000E28AE">
        <w:rPr>
          <w:rFonts w:ascii="Arial" w:hAnsi="Arial" w:cs="Arial"/>
          <w:color w:val="auto"/>
          <w:lang w:val="sr-Cyrl-RS"/>
        </w:rPr>
        <w:t xml:space="preserve">услови под редним бројем 1. </w:t>
      </w:r>
      <w:r w:rsidRPr="000E28AE">
        <w:rPr>
          <w:rFonts w:ascii="Arial" w:eastAsia="TimesNewRomanPSMT" w:hAnsi="Arial" w:cs="Arial"/>
          <w:bCs/>
          <w:lang w:val="sr-Cyrl-RS"/>
        </w:rPr>
        <w:t>наведен</w:t>
      </w:r>
      <w:r>
        <w:rPr>
          <w:rFonts w:ascii="Arial" w:eastAsia="TimesNewRomanPSMT" w:hAnsi="Arial" w:cs="Arial"/>
          <w:bCs/>
          <w:lang w:val="sr-Cyrl-RS"/>
        </w:rPr>
        <w:t>и</w:t>
      </w:r>
      <w:r w:rsidRPr="000E28AE">
        <w:rPr>
          <w:rFonts w:ascii="Arial" w:eastAsia="TimesNewRomanPSMT" w:hAnsi="Arial" w:cs="Arial"/>
          <w:bCs/>
          <w:lang w:val="sr-Cyrl-RS"/>
        </w:rPr>
        <w:t xml:space="preserve"> у табеларном приказу</w:t>
      </w:r>
      <w:r w:rsidRPr="000E28AE">
        <w:rPr>
          <w:rFonts w:ascii="Arial" w:hAnsi="Arial" w:cs="Arial"/>
          <w:color w:val="auto"/>
          <w:lang w:val="sr-Cyrl-RS"/>
        </w:rPr>
        <w:t xml:space="preserve"> </w:t>
      </w:r>
      <w:r w:rsidRPr="000E28AE">
        <w:rPr>
          <w:rFonts w:ascii="Arial" w:hAnsi="Arial" w:cs="Arial"/>
          <w:b/>
          <w:color w:val="auto"/>
          <w:lang w:val="sr-Cyrl-RS"/>
        </w:rPr>
        <w:t>додатних услова</w:t>
      </w:r>
      <w:r>
        <w:rPr>
          <w:rFonts w:ascii="Arial" w:hAnsi="Arial" w:cs="Arial"/>
          <w:b/>
          <w:color w:val="auto"/>
          <w:lang w:val="sr-Cyrl-RS"/>
        </w:rPr>
        <w:t xml:space="preserve"> </w:t>
      </w:r>
      <w:r w:rsidRPr="003A4F6F">
        <w:rPr>
          <w:rFonts w:ascii="Arial" w:eastAsia="Times New Roman" w:hAnsi="Arial" w:cs="Arial"/>
          <w:lang w:val="ru-RU"/>
        </w:rPr>
        <w:t xml:space="preserve"> </w:t>
      </w:r>
      <w:r w:rsidRPr="00833573">
        <w:rPr>
          <w:rFonts w:ascii="Arial" w:eastAsia="Times New Roman" w:hAnsi="Arial" w:cs="Arial"/>
          <w:b/>
          <w:lang w:val="ru-RU"/>
        </w:rPr>
        <w:t>доказују се на следећи начин</w:t>
      </w:r>
      <w:r w:rsidRPr="003A4F6F">
        <w:rPr>
          <w:rFonts w:ascii="Arial" w:eastAsia="Times New Roman" w:hAnsi="Arial" w:cs="Arial"/>
          <w:lang w:val="ru-RU"/>
        </w:rPr>
        <w:t>:</w:t>
      </w:r>
    </w:p>
    <w:p w:rsidR="00F909A7" w:rsidRDefault="00F909A7" w:rsidP="00F909A7">
      <w:pPr>
        <w:widowControl w:val="0"/>
        <w:autoSpaceDE w:val="0"/>
        <w:spacing w:line="276" w:lineRule="atLeast"/>
        <w:jc w:val="both"/>
        <w:rPr>
          <w:rFonts w:ascii="Arial" w:eastAsia="Times New Roman" w:hAnsi="Arial" w:cs="Arial"/>
          <w:b/>
          <w:u w:val="single"/>
          <w:lang w:val="sr-Cyrl-RS"/>
        </w:rPr>
      </w:pPr>
    </w:p>
    <w:p w:rsidR="00F909A7" w:rsidRPr="00BE5346" w:rsidRDefault="00F909A7" w:rsidP="00F909A7">
      <w:pPr>
        <w:widowControl w:val="0"/>
        <w:autoSpaceDE w:val="0"/>
        <w:spacing w:line="276" w:lineRule="atLeast"/>
        <w:jc w:val="both"/>
        <w:rPr>
          <w:rFonts w:ascii="Arial" w:eastAsia="Times New Roman" w:hAnsi="Arial" w:cs="Arial"/>
          <w:lang w:val="ru-RU"/>
        </w:rPr>
      </w:pPr>
      <w:r>
        <w:rPr>
          <w:rFonts w:ascii="Arial" w:eastAsia="Times New Roman" w:hAnsi="Arial" w:cs="Arial"/>
          <w:b/>
          <w:u w:val="single"/>
          <w:lang w:val="sr-Cyrl-RS"/>
        </w:rPr>
        <w:t>1.1</w:t>
      </w:r>
      <w:r w:rsidRPr="003A4F6F">
        <w:rPr>
          <w:rFonts w:ascii="Arial" w:eastAsia="Times New Roman" w:hAnsi="Arial" w:cs="Arial"/>
          <w:b/>
          <w:u w:val="single"/>
          <w:lang w:val="sr-Cyrl-RS"/>
        </w:rPr>
        <w:t>Доказ:</w:t>
      </w:r>
      <w:r>
        <w:rPr>
          <w:rFonts w:ascii="Arial" w:eastAsia="Times New Roman" w:hAnsi="Arial" w:cs="Arial"/>
          <w:u w:val="single"/>
          <w:lang w:val="sr-Cyrl-RS"/>
        </w:rPr>
        <w:t xml:space="preserve"> </w:t>
      </w:r>
    </w:p>
    <w:p w:rsidR="00F909A7" w:rsidRPr="00BE5346" w:rsidRDefault="00F909A7" w:rsidP="00F909A7">
      <w:pPr>
        <w:widowControl w:val="0"/>
        <w:autoSpaceDE w:val="0"/>
        <w:spacing w:line="276" w:lineRule="atLeast"/>
        <w:jc w:val="both"/>
        <w:rPr>
          <w:rFonts w:ascii="Arial" w:eastAsia="Times New Roman" w:hAnsi="Arial" w:cs="Arial"/>
          <w:u w:val="single"/>
          <w:lang w:val="ru-RU"/>
        </w:rPr>
      </w:pPr>
      <w:r w:rsidRPr="00BE5346">
        <w:rPr>
          <w:rFonts w:ascii="Arial" w:eastAsia="Times New Roman" w:hAnsi="Arial" w:cs="Arial"/>
          <w:lang w:val="ru-RU"/>
        </w:rPr>
        <w:t xml:space="preserve">-  </w:t>
      </w:r>
      <w:r w:rsidRPr="00BE5346">
        <w:rPr>
          <w:rFonts w:ascii="Arial" w:eastAsia="Times New Roman" w:hAnsi="Arial" w:cs="Arial"/>
          <w:u w:val="single"/>
          <w:lang w:val="ru-RU"/>
        </w:rPr>
        <w:t xml:space="preserve">Уколико је понуђач правно лице, доставља: </w:t>
      </w:r>
    </w:p>
    <w:p w:rsidR="00F909A7" w:rsidRPr="00BE5346" w:rsidRDefault="00F909A7" w:rsidP="00F909A7">
      <w:pPr>
        <w:widowControl w:val="0"/>
        <w:autoSpaceDE w:val="0"/>
        <w:spacing w:line="276" w:lineRule="atLeast"/>
        <w:jc w:val="both"/>
        <w:rPr>
          <w:rFonts w:ascii="Arial" w:eastAsia="Times New Roman" w:hAnsi="Arial" w:cs="Arial"/>
          <w:lang w:val="ru-RU"/>
        </w:rPr>
      </w:pPr>
      <w:r w:rsidRPr="00BE5346">
        <w:rPr>
          <w:rFonts w:ascii="Arial" w:eastAsia="Times New Roman" w:hAnsi="Arial" w:cs="Arial"/>
          <w:b/>
          <w:lang w:val="ru-RU"/>
        </w:rPr>
        <w:t>Извештај о бонитету Агенције за привредне регистре</w:t>
      </w:r>
      <w:r w:rsidRPr="00BE5346">
        <w:rPr>
          <w:rFonts w:ascii="Arial" w:eastAsia="Times New Roman" w:hAnsi="Arial" w:cs="Arial"/>
          <w:lang w:val="ru-RU"/>
        </w:rPr>
        <w:t xml:space="preserve"> (Образац БОН-ЈН), за </w:t>
      </w:r>
      <w:r w:rsidR="00145B46" w:rsidRPr="00145B46">
        <w:rPr>
          <w:rFonts w:ascii="Arial" w:hAnsi="Arial" w:cs="Arial"/>
          <w:lang w:val="sr-Cyrl-RS"/>
        </w:rPr>
        <w:t>најмање   претходне три обрачунске године за које се издају подаци од стране надлежних институција, тј. 2013.</w:t>
      </w:r>
      <w:r w:rsidR="00145B46">
        <w:rPr>
          <w:rFonts w:ascii="Arial" w:hAnsi="Arial" w:cs="Arial"/>
          <w:lang w:val="sr-Cyrl-RS"/>
        </w:rPr>
        <w:t xml:space="preserve"> </w:t>
      </w:r>
      <w:r w:rsidR="00145B46" w:rsidRPr="00145B46">
        <w:rPr>
          <w:rFonts w:ascii="Arial" w:hAnsi="Arial" w:cs="Arial"/>
          <w:lang w:val="sr-Cyrl-RS"/>
        </w:rPr>
        <w:t>2014. и 2015. годин</w:t>
      </w:r>
      <w:r w:rsidR="00145B46">
        <w:rPr>
          <w:rFonts w:ascii="Arial" w:hAnsi="Arial" w:cs="Arial"/>
          <w:lang w:val="sr-Cyrl-RS"/>
        </w:rPr>
        <w:t>у</w:t>
      </w:r>
      <w:r w:rsidR="00145B46">
        <w:rPr>
          <w:lang w:val="sr-Cyrl-RS"/>
        </w:rPr>
        <w:t xml:space="preserve"> </w:t>
      </w:r>
      <w:r w:rsidRPr="00BE5346">
        <w:rPr>
          <w:rFonts w:ascii="Arial" w:eastAsia="Times New Roman" w:hAnsi="Arial" w:cs="Arial"/>
          <w:lang w:val="ru-RU"/>
        </w:rPr>
        <w:t xml:space="preserve">Уколико Извештај о бонитету Агенције за привредне регистре не садржи податке о блокади за тражени временски период, понуђач је дужан да докаже да није био у блокади у </w:t>
      </w:r>
      <w:r w:rsidRPr="00BE5346">
        <w:rPr>
          <w:rFonts w:ascii="Arial" w:eastAsia="Times New Roman" w:hAnsi="Arial" w:cs="Arial"/>
          <w:lang w:val="sr-Cyrl-RS"/>
        </w:rPr>
        <w:t>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месецу у коме је објављен позив за поднош</w:t>
      </w:r>
      <w:r w:rsidR="00145B46">
        <w:rPr>
          <w:rFonts w:ascii="Arial" w:eastAsia="Times New Roman" w:hAnsi="Arial" w:cs="Arial"/>
          <w:lang w:val="sr-Cyrl-RS"/>
        </w:rPr>
        <w:t>е</w:t>
      </w:r>
      <w:r w:rsidRPr="00BE5346">
        <w:rPr>
          <w:rFonts w:ascii="Arial" w:eastAsia="Times New Roman" w:hAnsi="Arial" w:cs="Arial"/>
          <w:lang w:val="sr-Cyrl-RS"/>
        </w:rPr>
        <w:t>ње понуда</w:t>
      </w:r>
      <w:r w:rsidRPr="00BE5346">
        <w:rPr>
          <w:rFonts w:ascii="Arial" w:eastAsia="Times New Roman" w:hAnsi="Arial" w:cs="Arial"/>
          <w:lang w:val="ru-RU"/>
        </w:rPr>
        <w:t xml:space="preserve">, прилагањем и Потврде Народне банке Србије, Одељење за </w:t>
      </w:r>
      <w:r w:rsidRPr="00BE5346">
        <w:rPr>
          <w:rFonts w:ascii="Arial" w:eastAsia="Times New Roman" w:hAnsi="Arial" w:cs="Arial"/>
          <w:lang w:val="sr-Cyrl-RS"/>
        </w:rPr>
        <w:t>п</w:t>
      </w:r>
      <w:r w:rsidRPr="00BE5346">
        <w:rPr>
          <w:rFonts w:ascii="Arial" w:eastAsia="Times New Roman" w:hAnsi="Arial" w:cs="Arial"/>
          <w:lang w:val="ru-RU"/>
        </w:rPr>
        <w:t>ринудн</w:t>
      </w:r>
      <w:r w:rsidRPr="00BE5346">
        <w:rPr>
          <w:rFonts w:ascii="Arial" w:eastAsia="Times New Roman" w:hAnsi="Arial" w:cs="Arial"/>
          <w:lang w:val="sr-Cyrl-RS"/>
        </w:rPr>
        <w:t>у</w:t>
      </w:r>
      <w:r w:rsidRPr="00BE5346">
        <w:rPr>
          <w:rFonts w:ascii="Arial" w:eastAsia="Times New Roman" w:hAnsi="Arial" w:cs="Arial"/>
          <w:lang w:val="ru-RU"/>
        </w:rPr>
        <w:t xml:space="preserve"> наплат</w:t>
      </w:r>
      <w:r w:rsidRPr="00BE5346">
        <w:rPr>
          <w:rFonts w:ascii="Arial" w:eastAsia="Times New Roman" w:hAnsi="Arial" w:cs="Arial"/>
          <w:lang w:val="sr-Cyrl-RS"/>
        </w:rPr>
        <w:t>у</w:t>
      </w:r>
      <w:r w:rsidRPr="00BE5346">
        <w:rPr>
          <w:rFonts w:ascii="Arial" w:eastAsia="Times New Roman" w:hAnsi="Arial" w:cs="Arial"/>
          <w:lang w:val="ru-RU"/>
        </w:rPr>
        <w:t>,</w:t>
      </w:r>
      <w:r w:rsidRPr="00BE5346">
        <w:rPr>
          <w:rFonts w:ascii="Arial" w:eastAsia="Times New Roman" w:hAnsi="Arial" w:cs="Arial"/>
          <w:lang w:val="sr-Cyrl-RS"/>
        </w:rPr>
        <w:t xml:space="preserve"> Крагујевац</w:t>
      </w:r>
      <w:r w:rsidRPr="00BE5346">
        <w:rPr>
          <w:rFonts w:ascii="Arial" w:eastAsia="Times New Roman" w:hAnsi="Arial" w:cs="Arial"/>
          <w:lang w:val="ru-RU"/>
        </w:rPr>
        <w:t xml:space="preserve">, а која ће обухватити захтевани период; </w:t>
      </w:r>
    </w:p>
    <w:p w:rsidR="00F909A7" w:rsidRPr="00BE5346" w:rsidRDefault="00F909A7" w:rsidP="00F909A7">
      <w:pPr>
        <w:widowControl w:val="0"/>
        <w:autoSpaceDE w:val="0"/>
        <w:spacing w:line="276" w:lineRule="atLeast"/>
        <w:jc w:val="both"/>
        <w:rPr>
          <w:rFonts w:ascii="Arial" w:eastAsia="Times New Roman" w:hAnsi="Arial" w:cs="Arial"/>
          <w:lang w:val="ru-RU"/>
        </w:rPr>
      </w:pPr>
      <w:r w:rsidRPr="00BE5346">
        <w:rPr>
          <w:rFonts w:ascii="Arial" w:eastAsia="Times New Roman" w:hAnsi="Arial" w:cs="Arial"/>
          <w:u w:val="single"/>
          <w:lang w:val="ru-RU"/>
        </w:rPr>
        <w:t xml:space="preserve">- Уколико је понуђач предузетник </w:t>
      </w:r>
      <w:r w:rsidRPr="00BE5346">
        <w:rPr>
          <w:rFonts w:ascii="Arial" w:eastAsia="Times New Roman" w:hAnsi="Arial" w:cs="Arial"/>
          <w:lang w:val="ru-RU"/>
        </w:rPr>
        <w:t xml:space="preserve">ПДВ обвезник, предузетник који води пословне књиге по систему простог/двојног књиговодства, доставља: </w:t>
      </w:r>
    </w:p>
    <w:p w:rsidR="00F909A7" w:rsidRPr="00BE5346" w:rsidRDefault="00F909A7" w:rsidP="00F909A7">
      <w:pPr>
        <w:pStyle w:val="ListParagraph"/>
        <w:widowControl w:val="0"/>
        <w:numPr>
          <w:ilvl w:val="0"/>
          <w:numId w:val="45"/>
        </w:numPr>
        <w:suppressAutoHyphens w:val="0"/>
        <w:autoSpaceDE w:val="0"/>
        <w:spacing w:line="276" w:lineRule="auto"/>
        <w:contextualSpacing/>
        <w:jc w:val="both"/>
        <w:rPr>
          <w:rFonts w:ascii="Arial" w:eastAsia="Times New Roman" w:hAnsi="Arial" w:cs="Arial"/>
          <w:lang w:val="ru-RU"/>
        </w:rPr>
      </w:pPr>
      <w:r w:rsidRPr="00BE5346">
        <w:rPr>
          <w:rFonts w:ascii="Arial" w:eastAsia="Times New Roman" w:hAnsi="Arial" w:cs="Arial"/>
          <w:lang w:val="ru-RU"/>
        </w:rPr>
        <w:t xml:space="preserve">биланс успеха, порески биланс и пореску пријаву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w:t>
      </w:r>
      <w:r w:rsidRPr="00BE5346">
        <w:rPr>
          <w:rFonts w:ascii="Arial" w:eastAsia="Times New Roman" w:hAnsi="Arial" w:cs="Arial"/>
          <w:lang w:val="ru-RU"/>
        </w:rPr>
        <w:lastRenderedPageBreak/>
        <w:t xml:space="preserve">делатности за </w:t>
      </w:r>
      <w:r w:rsidR="00145B46" w:rsidRPr="00145B46">
        <w:rPr>
          <w:rFonts w:ascii="Arial" w:hAnsi="Arial" w:cs="Arial"/>
          <w:lang w:val="sr-Cyrl-RS"/>
        </w:rPr>
        <w:t>најмање претходне три обрачунске године за које се издају подаци од стране надлежних институција, тј. 2013.2014. и 2015. години</w:t>
      </w:r>
      <w:r w:rsidRPr="00BE5346">
        <w:rPr>
          <w:rFonts w:ascii="Arial" w:eastAsia="Times New Roman" w:hAnsi="Arial" w:cs="Arial"/>
          <w:lang w:val="ru-RU"/>
        </w:rPr>
        <w:t xml:space="preserve">); </w:t>
      </w:r>
    </w:p>
    <w:p w:rsidR="00F909A7" w:rsidRPr="00145B46" w:rsidRDefault="00F909A7" w:rsidP="006B0E7F">
      <w:pPr>
        <w:pStyle w:val="ListParagraph"/>
        <w:widowControl w:val="0"/>
        <w:numPr>
          <w:ilvl w:val="0"/>
          <w:numId w:val="45"/>
        </w:numPr>
        <w:suppressAutoHyphens w:val="0"/>
        <w:autoSpaceDE w:val="0"/>
        <w:spacing w:line="276" w:lineRule="auto"/>
        <w:contextualSpacing/>
        <w:jc w:val="both"/>
        <w:rPr>
          <w:rFonts w:ascii="Arial" w:eastAsia="Times New Roman" w:hAnsi="Arial" w:cs="Arial"/>
          <w:lang w:val="ru-RU"/>
        </w:rPr>
      </w:pPr>
      <w:r w:rsidRPr="00145B46">
        <w:rPr>
          <w:rFonts w:ascii="Arial" w:eastAsia="Times New Roman" w:hAnsi="Arial" w:cs="Arial"/>
          <w:lang w:val="ru-RU"/>
        </w:rPr>
        <w:t xml:space="preserve">потврду пословне банке о оствареном укупном промету на пословном – текућем рачуну за </w:t>
      </w:r>
      <w:r w:rsidR="00145B46" w:rsidRPr="00145B46">
        <w:rPr>
          <w:rFonts w:ascii="Arial" w:hAnsi="Arial" w:cs="Arial"/>
          <w:lang w:val="sr-Cyrl-RS"/>
        </w:rPr>
        <w:t>најмање претходне три обрачунске године за које се издају подаци од стране надлежних институција, тј. 2013.2014. и 2015. годин</w:t>
      </w:r>
      <w:r w:rsidR="00145B46">
        <w:rPr>
          <w:rFonts w:ascii="Arial" w:hAnsi="Arial" w:cs="Arial"/>
          <w:lang w:val="sr-Cyrl-RS"/>
        </w:rPr>
        <w:t xml:space="preserve">у. </w:t>
      </w:r>
      <w:r w:rsidR="00145B46">
        <w:rPr>
          <w:lang w:val="sr-Cyrl-RS"/>
        </w:rPr>
        <w:t xml:space="preserve"> </w:t>
      </w:r>
      <w:r w:rsidRPr="00145B46">
        <w:rPr>
          <w:rFonts w:ascii="Arial" w:eastAsia="Times New Roman" w:hAnsi="Arial" w:cs="Arial"/>
          <w:lang w:val="ru-RU"/>
        </w:rPr>
        <w:t xml:space="preserve">Уколико претходно наведени документи за предузетника не садрже податке о блокади за тражени временски период, понуђач је дужан да докаже да није био у блокади у </w:t>
      </w:r>
      <w:r w:rsidRPr="00145B46">
        <w:rPr>
          <w:rFonts w:ascii="Arial" w:eastAsia="Times New Roman" w:hAnsi="Arial" w:cs="Arial"/>
          <w:lang w:val="sr-Cyrl-RS"/>
        </w:rPr>
        <w:t>последње 3 године, које предходе</w:t>
      </w:r>
      <w:r w:rsidRPr="00145B46">
        <w:rPr>
          <w:rFonts w:ascii="Arial" w:eastAsia="Times New Roman" w:hAnsi="Arial" w:cs="Arial"/>
        </w:rPr>
        <w:t xml:space="preserve"> </w:t>
      </w:r>
      <w:r w:rsidRPr="00145B46">
        <w:rPr>
          <w:rFonts w:ascii="Arial" w:eastAsia="Times New Roman" w:hAnsi="Arial" w:cs="Arial"/>
          <w:lang w:val="sr-Cyrl-RS"/>
        </w:rPr>
        <w:t>месецу у коме је објављен позив за подношрње понуда</w:t>
      </w:r>
      <w:r w:rsidRPr="00145B46">
        <w:rPr>
          <w:rFonts w:ascii="Arial" w:eastAsia="Times New Roman" w:hAnsi="Arial" w:cs="Arial"/>
          <w:lang w:val="ru-RU"/>
        </w:rPr>
        <w:t xml:space="preserve">, прилагањем и Потврде Народне банке Србије, Одељење за </w:t>
      </w:r>
      <w:r w:rsidRPr="00145B46">
        <w:rPr>
          <w:rFonts w:ascii="Arial" w:eastAsia="Times New Roman" w:hAnsi="Arial" w:cs="Arial"/>
          <w:lang w:val="sr-Cyrl-RS"/>
        </w:rPr>
        <w:t>п</w:t>
      </w:r>
      <w:r w:rsidRPr="00145B46">
        <w:rPr>
          <w:rFonts w:ascii="Arial" w:eastAsia="Times New Roman" w:hAnsi="Arial" w:cs="Arial"/>
          <w:lang w:val="ru-RU"/>
        </w:rPr>
        <w:t>ринудн</w:t>
      </w:r>
      <w:r w:rsidRPr="00145B46">
        <w:rPr>
          <w:rFonts w:ascii="Arial" w:eastAsia="Times New Roman" w:hAnsi="Arial" w:cs="Arial"/>
          <w:lang w:val="sr-Cyrl-RS"/>
        </w:rPr>
        <w:t>у</w:t>
      </w:r>
      <w:r w:rsidRPr="00145B46">
        <w:rPr>
          <w:rFonts w:ascii="Arial" w:eastAsia="Times New Roman" w:hAnsi="Arial" w:cs="Arial"/>
          <w:lang w:val="ru-RU"/>
        </w:rPr>
        <w:t xml:space="preserve"> наплат</w:t>
      </w:r>
      <w:r w:rsidRPr="00145B46">
        <w:rPr>
          <w:rFonts w:ascii="Arial" w:eastAsia="Times New Roman" w:hAnsi="Arial" w:cs="Arial"/>
          <w:lang w:val="sr-Cyrl-RS"/>
        </w:rPr>
        <w:t>у</w:t>
      </w:r>
      <w:r w:rsidRPr="00145B46">
        <w:rPr>
          <w:rFonts w:ascii="Arial" w:eastAsia="Times New Roman" w:hAnsi="Arial" w:cs="Arial"/>
          <w:lang w:val="ru-RU"/>
        </w:rPr>
        <w:t>,</w:t>
      </w:r>
      <w:r w:rsidRPr="00145B46">
        <w:rPr>
          <w:rFonts w:ascii="Arial" w:eastAsia="Times New Roman" w:hAnsi="Arial" w:cs="Arial"/>
          <w:lang w:val="sr-Cyrl-RS"/>
        </w:rPr>
        <w:t xml:space="preserve"> Крагујевац</w:t>
      </w:r>
      <w:r w:rsidRPr="00145B46">
        <w:rPr>
          <w:rFonts w:ascii="Arial" w:eastAsia="Times New Roman" w:hAnsi="Arial" w:cs="Arial"/>
          <w:lang w:val="ru-RU"/>
        </w:rPr>
        <w:t>, а која ће обухватити захтевани период;</w:t>
      </w:r>
    </w:p>
    <w:p w:rsidR="00F909A7" w:rsidRPr="000E28AE" w:rsidRDefault="00F909A7" w:rsidP="00F909A7">
      <w:pPr>
        <w:tabs>
          <w:tab w:val="left" w:pos="680"/>
        </w:tabs>
        <w:autoSpaceDE w:val="0"/>
        <w:autoSpaceDN w:val="0"/>
        <w:adjustRightInd w:val="0"/>
        <w:jc w:val="both"/>
        <w:rPr>
          <w:rFonts w:ascii="Arial" w:hAnsi="Arial" w:cs="Arial"/>
          <w:b/>
          <w:color w:val="auto"/>
          <w:lang w:val="sr-Cyrl-RS"/>
        </w:rPr>
      </w:pPr>
    </w:p>
    <w:p w:rsidR="00F909A7" w:rsidRDefault="00F909A7" w:rsidP="00F909A7">
      <w:pPr>
        <w:widowControl w:val="0"/>
        <w:autoSpaceDE w:val="0"/>
        <w:spacing w:line="276" w:lineRule="atLeast"/>
        <w:jc w:val="both"/>
        <w:rPr>
          <w:rFonts w:ascii="Arial" w:eastAsia="Times New Roman" w:hAnsi="Arial" w:cs="Arial"/>
          <w:lang w:val="sr-Cyrl-RS"/>
        </w:rPr>
      </w:pPr>
      <w:r w:rsidRPr="006852FC">
        <w:rPr>
          <w:rFonts w:ascii="Arial" w:eastAsia="Times New Roman" w:hAnsi="Arial" w:cs="Arial"/>
          <w:b/>
          <w:u w:val="single"/>
          <w:lang w:val="ru-RU"/>
        </w:rPr>
        <w:t>1.2 Доказ</w:t>
      </w:r>
      <w:r w:rsidRPr="007E3ED2">
        <w:rPr>
          <w:rFonts w:ascii="Arial" w:eastAsia="Times New Roman" w:hAnsi="Arial" w:cs="Arial"/>
          <w:b/>
          <w:lang w:val="ru-RU"/>
        </w:rPr>
        <w:t>:</w:t>
      </w:r>
      <w:r>
        <w:rPr>
          <w:rFonts w:ascii="Arial" w:eastAsia="Times New Roman" w:hAnsi="Arial" w:cs="Arial"/>
          <w:lang w:val="ru-RU"/>
        </w:rPr>
        <w:t xml:space="preserve"> </w:t>
      </w:r>
      <w:r w:rsidRPr="00BE5346">
        <w:rPr>
          <w:rFonts w:ascii="Arial" w:eastAsia="Times New Roman" w:hAnsi="Arial" w:cs="Arial"/>
          <w:lang w:val="ru-RU"/>
        </w:rPr>
        <w:t>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 xml:space="preserve">месецу у коме је објављен позив за подношрње понуда није био у блокади доказује се подношењем </w:t>
      </w:r>
      <w:r w:rsidRPr="00BE5346">
        <w:rPr>
          <w:rFonts w:ascii="Arial" w:eastAsia="Times New Roman" w:hAnsi="Arial" w:cs="Arial"/>
          <w:lang w:val="ru-RU"/>
        </w:rPr>
        <w:t xml:space="preserve">Потврде Народне банке Србије, Одељење за </w:t>
      </w:r>
      <w:r w:rsidRPr="00BE5346">
        <w:rPr>
          <w:rFonts w:ascii="Arial" w:eastAsia="Times New Roman" w:hAnsi="Arial" w:cs="Arial"/>
          <w:lang w:val="sr-Cyrl-RS"/>
        </w:rPr>
        <w:t>п</w:t>
      </w:r>
      <w:r w:rsidRPr="00BE5346">
        <w:rPr>
          <w:rFonts w:ascii="Arial" w:eastAsia="Times New Roman" w:hAnsi="Arial" w:cs="Arial"/>
          <w:lang w:val="ru-RU"/>
        </w:rPr>
        <w:t>ринудн</w:t>
      </w:r>
      <w:r w:rsidRPr="00BE5346">
        <w:rPr>
          <w:rFonts w:ascii="Arial" w:eastAsia="Times New Roman" w:hAnsi="Arial" w:cs="Arial"/>
          <w:lang w:val="sr-Cyrl-RS"/>
        </w:rPr>
        <w:t>у</w:t>
      </w:r>
      <w:r w:rsidRPr="00BE5346">
        <w:rPr>
          <w:rFonts w:ascii="Arial" w:eastAsia="Times New Roman" w:hAnsi="Arial" w:cs="Arial"/>
          <w:lang w:val="ru-RU"/>
        </w:rPr>
        <w:t xml:space="preserve"> наплат</w:t>
      </w:r>
      <w:r w:rsidRPr="00BE5346">
        <w:rPr>
          <w:rFonts w:ascii="Arial" w:eastAsia="Times New Roman" w:hAnsi="Arial" w:cs="Arial"/>
          <w:lang w:val="sr-Cyrl-RS"/>
        </w:rPr>
        <w:t>у</w:t>
      </w:r>
      <w:r w:rsidRPr="00BE5346">
        <w:rPr>
          <w:rFonts w:ascii="Arial" w:eastAsia="Times New Roman" w:hAnsi="Arial" w:cs="Arial"/>
          <w:lang w:val="ru-RU"/>
        </w:rPr>
        <w:t>,</w:t>
      </w:r>
      <w:r w:rsidRPr="00BE5346">
        <w:rPr>
          <w:rFonts w:ascii="Arial" w:eastAsia="Times New Roman" w:hAnsi="Arial" w:cs="Arial"/>
          <w:lang w:val="sr-Cyrl-RS"/>
        </w:rPr>
        <w:t xml:space="preserve"> Крагујевац о "броју дана неликвидности".</w:t>
      </w:r>
    </w:p>
    <w:p w:rsidR="00F909A7" w:rsidRDefault="00F909A7" w:rsidP="00F909A7">
      <w:pPr>
        <w:widowControl w:val="0"/>
        <w:autoSpaceDE w:val="0"/>
        <w:spacing w:line="276" w:lineRule="atLeast"/>
        <w:jc w:val="both"/>
        <w:rPr>
          <w:rFonts w:ascii="Arial" w:eastAsia="Times New Roman" w:hAnsi="Arial" w:cs="Arial"/>
          <w:lang w:val="sr-Cyrl-RS"/>
        </w:rPr>
      </w:pPr>
    </w:p>
    <w:p w:rsidR="00F909A7" w:rsidRDefault="00F909A7" w:rsidP="00F909A7">
      <w:pPr>
        <w:widowControl w:val="0"/>
        <w:autoSpaceDE w:val="0"/>
        <w:spacing w:line="276" w:lineRule="atLeast"/>
        <w:jc w:val="both"/>
        <w:rPr>
          <w:rFonts w:ascii="Arial" w:eastAsia="Times New Roman" w:hAnsi="Arial" w:cs="Arial"/>
          <w:lang w:val="sr-Cyrl-RS"/>
        </w:rPr>
      </w:pPr>
      <w:r w:rsidRPr="00F20858">
        <w:rPr>
          <w:rFonts w:ascii="Arial" w:eastAsia="Times New Roman" w:hAnsi="Arial" w:cs="Arial"/>
          <w:b/>
          <w:u w:val="single"/>
          <w:lang w:val="ru-RU"/>
        </w:rPr>
        <w:t>1.3. Доказ</w:t>
      </w:r>
      <w:r w:rsidRPr="007E3ED2">
        <w:rPr>
          <w:rFonts w:ascii="Arial" w:eastAsia="Times New Roman" w:hAnsi="Arial" w:cs="Arial"/>
          <w:b/>
          <w:lang w:val="ru-RU"/>
        </w:rPr>
        <w:t>:</w:t>
      </w:r>
      <w:r>
        <w:rPr>
          <w:rFonts w:ascii="Arial" w:eastAsia="Times New Roman" w:hAnsi="Arial" w:cs="Arial"/>
          <w:lang w:val="ru-RU"/>
        </w:rPr>
        <w:t xml:space="preserve"> Бо</w:t>
      </w:r>
      <w:r w:rsidRPr="00BE5346">
        <w:rPr>
          <w:rFonts w:ascii="Arial" w:eastAsia="Times New Roman" w:hAnsi="Arial" w:cs="Arial"/>
          <w:lang w:val="sr-Cyrl-RS"/>
        </w:rPr>
        <w:t xml:space="preserve">нитет понуђача у </w:t>
      </w:r>
      <w:r w:rsidR="00145B46" w:rsidRPr="00145B46">
        <w:rPr>
          <w:rFonts w:ascii="Arial" w:hAnsi="Arial" w:cs="Arial"/>
          <w:lang w:val="sr-Cyrl-RS"/>
        </w:rPr>
        <w:t>најмање претходне три обрачунске године за које се издају подаци од стране надлежних институција, тј. 2013.</w:t>
      </w:r>
      <w:r w:rsidR="00145B46">
        <w:rPr>
          <w:rFonts w:ascii="Arial" w:hAnsi="Arial" w:cs="Arial"/>
          <w:lang w:val="sr-Cyrl-RS"/>
        </w:rPr>
        <w:t xml:space="preserve"> </w:t>
      </w:r>
      <w:r w:rsidR="00145B46" w:rsidRPr="00145B46">
        <w:rPr>
          <w:rFonts w:ascii="Arial" w:hAnsi="Arial" w:cs="Arial"/>
          <w:lang w:val="sr-Cyrl-RS"/>
        </w:rPr>
        <w:t>2014. и 2015. години</w:t>
      </w:r>
      <w:r w:rsidRPr="00BE5346">
        <w:rPr>
          <w:rFonts w:ascii="Arial" w:eastAsia="Times New Roman" w:hAnsi="Arial" w:cs="Arial"/>
          <w:lang w:val="sr-Cyrl-RS"/>
        </w:rPr>
        <w:t>, оцењен са најмање "СКОРИНГ ББ" - веома добар бонитет, доказује се подношењем Извештаја о СКОРИНГ-у за период 201</w:t>
      </w:r>
      <w:r w:rsidR="00145B46">
        <w:rPr>
          <w:rFonts w:ascii="Arial" w:eastAsia="Times New Roman" w:hAnsi="Arial" w:cs="Arial"/>
          <w:lang w:val="sr-Cyrl-RS"/>
        </w:rPr>
        <w:t>3</w:t>
      </w:r>
      <w:r w:rsidRPr="00BE5346">
        <w:rPr>
          <w:rFonts w:ascii="Arial" w:eastAsia="Times New Roman" w:hAnsi="Arial" w:cs="Arial"/>
          <w:lang w:val="sr-Cyrl-RS"/>
        </w:rPr>
        <w:t>., 201</w:t>
      </w:r>
      <w:r w:rsidR="00145B46">
        <w:rPr>
          <w:rFonts w:ascii="Arial" w:eastAsia="Times New Roman" w:hAnsi="Arial" w:cs="Arial"/>
          <w:lang w:val="sr-Cyrl-RS"/>
        </w:rPr>
        <w:t>4</w:t>
      </w:r>
      <w:r w:rsidRPr="00BE5346">
        <w:rPr>
          <w:rFonts w:ascii="Arial" w:eastAsia="Times New Roman" w:hAnsi="Arial" w:cs="Arial"/>
          <w:lang w:val="sr-Cyrl-RS"/>
        </w:rPr>
        <w:t>. и 201</w:t>
      </w:r>
      <w:r w:rsidR="00145B46">
        <w:rPr>
          <w:rFonts w:ascii="Arial" w:eastAsia="Times New Roman" w:hAnsi="Arial" w:cs="Arial"/>
          <w:lang w:val="sr-Cyrl-RS"/>
        </w:rPr>
        <w:t>5</w:t>
      </w:r>
      <w:r w:rsidRPr="00BE5346">
        <w:rPr>
          <w:rFonts w:ascii="Arial" w:eastAsia="Times New Roman" w:hAnsi="Arial" w:cs="Arial"/>
          <w:lang w:val="sr-Cyrl-RS"/>
        </w:rPr>
        <w:t xml:space="preserve">. годину,  издат од Агенције за привредне регистре - АПР.  </w:t>
      </w:r>
    </w:p>
    <w:p w:rsidR="00813B9C" w:rsidRPr="00813B9C" w:rsidRDefault="00813B9C" w:rsidP="00813B9C">
      <w:pPr>
        <w:jc w:val="both"/>
        <w:rPr>
          <w:rFonts w:ascii="Arial" w:hAnsi="Arial" w:cs="Arial"/>
          <w:lang w:val="sr-Cyrl-RS"/>
        </w:rPr>
      </w:pPr>
      <w:r w:rsidRPr="00813B9C">
        <w:rPr>
          <w:rFonts w:ascii="Arial" w:hAnsi="Arial" w:cs="Arial"/>
          <w:lang w:val="sr-Cyrl-RS"/>
        </w:rPr>
        <w:t>За наручиоца је прихватљив и Извештај „СКОРИНГ ББ-„ јер припада истој групи „веома добар бонитет“.</w:t>
      </w:r>
    </w:p>
    <w:p w:rsidR="001F7224" w:rsidRPr="001F7224" w:rsidRDefault="001F7224" w:rsidP="00F909A7">
      <w:pPr>
        <w:widowControl w:val="0"/>
        <w:autoSpaceDE w:val="0"/>
        <w:spacing w:line="276" w:lineRule="atLeast"/>
        <w:jc w:val="both"/>
        <w:rPr>
          <w:rFonts w:ascii="Arial" w:eastAsia="Times New Roman" w:hAnsi="Arial" w:cs="Arial"/>
          <w:lang w:val="sr-Cyrl-RS"/>
        </w:rPr>
      </w:pPr>
    </w:p>
    <w:p w:rsidR="00F909A7" w:rsidRPr="00BE5346" w:rsidRDefault="00F909A7" w:rsidP="00F909A7">
      <w:pPr>
        <w:widowControl w:val="0"/>
        <w:autoSpaceDE w:val="0"/>
        <w:spacing w:line="276" w:lineRule="atLeast"/>
        <w:jc w:val="both"/>
        <w:rPr>
          <w:rFonts w:ascii="Arial" w:eastAsia="Times New Roman" w:hAnsi="Arial" w:cs="Arial"/>
          <w:b/>
          <w:bCs/>
          <w:i/>
          <w:iCs/>
          <w:lang w:val="ru-RU"/>
        </w:rPr>
      </w:pPr>
      <w:r>
        <w:rPr>
          <w:rFonts w:ascii="Arial" w:eastAsia="Times New Roman" w:hAnsi="Arial" w:cs="Arial"/>
          <w:b/>
          <w:i/>
          <w:iCs/>
          <w:lang w:val="en-US"/>
        </w:rPr>
        <w:t>*</w:t>
      </w:r>
      <w:r w:rsidRPr="00BE5346">
        <w:rPr>
          <w:rFonts w:ascii="Arial" w:eastAsia="Times New Roman" w:hAnsi="Arial" w:cs="Arial"/>
          <w:b/>
          <w:i/>
          <w:iCs/>
          <w:lang w:val="ru-RU"/>
        </w:rPr>
        <w:t>Ове доказе, понуђач није у обавези да доставља уколико су подаци јавно доступни на интернет страници АПР-а и Народне банке Србије</w:t>
      </w:r>
      <w:r w:rsidRPr="00BE5346">
        <w:rPr>
          <w:rFonts w:ascii="Arial" w:eastAsia="Times New Roman" w:hAnsi="Arial" w:cs="Arial"/>
          <w:i/>
          <w:iCs/>
          <w:lang w:val="ru-RU"/>
        </w:rPr>
        <w:t xml:space="preserve">. </w:t>
      </w:r>
      <w:r w:rsidRPr="00BE5346">
        <w:rPr>
          <w:rFonts w:ascii="Arial" w:eastAsia="Times New Roman" w:hAnsi="Arial" w:cs="Arial"/>
          <w:b/>
          <w:i/>
          <w:iCs/>
          <w:lang w:val="ru-RU"/>
        </w:rPr>
        <w:t>У наведеном случају понуђач доставља интернет страницу на којој се тражени подаци налазе.</w:t>
      </w:r>
    </w:p>
    <w:p w:rsidR="00F909A7" w:rsidRPr="00BE5346" w:rsidRDefault="00F909A7" w:rsidP="00F909A7">
      <w:pPr>
        <w:widowControl w:val="0"/>
        <w:autoSpaceDE w:val="0"/>
        <w:spacing w:line="276" w:lineRule="atLeast"/>
        <w:jc w:val="both"/>
        <w:rPr>
          <w:rFonts w:ascii="Arial" w:eastAsia="Times New Roman" w:hAnsi="Arial" w:cs="Arial"/>
          <w:b/>
          <w:bCs/>
          <w:i/>
          <w:iCs/>
          <w:lang w:val="ru-RU"/>
        </w:rPr>
      </w:pPr>
      <w:r w:rsidRPr="00BE5346">
        <w:rPr>
          <w:rFonts w:ascii="Arial" w:eastAsia="Times New Roman" w:hAnsi="Arial" w:cs="Arial"/>
          <w:b/>
          <w:bCs/>
          <w:i/>
          <w:iCs/>
          <w:lang w:val="ru-RU"/>
        </w:rPr>
        <w:t xml:space="preserve">*У случају подношења заједничке понуде, задати услов о неопходном финансијском капацитету, чланови групе понуђача испуњавају заједно. </w:t>
      </w:r>
    </w:p>
    <w:p w:rsidR="00F909A7" w:rsidRPr="00BE5346" w:rsidRDefault="00F909A7" w:rsidP="00F909A7">
      <w:pPr>
        <w:jc w:val="both"/>
        <w:rPr>
          <w:rFonts w:ascii="Arial" w:hAnsi="Arial" w:cs="Arial"/>
          <w:lang w:val="sr-Cyrl-RS"/>
        </w:rPr>
      </w:pPr>
      <w:r w:rsidRPr="00BE5346">
        <w:rPr>
          <w:rFonts w:ascii="Arial" w:hAnsi="Arial" w:cs="Arial"/>
          <w:b/>
          <w:bCs/>
          <w:i/>
          <w:iCs/>
          <w:color w:val="auto"/>
          <w:lang w:val="ru-RU"/>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909A7" w:rsidRPr="00E7232E" w:rsidRDefault="00F909A7" w:rsidP="00F909A7">
      <w:pPr>
        <w:pStyle w:val="ListParagraph"/>
        <w:tabs>
          <w:tab w:val="left" w:pos="680"/>
        </w:tabs>
        <w:autoSpaceDE w:val="0"/>
        <w:autoSpaceDN w:val="0"/>
        <w:adjustRightInd w:val="0"/>
        <w:ind w:left="1701"/>
        <w:jc w:val="both"/>
        <w:rPr>
          <w:rFonts w:ascii="Arial" w:hAnsi="Arial" w:cs="Arial"/>
          <w:color w:val="auto"/>
        </w:rPr>
      </w:pPr>
    </w:p>
    <w:p w:rsidR="00F909A7" w:rsidRDefault="00F909A7" w:rsidP="00F909A7">
      <w:pPr>
        <w:pStyle w:val="CM6"/>
        <w:jc w:val="both"/>
        <w:rPr>
          <w:rFonts w:eastAsia="TimesNewRomanPSMT"/>
          <w:b/>
          <w:bCs/>
          <w:lang w:val="sr-Cyrl-RS"/>
        </w:rPr>
      </w:pPr>
      <w:r w:rsidRPr="00AB086F">
        <w:rPr>
          <w:rFonts w:eastAsia="TimesNewRomanPSMT"/>
          <w:b/>
          <w:bCs/>
        </w:rPr>
        <w:t>2.</w:t>
      </w:r>
      <w:r w:rsidRPr="00AB086F">
        <w:rPr>
          <w:rFonts w:eastAsia="TimesNewRomanPSMT"/>
          <w:b/>
          <w:bCs/>
          <w:lang w:val="sr-Cyrl-RS"/>
        </w:rPr>
        <w:t>Пословни капацитет</w:t>
      </w:r>
      <w:r w:rsidRPr="00AB086F">
        <w:rPr>
          <w:rFonts w:eastAsia="TimesNewRomanPSMT"/>
          <w:bCs/>
          <w:lang w:val="sr-Cyrl-RS"/>
        </w:rPr>
        <w:t>, услов</w:t>
      </w:r>
      <w:r>
        <w:rPr>
          <w:rFonts w:eastAsia="TimesNewRomanPSMT"/>
          <w:bCs/>
          <w:lang w:val="sr-Cyrl-RS"/>
        </w:rPr>
        <w:t>и</w:t>
      </w:r>
      <w:r w:rsidRPr="00AB086F">
        <w:rPr>
          <w:rFonts w:eastAsia="TimesNewRomanPSMT"/>
          <w:bCs/>
          <w:lang w:val="sr-Cyrl-RS"/>
        </w:rPr>
        <w:t xml:space="preserve"> под редним бројем 2. наведен у табеларном приказу </w:t>
      </w:r>
      <w:r w:rsidRPr="00AB086F">
        <w:rPr>
          <w:rFonts w:eastAsia="TimesNewRomanPSMT"/>
          <w:b/>
          <w:bCs/>
          <w:lang w:val="sr-Cyrl-RS"/>
        </w:rPr>
        <w:t>додатних услова</w:t>
      </w:r>
      <w:r>
        <w:rPr>
          <w:rFonts w:eastAsia="TimesNewRomanPSMT"/>
          <w:b/>
          <w:bCs/>
          <w:lang w:val="sr-Cyrl-RS"/>
        </w:rPr>
        <w:t xml:space="preserve">, доказују се на следећи начин </w:t>
      </w:r>
      <w:r w:rsidRPr="00AB086F">
        <w:rPr>
          <w:rFonts w:eastAsia="TimesNewRomanPSMT"/>
          <w:b/>
          <w:bCs/>
          <w:lang w:val="sr-Cyrl-RS"/>
        </w:rPr>
        <w:t xml:space="preserve">: </w:t>
      </w:r>
    </w:p>
    <w:p w:rsidR="00F909A7" w:rsidRDefault="00F909A7" w:rsidP="00F909A7">
      <w:pPr>
        <w:rPr>
          <w:lang w:val="sr-Cyrl-RS" w:eastAsia="zh-CN"/>
        </w:rPr>
      </w:pPr>
    </w:p>
    <w:p w:rsidR="00F909A7" w:rsidRPr="000E28AE" w:rsidRDefault="00F909A7" w:rsidP="00F909A7">
      <w:pPr>
        <w:pStyle w:val="CM6"/>
        <w:jc w:val="both"/>
        <w:rPr>
          <w:b/>
          <w:lang w:val="ru-RU"/>
        </w:rPr>
      </w:pPr>
      <w:r w:rsidRPr="00EC49B5">
        <w:rPr>
          <w:b/>
          <w:u w:val="single"/>
          <w:lang w:val="sr-Cyrl-RS"/>
        </w:rPr>
        <w:t>2.1. Доказ</w:t>
      </w:r>
      <w:r w:rsidRPr="000E28AE">
        <w:rPr>
          <w:b/>
          <w:lang w:val="ru-RU"/>
        </w:rPr>
        <w:t>:</w:t>
      </w:r>
    </w:p>
    <w:p w:rsidR="00F909A7" w:rsidRPr="00C87E67" w:rsidRDefault="00F909A7" w:rsidP="00F909A7">
      <w:pPr>
        <w:pStyle w:val="CM6"/>
        <w:jc w:val="both"/>
        <w:rPr>
          <w:lang w:val="ru-RU"/>
        </w:rPr>
      </w:pPr>
      <w:r w:rsidRPr="00C87E67">
        <w:rPr>
          <w:lang w:val="sr-Cyrl-RS"/>
        </w:rPr>
        <w:t xml:space="preserve">- </w:t>
      </w:r>
      <w:r w:rsidRPr="00C87E67">
        <w:rPr>
          <w:lang w:val="ru-RU"/>
        </w:rPr>
        <w:t>Спис</w:t>
      </w:r>
      <w:r>
        <w:rPr>
          <w:lang w:val="ru-RU"/>
        </w:rPr>
        <w:t>а</w:t>
      </w:r>
      <w:r w:rsidRPr="00C87E67">
        <w:rPr>
          <w:lang w:val="ru-RU"/>
        </w:rPr>
        <w:t>к</w:t>
      </w:r>
      <w:r>
        <w:rPr>
          <w:lang w:val="ru-RU"/>
        </w:rPr>
        <w:t xml:space="preserve"> </w:t>
      </w:r>
      <w:r w:rsidRPr="00C87E67">
        <w:rPr>
          <w:lang w:val="ru-RU"/>
        </w:rPr>
        <w:t xml:space="preserve"> изведених радова (Прилог бр</w:t>
      </w:r>
      <w:r>
        <w:rPr>
          <w:lang w:val="ru-RU"/>
        </w:rPr>
        <w:t xml:space="preserve">.  </w:t>
      </w:r>
      <w:r>
        <w:rPr>
          <w:lang w:val="sr-Latn-RS"/>
        </w:rPr>
        <w:t>IX.2</w:t>
      </w:r>
      <w:r w:rsidRPr="00C87E67">
        <w:rPr>
          <w:lang w:val="ru-RU"/>
        </w:rPr>
        <w:t xml:space="preserve"> у овој конк. документацији) на</w:t>
      </w:r>
      <w:r w:rsidRPr="00C87E67">
        <w:rPr>
          <w:lang w:val="sr-Cyrl-RS"/>
        </w:rPr>
        <w:t xml:space="preserve"> </w:t>
      </w:r>
      <w:r w:rsidRPr="00C87E67">
        <w:rPr>
          <w:bCs/>
          <w:lang w:val="ru-RU"/>
        </w:rPr>
        <w:t>истим или истоврс</w:t>
      </w:r>
      <w:r w:rsidRPr="00C87E67">
        <w:rPr>
          <w:bCs/>
          <w:lang w:val="sr-Cyrl-RS"/>
        </w:rPr>
        <w:t>н</w:t>
      </w:r>
      <w:r w:rsidRPr="00C87E67">
        <w:rPr>
          <w:bCs/>
          <w:lang w:val="ru-RU"/>
        </w:rPr>
        <w:t>им радовима;</w:t>
      </w:r>
    </w:p>
    <w:p w:rsidR="00F909A7" w:rsidRPr="00C87E67" w:rsidRDefault="00F909A7" w:rsidP="00F909A7">
      <w:pPr>
        <w:pStyle w:val="CM6"/>
        <w:jc w:val="both"/>
        <w:rPr>
          <w:b/>
          <w:lang w:val="ru-RU"/>
        </w:rPr>
      </w:pPr>
      <w:r>
        <w:rPr>
          <w:lang w:val="ru-RU"/>
        </w:rPr>
        <w:t>-</w:t>
      </w:r>
      <w:r w:rsidRPr="00C87E67">
        <w:rPr>
          <w:lang w:val="ru-RU"/>
        </w:rPr>
        <w:t xml:space="preserve">  Потврд</w:t>
      </w:r>
      <w:r w:rsidRPr="00C87E67">
        <w:rPr>
          <w:lang w:val="sr-Cyrl-RS"/>
        </w:rPr>
        <w:t>а наручилаца о реализацији закључених уговора</w:t>
      </w:r>
      <w:r w:rsidRPr="00C87E67">
        <w:rPr>
          <w:lang w:val="en-US"/>
        </w:rPr>
        <w:t xml:space="preserve"> </w:t>
      </w:r>
      <w:r w:rsidR="006B0E7F">
        <w:rPr>
          <w:lang w:val="en-US"/>
        </w:rPr>
        <w:t>1</w:t>
      </w:r>
      <w:r w:rsidRPr="00C87E67">
        <w:rPr>
          <w:lang w:val="ru-RU"/>
        </w:rPr>
        <w:t>издат</w:t>
      </w:r>
      <w:r w:rsidRPr="00C87E67">
        <w:rPr>
          <w:lang w:val="sr-Cyrl-RS"/>
        </w:rPr>
        <w:t>их</w:t>
      </w:r>
      <w:r w:rsidRPr="00C87E67">
        <w:rPr>
          <w:lang w:val="ru-RU"/>
        </w:rPr>
        <w:t xml:space="preserve"> и потписан</w:t>
      </w:r>
      <w:r w:rsidRPr="00C87E67">
        <w:rPr>
          <w:lang w:val="sr-Cyrl-RS"/>
        </w:rPr>
        <w:t>их</w:t>
      </w:r>
      <w:r w:rsidRPr="00C87E67">
        <w:rPr>
          <w:lang w:val="ru-RU"/>
        </w:rPr>
        <w:t xml:space="preserve"> од стране наручилаца (Прилог бр.</w:t>
      </w:r>
      <w:r>
        <w:rPr>
          <w:lang w:val="ru-RU"/>
        </w:rPr>
        <w:t xml:space="preserve"> </w:t>
      </w:r>
      <w:r>
        <w:rPr>
          <w:lang w:val="sr-Latn-RS"/>
        </w:rPr>
        <w:t>IX.1</w:t>
      </w:r>
      <w:r w:rsidRPr="00C87E67">
        <w:rPr>
          <w:lang w:val="ru-RU"/>
        </w:rPr>
        <w:t xml:space="preserve"> у овој конк. документацији). </w:t>
      </w:r>
      <w:r w:rsidRPr="00C87E67">
        <w:rPr>
          <w:lang w:val="sr-Cyrl-RS"/>
        </w:rPr>
        <w:t>Потврде наручилаца могу бити достављене и на другим обрасцима који садржински одговарају обрасцу Потврде из ове конкурсне документације,</w:t>
      </w:r>
    </w:p>
    <w:p w:rsidR="00F909A7" w:rsidRPr="00C87E67" w:rsidRDefault="00F909A7" w:rsidP="00F909A7">
      <w:pPr>
        <w:pStyle w:val="Default"/>
        <w:jc w:val="both"/>
        <w:rPr>
          <w:rFonts w:ascii="Arial" w:hAnsi="Arial" w:cs="Arial"/>
          <w:color w:val="auto"/>
        </w:rPr>
      </w:pPr>
      <w:r>
        <w:rPr>
          <w:rFonts w:ascii="Arial" w:hAnsi="Arial" w:cs="Arial"/>
          <w:color w:val="auto"/>
        </w:rPr>
        <w:t>-</w:t>
      </w:r>
      <w:r w:rsidRPr="00C87E67">
        <w:rPr>
          <w:rFonts w:ascii="Arial" w:hAnsi="Arial" w:cs="Arial"/>
          <w:color w:val="auto"/>
        </w:rPr>
        <w:t>Фотокопије уговора са  припадајућим евентуалним Анексима и</w:t>
      </w:r>
    </w:p>
    <w:p w:rsidR="00F909A7" w:rsidRPr="00EC49B5" w:rsidRDefault="00F909A7" w:rsidP="00F909A7">
      <w:pPr>
        <w:rPr>
          <w:lang w:val="sr-Cyrl-RS" w:eastAsia="zh-CN"/>
        </w:rPr>
      </w:pPr>
      <w:r w:rsidRPr="00C87E67">
        <w:rPr>
          <w:rFonts w:ascii="Arial" w:hAnsi="Arial" w:cs="Arial"/>
          <w:color w:val="auto"/>
        </w:rPr>
        <w:t>-   Фотокопија прве и последње стране (рекапитулација) окончаних ситуација за изведене радове</w:t>
      </w:r>
    </w:p>
    <w:p w:rsidR="00F909A7" w:rsidRDefault="00F909A7" w:rsidP="00F909A7">
      <w:pPr>
        <w:pStyle w:val="Default"/>
        <w:jc w:val="both"/>
        <w:rPr>
          <w:rFonts w:ascii="Arial" w:hAnsi="Arial" w:cs="Arial"/>
          <w:bCs/>
        </w:rPr>
      </w:pPr>
    </w:p>
    <w:p w:rsidR="00F909A7" w:rsidRPr="00392B31" w:rsidRDefault="00F909A7" w:rsidP="00F909A7">
      <w:pPr>
        <w:widowControl w:val="0"/>
        <w:autoSpaceDE w:val="0"/>
        <w:spacing w:line="276" w:lineRule="atLeast"/>
        <w:jc w:val="both"/>
        <w:rPr>
          <w:rFonts w:ascii="Arial" w:eastAsia="Times New Roman" w:hAnsi="Arial" w:cs="Arial"/>
          <w:bCs/>
        </w:rPr>
      </w:pPr>
      <w:r w:rsidRPr="00CE7F61">
        <w:rPr>
          <w:rFonts w:ascii="Arial" w:eastAsia="Times New Roman" w:hAnsi="Arial" w:cs="Arial"/>
          <w:b/>
          <w:bCs/>
          <w:u w:val="single"/>
          <w:lang w:val="ru-RU"/>
        </w:rPr>
        <w:t>2.2.</w:t>
      </w:r>
      <w:r>
        <w:rPr>
          <w:rFonts w:ascii="Arial" w:eastAsia="Times New Roman" w:hAnsi="Arial" w:cs="Arial"/>
          <w:b/>
          <w:bCs/>
          <w:u w:val="single"/>
          <w:lang w:val="ru-RU"/>
        </w:rPr>
        <w:t xml:space="preserve"> </w:t>
      </w:r>
      <w:r w:rsidRPr="00CE7F61">
        <w:rPr>
          <w:rFonts w:ascii="Arial" w:eastAsia="Times New Roman" w:hAnsi="Arial" w:cs="Arial"/>
          <w:b/>
          <w:bCs/>
          <w:u w:val="single"/>
          <w:lang w:val="ru-RU"/>
        </w:rPr>
        <w:t>Доказ</w:t>
      </w:r>
      <w:r w:rsidRPr="000E28AE">
        <w:rPr>
          <w:rFonts w:ascii="Arial" w:eastAsia="Times New Roman" w:hAnsi="Arial" w:cs="Arial"/>
          <w:b/>
          <w:bCs/>
          <w:lang w:val="ru-RU"/>
        </w:rPr>
        <w:t>:</w:t>
      </w:r>
      <w:r>
        <w:rPr>
          <w:rFonts w:ascii="Arial" w:eastAsia="Times New Roman" w:hAnsi="Arial" w:cs="Arial"/>
          <w:b/>
          <w:bCs/>
          <w:lang w:val="ru-RU"/>
        </w:rPr>
        <w:t xml:space="preserve"> </w:t>
      </w:r>
      <w:r w:rsidRPr="00392B31">
        <w:rPr>
          <w:rFonts w:ascii="Arial" w:eastAsia="Times New Roman" w:hAnsi="Arial" w:cs="Arial"/>
          <w:bCs/>
          <w:lang w:val="ru-RU"/>
        </w:rPr>
        <w:t xml:space="preserve">- важећи сертификат </w:t>
      </w:r>
      <w:r w:rsidRPr="00392B31">
        <w:rPr>
          <w:rFonts w:ascii="Arial" w:eastAsia="Times New Roman" w:hAnsi="Arial" w:cs="Arial"/>
          <w:bCs/>
        </w:rPr>
        <w:t>ISO 9001:2008 или одговарајући</w:t>
      </w:r>
    </w:p>
    <w:p w:rsidR="00F909A7" w:rsidRPr="00392B31" w:rsidRDefault="00F909A7" w:rsidP="00F909A7">
      <w:pPr>
        <w:widowControl w:val="0"/>
        <w:autoSpaceDE w:val="0"/>
        <w:spacing w:line="276" w:lineRule="atLeast"/>
        <w:jc w:val="both"/>
        <w:rPr>
          <w:rFonts w:ascii="Arial" w:eastAsia="Times New Roman" w:hAnsi="Arial" w:cs="Arial"/>
          <w:bCs/>
          <w:lang w:val="ru-RU"/>
        </w:rPr>
      </w:pPr>
      <w:r w:rsidRPr="00392B31">
        <w:rPr>
          <w:rFonts w:ascii="Arial" w:eastAsia="Times New Roman" w:hAnsi="Arial" w:cs="Arial"/>
          <w:bCs/>
          <w:lang w:val="sr-Cyrl-RS"/>
        </w:rPr>
        <w:t>-</w:t>
      </w:r>
      <w:r w:rsidRPr="00392B31">
        <w:rPr>
          <w:rFonts w:ascii="Arial" w:eastAsia="Times New Roman" w:hAnsi="Arial" w:cs="Arial"/>
          <w:bCs/>
          <w:lang w:val="ru-RU"/>
        </w:rPr>
        <w:t xml:space="preserve"> важећи сертификат</w:t>
      </w:r>
      <w:r w:rsidRPr="00392B31">
        <w:rPr>
          <w:rFonts w:ascii="Arial" w:eastAsia="Times New Roman" w:hAnsi="Arial" w:cs="Arial"/>
          <w:bCs/>
        </w:rPr>
        <w:t xml:space="preserve"> ISO 14001</w:t>
      </w:r>
      <w:r w:rsidRPr="00392B31">
        <w:rPr>
          <w:rFonts w:ascii="Arial" w:eastAsia="Times New Roman" w:hAnsi="Arial" w:cs="Arial"/>
          <w:bCs/>
          <w:lang w:val="sr-Cyrl-RS"/>
        </w:rPr>
        <w:t xml:space="preserve"> </w:t>
      </w:r>
      <w:r w:rsidRPr="00392B31">
        <w:rPr>
          <w:rFonts w:ascii="Arial" w:eastAsia="Times New Roman" w:hAnsi="Arial" w:cs="Arial"/>
          <w:bCs/>
        </w:rPr>
        <w:t>или одговарајући</w:t>
      </w:r>
      <w:r w:rsidRPr="00392B31">
        <w:rPr>
          <w:rFonts w:ascii="Arial" w:eastAsia="Times New Roman" w:hAnsi="Arial" w:cs="Arial"/>
          <w:bCs/>
          <w:lang w:val="ru-RU"/>
        </w:rPr>
        <w:t xml:space="preserve"> и</w:t>
      </w:r>
    </w:p>
    <w:p w:rsidR="00F909A7" w:rsidRPr="00392B31" w:rsidRDefault="00F909A7" w:rsidP="00F909A7">
      <w:pPr>
        <w:jc w:val="both"/>
        <w:rPr>
          <w:rFonts w:ascii="Arial" w:hAnsi="Arial" w:cs="Arial"/>
          <w:color w:val="auto"/>
          <w:lang w:val="sr-Cyrl-RS"/>
        </w:rPr>
      </w:pPr>
      <w:r w:rsidRPr="00392B31">
        <w:rPr>
          <w:rFonts w:ascii="Arial" w:eastAsia="Times New Roman" w:hAnsi="Arial" w:cs="Arial"/>
          <w:bCs/>
          <w:lang w:val="ru-RU"/>
        </w:rPr>
        <w:t>- важећи сертификат</w:t>
      </w:r>
      <w:r w:rsidRPr="00392B31">
        <w:rPr>
          <w:rFonts w:ascii="Arial" w:eastAsia="Times New Roman" w:hAnsi="Arial" w:cs="Arial"/>
          <w:bCs/>
        </w:rPr>
        <w:t xml:space="preserve"> OHSAS 18001</w:t>
      </w:r>
      <w:r w:rsidRPr="00392B31">
        <w:rPr>
          <w:rFonts w:ascii="Arial" w:eastAsia="Times New Roman" w:hAnsi="Arial" w:cs="Arial"/>
          <w:bCs/>
          <w:lang w:val="sr-Cyrl-RS"/>
        </w:rPr>
        <w:t xml:space="preserve"> </w:t>
      </w:r>
      <w:r w:rsidRPr="00392B31">
        <w:rPr>
          <w:rFonts w:ascii="Arial" w:eastAsia="Times New Roman" w:hAnsi="Arial" w:cs="Arial"/>
          <w:bCs/>
        </w:rPr>
        <w:t>ISO</w:t>
      </w:r>
    </w:p>
    <w:p w:rsidR="00F909A7" w:rsidRPr="00C87E67" w:rsidRDefault="00F909A7" w:rsidP="00F909A7">
      <w:pPr>
        <w:pStyle w:val="Default"/>
        <w:jc w:val="both"/>
        <w:rPr>
          <w:rFonts w:ascii="Arial" w:hAnsi="Arial" w:cs="Arial"/>
          <w:b/>
          <w:color w:val="auto"/>
        </w:rPr>
      </w:pPr>
    </w:p>
    <w:p w:rsidR="00F909A7" w:rsidRPr="00C87E67" w:rsidRDefault="00F909A7" w:rsidP="00F909A7">
      <w:pPr>
        <w:tabs>
          <w:tab w:val="left" w:pos="680"/>
        </w:tabs>
        <w:autoSpaceDE w:val="0"/>
        <w:autoSpaceDN w:val="0"/>
        <w:adjustRightInd w:val="0"/>
        <w:jc w:val="both"/>
        <w:rPr>
          <w:rFonts w:ascii="Arial" w:hAnsi="Arial" w:cs="Arial"/>
          <w:color w:val="auto"/>
          <w:lang w:val="sr-Cyrl-RS"/>
        </w:rPr>
      </w:pPr>
      <w:r w:rsidRPr="00C87E67">
        <w:rPr>
          <w:rFonts w:ascii="Arial" w:eastAsia="Times New Roman" w:hAnsi="Arial" w:cs="Arial"/>
          <w:i/>
          <w:iCs/>
          <w:lang w:val="ru-RU"/>
        </w:rPr>
        <w:t xml:space="preserve">* </w:t>
      </w:r>
      <w:r w:rsidRPr="00C87E67">
        <w:rPr>
          <w:rFonts w:ascii="Arial" w:eastAsia="Times New Roman" w:hAnsi="Arial" w:cs="Arial"/>
          <w:b/>
          <w:i/>
          <w:iCs/>
          <w:lang w:val="ru-RU"/>
        </w:rPr>
        <w:t>У случају подношења заједничке понуде, чланови групе понуђача заједно испуњавају задати услов о пословном капацитету, уколико понуђач наступа са подиизвођачем, дужан је да сам испуни задати услов о пословном капацитету.</w:t>
      </w:r>
    </w:p>
    <w:p w:rsidR="00F909A7" w:rsidRPr="0050780B" w:rsidRDefault="00F909A7" w:rsidP="00F909A7">
      <w:pPr>
        <w:ind w:right="-111"/>
        <w:jc w:val="both"/>
        <w:rPr>
          <w:rFonts w:ascii="Arial" w:hAnsi="Arial" w:cs="Arial"/>
          <w:lang w:val="sr-Cyrl-RS"/>
        </w:rPr>
      </w:pPr>
    </w:p>
    <w:p w:rsidR="00F909A7" w:rsidRPr="009447F2"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p>
    <w:p w:rsidR="00F909A7" w:rsidRDefault="00F909A7" w:rsidP="00F909A7">
      <w:pPr>
        <w:tabs>
          <w:tab w:val="left" w:pos="680"/>
        </w:tabs>
        <w:autoSpaceDE w:val="0"/>
        <w:autoSpaceDN w:val="0"/>
        <w:adjustRightInd w:val="0"/>
        <w:jc w:val="both"/>
        <w:rPr>
          <w:rFonts w:ascii="Arial" w:eastAsia="TimesNewRomanPSMT" w:hAnsi="Arial" w:cs="Arial"/>
          <w:b/>
          <w:bCs/>
          <w:color w:val="auto"/>
          <w:lang w:val="sr-Cyrl-RS"/>
        </w:rPr>
      </w:pPr>
      <w:r w:rsidRPr="0050780B">
        <w:rPr>
          <w:rFonts w:ascii="Arial" w:eastAsia="TimesNewRomanPSMT" w:hAnsi="Arial" w:cs="Arial"/>
          <w:b/>
          <w:bCs/>
          <w:color w:val="auto"/>
          <w:lang w:val="sr-Cyrl-RS"/>
        </w:rPr>
        <w:t>3.Технички капацитет</w:t>
      </w:r>
      <w:r w:rsidRPr="0050780B">
        <w:rPr>
          <w:rFonts w:ascii="Arial" w:eastAsia="TimesNewRomanPSMT" w:hAnsi="Arial" w:cs="Arial"/>
          <w:bCs/>
          <w:color w:val="auto"/>
          <w:lang w:val="sr-Cyrl-RS"/>
        </w:rPr>
        <w:t>, услов</w:t>
      </w:r>
      <w:r>
        <w:rPr>
          <w:rFonts w:ascii="Arial" w:eastAsia="TimesNewRomanPSMT" w:hAnsi="Arial" w:cs="Arial"/>
          <w:bCs/>
          <w:color w:val="auto"/>
          <w:lang w:val="sr-Cyrl-RS"/>
        </w:rPr>
        <w:t>и</w:t>
      </w:r>
      <w:r w:rsidRPr="0050780B">
        <w:rPr>
          <w:rFonts w:ascii="Arial" w:eastAsia="TimesNewRomanPSMT" w:hAnsi="Arial" w:cs="Arial"/>
          <w:bCs/>
          <w:color w:val="auto"/>
          <w:lang w:val="sr-Cyrl-RS"/>
        </w:rPr>
        <w:t xml:space="preserve"> под редним бројем 3. наведен у табеларном приказу </w:t>
      </w:r>
      <w:r w:rsidRPr="0050780B">
        <w:rPr>
          <w:rFonts w:ascii="Arial" w:eastAsia="TimesNewRomanPSMT" w:hAnsi="Arial" w:cs="Arial"/>
          <w:b/>
          <w:bCs/>
          <w:color w:val="auto"/>
          <w:lang w:val="sr-Cyrl-RS"/>
        </w:rPr>
        <w:t>додатних услова</w:t>
      </w:r>
      <w:r>
        <w:rPr>
          <w:rFonts w:ascii="Arial" w:eastAsia="TimesNewRomanPSMT" w:hAnsi="Arial" w:cs="Arial"/>
          <w:b/>
          <w:bCs/>
          <w:color w:val="auto"/>
          <w:lang w:val="sr-Cyrl-RS"/>
        </w:rPr>
        <w:t xml:space="preserve">, доказују се на следећи начин: </w:t>
      </w:r>
    </w:p>
    <w:p w:rsidR="00F909A7" w:rsidRDefault="00F909A7" w:rsidP="00F909A7">
      <w:pPr>
        <w:jc w:val="both"/>
        <w:rPr>
          <w:rFonts w:ascii="Arial" w:eastAsia="TimesNewRomanPSMT" w:hAnsi="Arial" w:cs="Arial"/>
          <w:bCs/>
          <w:color w:val="auto"/>
          <w:lang w:val="sr-Cyrl-RS"/>
        </w:rPr>
      </w:pPr>
    </w:p>
    <w:p w:rsidR="00F909A7" w:rsidRDefault="00F909A7" w:rsidP="00F909A7">
      <w:pPr>
        <w:jc w:val="both"/>
        <w:rPr>
          <w:rFonts w:ascii="Arial" w:eastAsia="BookAntiqua-Bold" w:hAnsi="Arial" w:cs="Arial"/>
          <w:bCs/>
          <w:lang w:val="sr-Cyrl-CS"/>
        </w:rPr>
      </w:pPr>
      <w:r>
        <w:rPr>
          <w:rFonts w:ascii="Arial" w:eastAsia="TimesNewRomanPSMT" w:hAnsi="Arial" w:cs="Arial"/>
          <w:bCs/>
          <w:color w:val="auto"/>
          <w:lang w:val="sr-Cyrl-RS"/>
        </w:rPr>
        <w:t xml:space="preserve"> </w:t>
      </w:r>
      <w:r w:rsidRPr="004D4719">
        <w:rPr>
          <w:rFonts w:ascii="Arial" w:eastAsia="TimesNewRomanPSMT" w:hAnsi="Arial" w:cs="Arial"/>
          <w:b/>
          <w:bCs/>
          <w:color w:val="auto"/>
          <w:u w:val="single"/>
          <w:lang w:val="sr-Cyrl-RS"/>
        </w:rPr>
        <w:t>3.1.Доказ</w:t>
      </w:r>
      <w:r w:rsidRPr="009447F2">
        <w:rPr>
          <w:rFonts w:ascii="Arial" w:eastAsia="TimesNewRomanPSMT" w:hAnsi="Arial" w:cs="Arial"/>
          <w:b/>
          <w:bCs/>
          <w:color w:val="auto"/>
          <w:lang w:val="sr-Cyrl-RS"/>
        </w:rPr>
        <w:t>:</w:t>
      </w:r>
      <w:r>
        <w:rPr>
          <w:rFonts w:ascii="Arial" w:eastAsia="TimesNewRomanPSMT" w:hAnsi="Arial" w:cs="Arial"/>
          <w:b/>
          <w:bCs/>
          <w:color w:val="auto"/>
          <w:lang w:val="sr-Cyrl-RS"/>
        </w:rPr>
        <w:t xml:space="preserve"> </w:t>
      </w:r>
      <w:r w:rsidRPr="00037C4C">
        <w:rPr>
          <w:rFonts w:ascii="Arial" w:eastAsia="BookAntiqua-Bold" w:hAnsi="Arial" w:cs="Arial"/>
          <w:bCs/>
          <w:lang w:val="ru-RU"/>
        </w:rPr>
        <w:t xml:space="preserve">Изјава понуђача </w:t>
      </w:r>
      <w:r w:rsidRPr="00037C4C">
        <w:rPr>
          <w:rFonts w:ascii="Arial" w:eastAsia="BookAntiqua-Bold" w:hAnsi="Arial" w:cs="Arial"/>
          <w:bCs/>
          <w:iCs/>
          <w:lang w:val="ru-RU"/>
        </w:rPr>
        <w:t>(потписана и оверена печатом под пуном материјалном и кривичном одговорношћу</w:t>
      </w:r>
      <w:r w:rsidRPr="00037C4C">
        <w:rPr>
          <w:rFonts w:ascii="Arial" w:hAnsi="Arial" w:cs="Arial"/>
          <w:lang w:val="sr-Cyrl-CS"/>
        </w:rPr>
        <w:t xml:space="preserve"> од стране овлашћеног лица</w:t>
      </w:r>
      <w:r w:rsidRPr="00037C4C">
        <w:rPr>
          <w:rFonts w:ascii="Arial" w:eastAsia="BookAntiqua-Bold" w:hAnsi="Arial" w:cs="Arial"/>
          <w:bCs/>
          <w:iCs/>
          <w:lang w:val="ru-RU"/>
        </w:rPr>
        <w:t>)</w:t>
      </w:r>
      <w:r w:rsidRPr="00037C4C">
        <w:rPr>
          <w:rFonts w:ascii="Arial" w:eastAsia="BookAntiqua-Bold" w:hAnsi="Arial" w:cs="Arial"/>
          <w:bCs/>
          <w:lang w:val="ru-RU"/>
        </w:rPr>
        <w:t xml:space="preserve"> којом потврђује да располаже захтеваним техничким</w:t>
      </w:r>
      <w:r w:rsidRPr="00037C4C">
        <w:rPr>
          <w:rFonts w:ascii="Arial" w:eastAsia="BookAntiqua-Bold" w:hAnsi="Arial" w:cs="Arial"/>
          <w:bCs/>
          <w:lang w:val="sr-Cyrl-CS"/>
        </w:rPr>
        <w:t xml:space="preserve"> </w:t>
      </w:r>
      <w:r w:rsidRPr="00037C4C">
        <w:rPr>
          <w:rFonts w:ascii="Arial" w:eastAsia="BookAntiqua-Bold" w:hAnsi="Arial" w:cs="Arial"/>
          <w:bCs/>
          <w:lang w:val="ru-RU"/>
        </w:rPr>
        <w:t>капацитетом, са копијама</w:t>
      </w:r>
      <w:r w:rsidRPr="00037C4C">
        <w:rPr>
          <w:rFonts w:ascii="Arial" w:eastAsia="BookAntiqua-Bold" w:hAnsi="Arial" w:cs="Arial"/>
          <w:bCs/>
          <w:lang w:val="sr-Cyrl-CS"/>
        </w:rPr>
        <w:t xml:space="preserve"> очитаних важећих саобраћајних дозвола у моменту отварања понуда</w:t>
      </w:r>
      <w:r>
        <w:rPr>
          <w:rFonts w:ascii="Arial" w:eastAsia="BookAntiqua-Bold" w:hAnsi="Arial" w:cs="Arial"/>
          <w:bCs/>
          <w:lang w:val="sr-Cyrl-CS"/>
        </w:rPr>
        <w:t>,</w:t>
      </w:r>
    </w:p>
    <w:p w:rsidR="00F909A7" w:rsidRPr="005F28AB" w:rsidRDefault="00F909A7" w:rsidP="00F909A7">
      <w:pPr>
        <w:tabs>
          <w:tab w:val="left" w:pos="680"/>
        </w:tabs>
        <w:autoSpaceDE w:val="0"/>
        <w:autoSpaceDN w:val="0"/>
        <w:adjustRightInd w:val="0"/>
        <w:jc w:val="both"/>
        <w:rPr>
          <w:rFonts w:ascii="Arial" w:hAnsi="Arial" w:cs="Arial"/>
          <w:color w:val="auto"/>
          <w:lang w:val="sr-Cyrl-RS"/>
        </w:rPr>
      </w:pPr>
    </w:p>
    <w:p w:rsidR="00F909A7" w:rsidRPr="006F08BD" w:rsidRDefault="00F909A7" w:rsidP="00F909A7">
      <w:pPr>
        <w:jc w:val="both"/>
        <w:rPr>
          <w:rFonts w:ascii="Arial" w:eastAsia="TimesNewRomanPSMT" w:hAnsi="Arial" w:cs="Arial"/>
          <w:bCs/>
          <w:color w:val="auto"/>
          <w:lang w:val="sr-Cyrl-RS"/>
        </w:rPr>
      </w:pPr>
      <w:r w:rsidRPr="00964D0E">
        <w:rPr>
          <w:rFonts w:ascii="Arial" w:eastAsia="TimesNewRomanPSMT" w:hAnsi="Arial" w:cs="Arial"/>
          <w:b/>
          <w:bCs/>
          <w:color w:val="auto"/>
          <w:u w:val="single"/>
          <w:lang w:val="sr-Cyrl-RS"/>
        </w:rPr>
        <w:t>3.2. Доказ</w:t>
      </w:r>
      <w:r w:rsidRPr="006F08BD">
        <w:rPr>
          <w:rFonts w:ascii="Arial" w:eastAsia="TimesNewRomanPSMT" w:hAnsi="Arial" w:cs="Arial"/>
          <w:bCs/>
          <w:color w:val="auto"/>
          <w:lang w:val="sr-Cyrl-RS"/>
        </w:rPr>
        <w:t>:</w:t>
      </w:r>
      <w:r w:rsidRPr="006F08BD">
        <w:rPr>
          <w:rFonts w:ascii="Arial" w:eastAsia="TimesNewRomanPSMT" w:hAnsi="Arial" w:cs="Arial"/>
          <w:bCs/>
          <w:color w:val="auto"/>
        </w:rPr>
        <w:t xml:space="preserve"> </w:t>
      </w:r>
      <w:r w:rsidRPr="006F08BD">
        <w:rPr>
          <w:rFonts w:ascii="Arial" w:eastAsia="TimesNewRomanPSMT" w:hAnsi="Arial" w:cs="Arial"/>
          <w:bCs/>
          <w:color w:val="auto"/>
          <w:lang w:val="sr-Cyrl-RS"/>
        </w:rPr>
        <w:t>извод из пописне листе</w:t>
      </w:r>
      <w:r>
        <w:rPr>
          <w:rFonts w:ascii="Arial" w:eastAsia="TimesNewRomanPSMT" w:hAnsi="Arial" w:cs="Arial"/>
          <w:bCs/>
          <w:color w:val="auto"/>
          <w:lang w:val="sr-Cyrl-RS"/>
        </w:rPr>
        <w:t xml:space="preserve"> понуђача</w:t>
      </w:r>
      <w:r w:rsidRPr="006F08BD">
        <w:rPr>
          <w:rFonts w:ascii="Arial" w:eastAsia="TimesNewRomanPSMT" w:hAnsi="Arial" w:cs="Arial"/>
          <w:bCs/>
          <w:color w:val="auto"/>
          <w:lang w:val="sr-Cyrl-RS"/>
        </w:rPr>
        <w:t xml:space="preserve"> за 2016.</w:t>
      </w:r>
      <w:r>
        <w:rPr>
          <w:rFonts w:ascii="Arial" w:eastAsia="TimesNewRomanPSMT" w:hAnsi="Arial" w:cs="Arial"/>
          <w:bCs/>
          <w:color w:val="auto"/>
          <w:lang w:val="sr-Cyrl-RS"/>
        </w:rPr>
        <w:t xml:space="preserve"> године </w:t>
      </w:r>
    </w:p>
    <w:p w:rsidR="00F909A7" w:rsidRDefault="00F909A7" w:rsidP="00F909A7">
      <w:pPr>
        <w:ind w:left="708" w:firstLine="708"/>
        <w:jc w:val="both"/>
        <w:rPr>
          <w:rFonts w:ascii="Arial" w:eastAsia="TimesNewRomanPSMT" w:hAnsi="Arial" w:cs="Arial"/>
          <w:b/>
          <w:bCs/>
          <w:color w:val="auto"/>
          <w:lang w:val="sr-Cyrl-RS"/>
        </w:rPr>
      </w:pPr>
    </w:p>
    <w:p w:rsidR="00F909A7" w:rsidRDefault="00F909A7" w:rsidP="00F909A7">
      <w:pPr>
        <w:ind w:left="708" w:firstLine="708"/>
        <w:jc w:val="both"/>
        <w:rPr>
          <w:rFonts w:ascii="Arial" w:eastAsia="TimesNewRomanPSMT" w:hAnsi="Arial" w:cs="Arial"/>
          <w:b/>
          <w:bCs/>
          <w:color w:val="auto"/>
          <w:lang w:val="sr-Cyrl-RS"/>
        </w:rPr>
      </w:pPr>
    </w:p>
    <w:p w:rsidR="00F909A7" w:rsidRDefault="00F909A7" w:rsidP="00F909A7">
      <w:pPr>
        <w:tabs>
          <w:tab w:val="left" w:pos="680"/>
        </w:tabs>
        <w:autoSpaceDE w:val="0"/>
        <w:autoSpaceDN w:val="0"/>
        <w:adjustRightInd w:val="0"/>
        <w:jc w:val="both"/>
        <w:rPr>
          <w:rFonts w:ascii="Arial" w:eastAsia="TimesNewRomanPSMT" w:hAnsi="Arial" w:cs="Arial"/>
          <w:b/>
          <w:bCs/>
          <w:color w:val="auto"/>
          <w:lang w:val="sr-Cyrl-RS"/>
        </w:rPr>
      </w:pPr>
      <w:r w:rsidRPr="005F28AB">
        <w:rPr>
          <w:rFonts w:ascii="Arial" w:hAnsi="Arial" w:cs="Arial"/>
          <w:b/>
        </w:rPr>
        <w:t>4.</w:t>
      </w:r>
      <w:r w:rsidRPr="005F28AB">
        <w:rPr>
          <w:rFonts w:ascii="Arial" w:eastAsia="TimesNewRomanPSMT" w:hAnsi="Arial" w:cs="Arial"/>
          <w:b/>
          <w:bCs/>
          <w:color w:val="auto"/>
          <w:lang w:val="sr-Cyrl-RS"/>
        </w:rPr>
        <w:t>Кадровски капацитет</w:t>
      </w:r>
      <w:r w:rsidRPr="005F28AB">
        <w:rPr>
          <w:rFonts w:ascii="Arial" w:eastAsia="TimesNewRomanPSMT" w:hAnsi="Arial" w:cs="Arial"/>
          <w:bCs/>
          <w:color w:val="auto"/>
          <w:lang w:val="sr-Cyrl-RS"/>
        </w:rPr>
        <w:t>, услов</w:t>
      </w:r>
      <w:r>
        <w:rPr>
          <w:rFonts w:ascii="Arial" w:eastAsia="TimesNewRomanPSMT" w:hAnsi="Arial" w:cs="Arial"/>
          <w:bCs/>
          <w:color w:val="auto"/>
          <w:lang w:val="sr-Cyrl-RS"/>
        </w:rPr>
        <w:t>и</w:t>
      </w:r>
      <w:r w:rsidRPr="005F28AB">
        <w:rPr>
          <w:rFonts w:ascii="Arial" w:eastAsia="TimesNewRomanPSMT" w:hAnsi="Arial" w:cs="Arial"/>
          <w:bCs/>
          <w:color w:val="auto"/>
          <w:lang w:val="sr-Cyrl-RS"/>
        </w:rPr>
        <w:t xml:space="preserve"> под редним бројем 4. наведен у табеларном приказу </w:t>
      </w:r>
      <w:r w:rsidRPr="005F28AB">
        <w:rPr>
          <w:rFonts w:ascii="Arial" w:eastAsia="TimesNewRomanPSMT" w:hAnsi="Arial" w:cs="Arial"/>
          <w:b/>
          <w:bCs/>
          <w:color w:val="auto"/>
          <w:lang w:val="sr-Cyrl-RS"/>
        </w:rPr>
        <w:t>додатних услова</w:t>
      </w:r>
      <w:r>
        <w:rPr>
          <w:rFonts w:ascii="Arial" w:eastAsia="TimesNewRomanPSMT" w:hAnsi="Arial" w:cs="Arial"/>
          <w:b/>
          <w:bCs/>
          <w:color w:val="auto"/>
          <w:lang w:val="sr-Cyrl-RS"/>
        </w:rPr>
        <w:t>, доказују се на следећи начин</w:t>
      </w:r>
      <w:r w:rsidRPr="005F28AB">
        <w:rPr>
          <w:rFonts w:ascii="Arial" w:eastAsia="TimesNewRomanPSMT" w:hAnsi="Arial" w:cs="Arial"/>
          <w:b/>
          <w:bCs/>
          <w:color w:val="auto"/>
          <w:lang w:val="sr-Cyrl-RS"/>
        </w:rPr>
        <w:t xml:space="preserve">: </w:t>
      </w:r>
    </w:p>
    <w:p w:rsidR="00F909A7" w:rsidRDefault="00F909A7" w:rsidP="00F909A7">
      <w:pPr>
        <w:ind w:right="-111"/>
        <w:jc w:val="both"/>
        <w:rPr>
          <w:rFonts w:ascii="Arial" w:eastAsia="TimesNewRomanPSMT" w:hAnsi="Arial" w:cs="Arial"/>
          <w:bCs/>
          <w:color w:val="auto"/>
          <w:lang w:val="sr-Cyrl-RS"/>
        </w:rPr>
      </w:pPr>
    </w:p>
    <w:p w:rsidR="00F909A7" w:rsidRDefault="00F909A7" w:rsidP="00F909A7">
      <w:pPr>
        <w:ind w:right="-111"/>
        <w:jc w:val="both"/>
        <w:rPr>
          <w:rFonts w:ascii="Arial" w:hAnsi="Arial" w:cs="Arial"/>
          <w:lang w:val="sr-Cyrl-CS"/>
        </w:rPr>
      </w:pPr>
      <w:r>
        <w:rPr>
          <w:rFonts w:ascii="Arial" w:eastAsia="TimesNewRomanPSMT" w:hAnsi="Arial" w:cs="Arial"/>
          <w:bCs/>
          <w:color w:val="auto"/>
          <w:lang w:val="sr-Cyrl-RS"/>
        </w:rPr>
        <w:t xml:space="preserve"> </w:t>
      </w:r>
      <w:r w:rsidRPr="00BD3EA8">
        <w:rPr>
          <w:rFonts w:ascii="Arial" w:eastAsia="TimesNewRomanPSMT" w:hAnsi="Arial" w:cs="Arial"/>
          <w:b/>
          <w:bCs/>
          <w:color w:val="auto"/>
          <w:u w:val="single"/>
          <w:lang w:val="sr-Cyrl-RS"/>
        </w:rPr>
        <w:t>4.1. Доказ</w:t>
      </w:r>
      <w:r w:rsidRPr="009447F2">
        <w:rPr>
          <w:rFonts w:ascii="Arial" w:eastAsia="TimesNewRomanPSMT" w:hAnsi="Arial" w:cs="Arial"/>
          <w:b/>
          <w:bCs/>
          <w:color w:val="auto"/>
          <w:lang w:val="sr-Cyrl-RS"/>
        </w:rPr>
        <w:t>:</w:t>
      </w:r>
      <w:r>
        <w:rPr>
          <w:rFonts w:ascii="Arial" w:eastAsia="TimesNewRomanPSMT" w:hAnsi="Arial" w:cs="Arial"/>
          <w:b/>
          <w:bCs/>
          <w:color w:val="auto"/>
          <w:lang w:val="sr-Cyrl-RS"/>
        </w:rPr>
        <w:t xml:space="preserve"> </w:t>
      </w:r>
      <w:r>
        <w:rPr>
          <w:rFonts w:ascii="Arial" w:eastAsia="BookAntiqua-Bold" w:hAnsi="Arial" w:cs="Arial"/>
          <w:bCs/>
          <w:lang w:val="ru-RU"/>
        </w:rPr>
        <w:t xml:space="preserve">Оверени обрасци </w:t>
      </w:r>
      <w:r w:rsidRPr="00C60701">
        <w:rPr>
          <w:rFonts w:ascii="Arial" w:hAnsi="Arial" w:cs="Arial"/>
          <w:bCs/>
          <w:lang w:val="en"/>
        </w:rPr>
        <w:t>I</w:t>
      </w:r>
      <w:r w:rsidRPr="00C60701">
        <w:rPr>
          <w:rFonts w:ascii="Arial" w:hAnsi="Arial" w:cs="Arial"/>
          <w:bCs/>
          <w:lang w:val="ru-RU"/>
        </w:rPr>
        <w:t>Х.</w:t>
      </w:r>
      <w:r>
        <w:rPr>
          <w:rFonts w:ascii="Arial" w:hAnsi="Arial" w:cs="Arial"/>
          <w:bCs/>
          <w:lang w:val="ru-RU"/>
        </w:rPr>
        <w:t xml:space="preserve">3 и </w:t>
      </w:r>
      <w:r w:rsidRPr="0060605A">
        <w:rPr>
          <w:rFonts w:ascii="Arial" w:hAnsi="Arial" w:cs="Arial"/>
          <w:bCs/>
          <w:lang w:val="en"/>
        </w:rPr>
        <w:t xml:space="preserve"> </w:t>
      </w:r>
      <w:r w:rsidRPr="00C60701">
        <w:rPr>
          <w:rFonts w:ascii="Arial" w:hAnsi="Arial" w:cs="Arial"/>
          <w:bCs/>
          <w:lang w:val="en"/>
        </w:rPr>
        <w:t>I</w:t>
      </w:r>
      <w:r w:rsidRPr="00C60701">
        <w:rPr>
          <w:rFonts w:ascii="Arial" w:hAnsi="Arial" w:cs="Arial"/>
          <w:bCs/>
          <w:lang w:val="ru-RU"/>
        </w:rPr>
        <w:t>Х.</w:t>
      </w:r>
      <w:r>
        <w:rPr>
          <w:rFonts w:ascii="Arial" w:hAnsi="Arial" w:cs="Arial"/>
          <w:bCs/>
          <w:lang w:val="ru-RU"/>
        </w:rPr>
        <w:t xml:space="preserve">4 </w:t>
      </w:r>
      <w:r>
        <w:rPr>
          <w:rFonts w:ascii="Arial" w:eastAsia="BookAntiqua-Bold" w:hAnsi="Arial" w:cs="Arial"/>
          <w:bCs/>
          <w:lang w:val="ru-RU"/>
        </w:rPr>
        <w:t xml:space="preserve">из конкурсне документације </w:t>
      </w:r>
      <w:r w:rsidRPr="00FB5EC0">
        <w:rPr>
          <w:rFonts w:ascii="Arial" w:eastAsia="BookAntiqua-Bold" w:hAnsi="Arial" w:cs="Arial"/>
          <w:bCs/>
          <w:lang w:val="ru-RU"/>
        </w:rPr>
        <w:t xml:space="preserve"> </w:t>
      </w:r>
      <w:r w:rsidRPr="00FB5EC0">
        <w:rPr>
          <w:rFonts w:ascii="Arial" w:eastAsia="BookAntiqua-Bold" w:hAnsi="Arial" w:cs="Arial"/>
          <w:bCs/>
          <w:iCs/>
          <w:lang w:val="ru-RU"/>
        </w:rPr>
        <w:t>(потписана и оверена печатом под пуном материјалном и</w:t>
      </w:r>
      <w:r w:rsidRPr="00FB5EC0">
        <w:rPr>
          <w:rFonts w:ascii="Arial" w:eastAsia="BookAntiqua-Bold" w:hAnsi="Arial" w:cs="Arial"/>
          <w:bCs/>
          <w:iCs/>
          <w:lang w:val="sr-Cyrl-CS"/>
        </w:rPr>
        <w:t xml:space="preserve"> </w:t>
      </w:r>
      <w:r w:rsidRPr="00FB5EC0">
        <w:rPr>
          <w:rFonts w:ascii="Arial" w:eastAsia="BookAntiqua-Bold" w:hAnsi="Arial" w:cs="Arial"/>
          <w:bCs/>
          <w:iCs/>
          <w:lang w:val="ru-RU"/>
        </w:rPr>
        <w:t>кривичном одговорношћу</w:t>
      </w:r>
      <w:r w:rsidRPr="00FB5EC0">
        <w:rPr>
          <w:rFonts w:ascii="Arial" w:hAnsi="Arial" w:cs="Arial"/>
          <w:lang w:val="sr-Cyrl-CS"/>
        </w:rPr>
        <w:t xml:space="preserve"> од стране овлашћеног лица</w:t>
      </w:r>
      <w:r w:rsidRPr="00FB5EC0">
        <w:rPr>
          <w:rFonts w:ascii="Arial" w:eastAsia="BookAntiqua-Bold" w:hAnsi="Arial" w:cs="Arial"/>
          <w:bCs/>
          <w:iCs/>
          <w:lang w:val="ru-RU"/>
        </w:rPr>
        <w:t xml:space="preserve">) </w:t>
      </w:r>
      <w:r w:rsidRPr="00FB5EC0">
        <w:rPr>
          <w:rFonts w:ascii="Arial" w:eastAsia="BookAntiqua-Bold" w:hAnsi="Arial" w:cs="Arial"/>
          <w:bCs/>
          <w:lang w:val="ru-RU"/>
        </w:rPr>
        <w:t>којом потврђује да</w:t>
      </w:r>
      <w:r>
        <w:rPr>
          <w:rFonts w:ascii="Arial" w:eastAsia="BookAntiqua-Bold" w:hAnsi="Arial" w:cs="Arial"/>
          <w:bCs/>
          <w:lang w:val="ru-RU"/>
        </w:rPr>
        <w:t xml:space="preserve"> више од шест месеци пре објављивања позива за давање понуда</w:t>
      </w:r>
      <w:r w:rsidRPr="00FB5EC0">
        <w:rPr>
          <w:rFonts w:ascii="Arial" w:eastAsia="BookAntiqua-Bold" w:hAnsi="Arial" w:cs="Arial"/>
          <w:bCs/>
          <w:lang w:val="ru-RU"/>
        </w:rPr>
        <w:t xml:space="preserve"> </w:t>
      </w:r>
      <w:r w:rsidRPr="00FB5EC0">
        <w:rPr>
          <w:rFonts w:ascii="Arial" w:hAnsi="Arial" w:cs="Arial"/>
          <w:lang w:val="sr-Cyrl-CS"/>
        </w:rPr>
        <w:t xml:space="preserve">има у радном односу </w:t>
      </w:r>
      <w:r>
        <w:rPr>
          <w:rFonts w:ascii="Arial" w:hAnsi="Arial" w:cs="Arial"/>
          <w:lang w:val="sr-Cyrl-CS"/>
        </w:rPr>
        <w:t>или ангажоване у складу са законом најмање 10 радника од чега</w:t>
      </w:r>
    </w:p>
    <w:p w:rsidR="00F909A7" w:rsidRDefault="00F909A7" w:rsidP="00F909A7">
      <w:pPr>
        <w:ind w:right="-111"/>
        <w:jc w:val="both"/>
        <w:rPr>
          <w:rFonts w:ascii="Arial" w:hAnsi="Arial" w:cs="Arial"/>
          <w:lang w:val="sr-Cyrl-CS"/>
        </w:rPr>
      </w:pPr>
      <w:r>
        <w:rPr>
          <w:rFonts w:ascii="Arial" w:eastAsia="TimesNewRomanPSMT" w:hAnsi="Arial" w:cs="Arial"/>
          <w:b/>
          <w:bCs/>
          <w:color w:val="auto"/>
          <w:lang w:val="sr-Cyrl-RS"/>
        </w:rPr>
        <w:t>-</w:t>
      </w:r>
      <w:r>
        <w:rPr>
          <w:rFonts w:ascii="Arial" w:hAnsi="Arial" w:cs="Arial"/>
          <w:lang w:val="sr-Cyrl-CS"/>
        </w:rPr>
        <w:t xml:space="preserve"> минимум</w:t>
      </w:r>
      <w:r w:rsidRPr="00FB5EC0">
        <w:rPr>
          <w:rFonts w:ascii="Arial" w:hAnsi="Arial" w:cs="Arial"/>
          <w:lang w:val="sr-Cyrl-CS"/>
        </w:rPr>
        <w:t xml:space="preserve"> једног одговорног извођача радова машинске струке са важећ</w:t>
      </w:r>
      <w:r w:rsidRPr="00FB5EC0">
        <w:rPr>
          <w:rFonts w:ascii="Arial" w:hAnsi="Arial" w:cs="Arial"/>
          <w:lang w:val="sr-Cyrl-RS"/>
        </w:rPr>
        <w:t>ом</w:t>
      </w:r>
      <w:r w:rsidRPr="00FB5EC0">
        <w:rPr>
          <w:rFonts w:ascii="Arial" w:hAnsi="Arial" w:cs="Arial"/>
          <w:lang w:val="sr-Cyrl-CS"/>
        </w:rPr>
        <w:t xml:space="preserve"> лиценц</w:t>
      </w:r>
      <w:r w:rsidRPr="00FB5EC0">
        <w:rPr>
          <w:rFonts w:ascii="Arial" w:hAnsi="Arial" w:cs="Arial"/>
          <w:lang w:val="sr-Cyrl-RS"/>
        </w:rPr>
        <w:t>о</w:t>
      </w:r>
      <w:r w:rsidRPr="00FB5EC0">
        <w:rPr>
          <w:rFonts w:ascii="Arial" w:hAnsi="Arial" w:cs="Arial"/>
          <w:lang w:val="sr-Cyrl-CS"/>
        </w:rPr>
        <w:t xml:space="preserve">м 430, </w:t>
      </w:r>
    </w:p>
    <w:p w:rsidR="00F909A7" w:rsidRDefault="00F909A7" w:rsidP="00F909A7">
      <w:pPr>
        <w:ind w:right="-111"/>
        <w:jc w:val="both"/>
        <w:rPr>
          <w:rFonts w:ascii="Arial" w:hAnsi="Arial" w:cs="Arial"/>
          <w:lang w:val="sr-Cyrl-CS"/>
        </w:rPr>
      </w:pPr>
      <w:r>
        <w:rPr>
          <w:rFonts w:ascii="Arial" w:eastAsia="TimesNewRomanPSMT" w:hAnsi="Arial" w:cs="Arial"/>
          <w:b/>
          <w:bCs/>
          <w:color w:val="auto"/>
          <w:lang w:val="sr-Cyrl-RS"/>
        </w:rPr>
        <w:t>-</w:t>
      </w:r>
      <w:r w:rsidRPr="006F08BD">
        <w:rPr>
          <w:rFonts w:ascii="Arial" w:hAnsi="Arial" w:cs="Arial"/>
          <w:lang w:val="sr-Cyrl-CS"/>
        </w:rPr>
        <w:t>једног одговорног извођача радова електротехничке струке са важећом лиценцом 450</w:t>
      </w:r>
      <w:r>
        <w:rPr>
          <w:rFonts w:ascii="Arial" w:hAnsi="Arial" w:cs="Arial"/>
          <w:lang w:val="sr-Cyrl-CS"/>
        </w:rPr>
        <w:t xml:space="preserve">, </w:t>
      </w:r>
    </w:p>
    <w:p w:rsidR="00F909A7" w:rsidRDefault="00F909A7" w:rsidP="00F909A7">
      <w:pPr>
        <w:ind w:right="-111"/>
        <w:jc w:val="both"/>
        <w:rPr>
          <w:rFonts w:ascii="Arial" w:hAnsi="Arial" w:cs="Arial"/>
          <w:lang w:val="sr-Cyrl-CS"/>
        </w:rPr>
      </w:pPr>
      <w:r>
        <w:rPr>
          <w:rFonts w:ascii="Arial" w:hAnsi="Arial" w:cs="Arial"/>
          <w:lang w:val="sr-Cyrl-CS"/>
        </w:rPr>
        <w:t xml:space="preserve">1 КВ електричар, </w:t>
      </w:r>
      <w:r w:rsidRPr="00FB5EC0">
        <w:rPr>
          <w:rFonts w:ascii="Arial" w:hAnsi="Arial" w:cs="Arial"/>
          <w:lang w:val="sr-Cyrl-CS"/>
        </w:rPr>
        <w:t xml:space="preserve">као и </w:t>
      </w:r>
    </w:p>
    <w:p w:rsidR="00F909A7" w:rsidRDefault="00F909A7" w:rsidP="00F909A7">
      <w:pPr>
        <w:ind w:right="-111"/>
        <w:jc w:val="both"/>
        <w:rPr>
          <w:rFonts w:ascii="Arial" w:hAnsi="Arial" w:cs="Arial"/>
          <w:lang w:val="sr-Cyrl-CS"/>
        </w:rPr>
      </w:pPr>
      <w:r>
        <w:rPr>
          <w:rFonts w:ascii="Arial" w:hAnsi="Arial" w:cs="Arial"/>
          <w:lang w:val="sr-Cyrl-CS"/>
        </w:rPr>
        <w:t>-</w:t>
      </w:r>
      <w:r w:rsidRPr="00FB5EC0">
        <w:rPr>
          <w:rFonts w:ascii="Arial" w:hAnsi="Arial" w:cs="Arial"/>
          <w:lang w:val="sr-Cyrl-CS"/>
        </w:rPr>
        <w:t xml:space="preserve">минимум 2 инсталатера централног грејања и </w:t>
      </w:r>
    </w:p>
    <w:p w:rsidR="00F909A7" w:rsidRDefault="00F909A7" w:rsidP="00F909A7">
      <w:pPr>
        <w:ind w:right="-111"/>
        <w:jc w:val="both"/>
        <w:rPr>
          <w:rFonts w:ascii="Arial" w:eastAsia="BookAntiqua-Bold" w:hAnsi="Arial" w:cs="Arial"/>
          <w:bCs/>
          <w:lang w:val="ru-RU"/>
        </w:rPr>
      </w:pPr>
      <w:r>
        <w:rPr>
          <w:rFonts w:ascii="Arial" w:hAnsi="Arial" w:cs="Arial"/>
          <w:lang w:val="sr-Cyrl-CS"/>
        </w:rPr>
        <w:t>-</w:t>
      </w:r>
      <w:r w:rsidRPr="00FB5EC0">
        <w:rPr>
          <w:rFonts w:ascii="Arial" w:hAnsi="Arial" w:cs="Arial"/>
          <w:lang w:val="sr-Cyrl-CS"/>
        </w:rPr>
        <w:t xml:space="preserve">минимум 2 атестирана </w:t>
      </w:r>
      <w:r>
        <w:rPr>
          <w:rFonts w:ascii="Arial" w:hAnsi="Arial" w:cs="Arial"/>
          <w:lang w:val="sr-Cyrl-CS"/>
        </w:rPr>
        <w:t>електро и гасна заваривача</w:t>
      </w:r>
      <w:r w:rsidRPr="00FB5EC0">
        <w:rPr>
          <w:rFonts w:ascii="Arial" w:eastAsia="BookAntiqua-Bold" w:hAnsi="Arial" w:cs="Arial"/>
          <w:bCs/>
          <w:lang w:val="ru-RU"/>
        </w:rPr>
        <w:t xml:space="preserve">, </w:t>
      </w:r>
    </w:p>
    <w:p w:rsidR="00F909A7" w:rsidRPr="00FB5EC0" w:rsidRDefault="00F909A7" w:rsidP="00F909A7">
      <w:pPr>
        <w:ind w:right="-111"/>
        <w:jc w:val="both"/>
        <w:rPr>
          <w:rFonts w:ascii="Arial" w:hAnsi="Arial" w:cs="Arial"/>
          <w:lang w:val="sr-Cyrl-RS"/>
        </w:rPr>
      </w:pPr>
      <w:r w:rsidRPr="00FB5EC0">
        <w:rPr>
          <w:rFonts w:ascii="Arial" w:hAnsi="Arial" w:cs="Arial"/>
          <w:lang w:val="sr-Cyrl-CS"/>
        </w:rPr>
        <w:t xml:space="preserve">и уз </w:t>
      </w:r>
      <w:r>
        <w:rPr>
          <w:rFonts w:ascii="Arial" w:hAnsi="Arial" w:cs="Arial"/>
          <w:lang w:val="sr-Cyrl-CS"/>
        </w:rPr>
        <w:t xml:space="preserve">образац - </w:t>
      </w:r>
      <w:r w:rsidRPr="00FB5EC0">
        <w:rPr>
          <w:rFonts w:ascii="Arial" w:hAnsi="Arial" w:cs="Arial"/>
          <w:lang w:val="sr-Cyrl-CS"/>
        </w:rPr>
        <w:t xml:space="preserve">изјаву прилаже </w:t>
      </w:r>
      <w:r>
        <w:rPr>
          <w:rFonts w:ascii="Arial" w:hAnsi="Arial" w:cs="Arial"/>
          <w:lang w:val="sr-Cyrl-CS"/>
        </w:rPr>
        <w:t xml:space="preserve"> </w:t>
      </w:r>
      <w:r w:rsidRPr="00FB5EC0">
        <w:rPr>
          <w:rFonts w:ascii="Arial" w:hAnsi="Arial" w:cs="Arial"/>
          <w:lang w:val="sr-Cyrl-RS"/>
        </w:rPr>
        <w:t xml:space="preserve"> фотокопије М образаца</w:t>
      </w:r>
      <w:r>
        <w:rPr>
          <w:rFonts w:ascii="Arial" w:hAnsi="Arial" w:cs="Arial"/>
          <w:lang w:val="sr-Cyrl-RS"/>
        </w:rPr>
        <w:t xml:space="preserve"> пријава на осигурање</w:t>
      </w:r>
      <w:r w:rsidRPr="00FB5EC0">
        <w:rPr>
          <w:rFonts w:ascii="Arial" w:hAnsi="Arial" w:cs="Arial"/>
          <w:lang w:val="sr-Cyrl-RS"/>
        </w:rPr>
        <w:t xml:space="preserve">, </w:t>
      </w:r>
      <w:r w:rsidRPr="00FB5EC0">
        <w:rPr>
          <w:rFonts w:ascii="Arial" w:hAnsi="Arial" w:cs="Arial"/>
          <w:lang w:val="sr-Cyrl-CS"/>
        </w:rPr>
        <w:t xml:space="preserve"> фоток</w:t>
      </w:r>
      <w:r w:rsidRPr="00FB5EC0">
        <w:rPr>
          <w:rFonts w:ascii="Arial" w:hAnsi="Arial" w:cs="Arial"/>
          <w:lang w:val="ru-RU"/>
        </w:rPr>
        <w:t>опије личних лиценци 4</w:t>
      </w:r>
      <w:r w:rsidRPr="00FB5EC0">
        <w:rPr>
          <w:rFonts w:ascii="Arial" w:hAnsi="Arial" w:cs="Arial"/>
          <w:lang w:val="sr-Cyrl-CS"/>
        </w:rPr>
        <w:t>30</w:t>
      </w:r>
      <w:r>
        <w:rPr>
          <w:rFonts w:ascii="Arial" w:hAnsi="Arial" w:cs="Arial"/>
          <w:lang w:val="sr-Cyrl-CS"/>
        </w:rPr>
        <w:t xml:space="preserve"> и </w:t>
      </w:r>
      <w:r w:rsidRPr="006F08BD">
        <w:rPr>
          <w:rFonts w:ascii="Arial" w:hAnsi="Arial" w:cs="Arial"/>
          <w:lang w:val="sr-Cyrl-CS"/>
        </w:rPr>
        <w:t>450</w:t>
      </w:r>
      <w:r w:rsidRPr="00FB5EC0">
        <w:rPr>
          <w:rFonts w:ascii="Arial" w:hAnsi="Arial" w:cs="Arial"/>
          <w:lang w:val="sr-Cyrl-RS"/>
        </w:rPr>
        <w:t>, потврде о важности лиценци</w:t>
      </w:r>
      <w:r w:rsidRPr="00FB5EC0">
        <w:rPr>
          <w:rFonts w:ascii="Arial" w:hAnsi="Arial" w:cs="Arial"/>
          <w:lang w:val="sr-Cyrl-CS"/>
        </w:rPr>
        <w:t xml:space="preserve"> и фотокопиј</w:t>
      </w:r>
      <w:r w:rsidRPr="00FB5EC0">
        <w:rPr>
          <w:rFonts w:ascii="Arial" w:hAnsi="Arial" w:cs="Arial"/>
          <w:lang w:val="sr-Cyrl-RS"/>
        </w:rPr>
        <w:t>е</w:t>
      </w:r>
      <w:r w:rsidRPr="00FB5EC0">
        <w:rPr>
          <w:rFonts w:ascii="Arial" w:hAnsi="Arial" w:cs="Arial"/>
          <w:lang w:val="sr-Cyrl-CS"/>
        </w:rPr>
        <w:t xml:space="preserve"> </w:t>
      </w:r>
      <w:r>
        <w:rPr>
          <w:rFonts w:ascii="Arial" w:hAnsi="Arial" w:cs="Arial"/>
          <w:lang w:val="sr-Cyrl-CS"/>
        </w:rPr>
        <w:t xml:space="preserve">доказа о занимању КВ електричар, инсталатер централног грејања и </w:t>
      </w:r>
      <w:r w:rsidRPr="00FB5EC0">
        <w:rPr>
          <w:rFonts w:ascii="Arial" w:hAnsi="Arial" w:cs="Arial"/>
          <w:lang w:val="sr-Cyrl-CS"/>
        </w:rPr>
        <w:t xml:space="preserve">одговарајућег атеста за </w:t>
      </w:r>
      <w:r>
        <w:rPr>
          <w:rFonts w:ascii="Arial" w:hAnsi="Arial" w:cs="Arial"/>
          <w:lang w:val="sr-Cyrl-CS"/>
        </w:rPr>
        <w:t xml:space="preserve">електро и гасног </w:t>
      </w:r>
      <w:r w:rsidRPr="00FB5EC0">
        <w:rPr>
          <w:rFonts w:ascii="Arial" w:hAnsi="Arial" w:cs="Arial"/>
          <w:lang w:val="sr-Cyrl-CS"/>
        </w:rPr>
        <w:t>заваривач</w:t>
      </w:r>
      <w:r>
        <w:rPr>
          <w:rFonts w:ascii="Arial" w:hAnsi="Arial" w:cs="Arial"/>
          <w:lang w:val="sr-Cyrl-CS"/>
        </w:rPr>
        <w:t>а</w:t>
      </w:r>
      <w:r w:rsidRPr="00FB5EC0">
        <w:rPr>
          <w:rFonts w:ascii="Arial" w:hAnsi="Arial" w:cs="Arial"/>
          <w:lang w:val="sr-Cyrl-CS"/>
        </w:rPr>
        <w:t>.</w:t>
      </w:r>
    </w:p>
    <w:p w:rsidR="00F909A7" w:rsidRPr="005F28AB" w:rsidRDefault="00F909A7" w:rsidP="00F909A7">
      <w:pPr>
        <w:tabs>
          <w:tab w:val="left" w:pos="680"/>
        </w:tabs>
        <w:autoSpaceDE w:val="0"/>
        <w:autoSpaceDN w:val="0"/>
        <w:adjustRightInd w:val="0"/>
        <w:jc w:val="both"/>
        <w:rPr>
          <w:rFonts w:ascii="Arial" w:hAnsi="Arial" w:cs="Arial"/>
          <w:color w:val="auto"/>
          <w:lang w:val="sr-Cyrl-RS"/>
        </w:rPr>
      </w:pPr>
    </w:p>
    <w:p w:rsidR="00F909A7" w:rsidRPr="003A4F6F" w:rsidRDefault="00F909A7" w:rsidP="00F909A7">
      <w:pPr>
        <w:tabs>
          <w:tab w:val="left" w:pos="680"/>
        </w:tabs>
        <w:autoSpaceDE w:val="0"/>
        <w:autoSpaceDN w:val="0"/>
        <w:adjustRightInd w:val="0"/>
        <w:jc w:val="both"/>
        <w:rPr>
          <w:rFonts w:ascii="Arial" w:hAnsi="Arial" w:cs="Arial"/>
          <w:color w:val="auto"/>
        </w:rPr>
      </w:pPr>
    </w:p>
    <w:p w:rsidR="00F909A7" w:rsidRPr="00BD3EA8" w:rsidRDefault="00F909A7" w:rsidP="00F909A7">
      <w:pPr>
        <w:tabs>
          <w:tab w:val="left" w:pos="680"/>
        </w:tabs>
        <w:autoSpaceDE w:val="0"/>
        <w:autoSpaceDN w:val="0"/>
        <w:adjustRightInd w:val="0"/>
        <w:jc w:val="both"/>
        <w:rPr>
          <w:rFonts w:ascii="Arial" w:eastAsia="TimesNewRomanPS-BoldMT" w:hAnsi="Arial" w:cs="Arial"/>
          <w:bCs/>
          <w:color w:val="auto"/>
          <w:lang w:val="sr-Cyrl-RS"/>
        </w:rPr>
      </w:pPr>
      <w:r w:rsidRPr="00BD3EA8">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BD3EA8">
        <w:rPr>
          <w:rFonts w:ascii="Arial" w:eastAsia="TimesNewRomanPS-BoldMT" w:hAnsi="Arial" w:cs="Arial"/>
          <w:bCs/>
          <w:color w:val="auto"/>
          <w:lang w:val="sr-Cyrl-RS"/>
        </w:rPr>
        <w:t>љају</w:t>
      </w:r>
      <w:r w:rsidRPr="00BD3EA8">
        <w:rPr>
          <w:rFonts w:ascii="Arial" w:eastAsia="TimesNewRomanPS-BoldMT" w:hAnsi="Arial" w:cs="Arial"/>
          <w:bCs/>
          <w:color w:val="auto"/>
        </w:rPr>
        <w:t xml:space="preserve"> доказе о испуњености услова из члана 75. </w:t>
      </w:r>
      <w:r w:rsidRPr="00BD3EA8">
        <w:rPr>
          <w:rFonts w:ascii="Arial" w:eastAsia="TimesNewRomanPS-BoldMT" w:hAnsi="Arial" w:cs="Arial"/>
          <w:bCs/>
          <w:color w:val="auto"/>
          <w:lang w:val="sr-Cyrl-RS"/>
        </w:rPr>
        <w:t>с</w:t>
      </w:r>
      <w:r w:rsidRPr="00BD3EA8">
        <w:rPr>
          <w:rFonts w:ascii="Arial" w:eastAsia="TimesNewRomanPS-BoldMT" w:hAnsi="Arial" w:cs="Arial"/>
          <w:bCs/>
          <w:color w:val="auto"/>
        </w:rPr>
        <w:t>т</w:t>
      </w:r>
      <w:r w:rsidRPr="00BD3EA8">
        <w:rPr>
          <w:rFonts w:ascii="Arial" w:eastAsia="TimesNewRomanPS-BoldMT" w:hAnsi="Arial" w:cs="Arial"/>
          <w:bCs/>
          <w:color w:val="auto"/>
          <w:lang w:val="sr-Cyrl-RS"/>
        </w:rPr>
        <w:t>.</w:t>
      </w:r>
      <w:r w:rsidRPr="00BD3EA8">
        <w:rPr>
          <w:rFonts w:ascii="Arial" w:eastAsia="TimesNewRomanPS-BoldMT" w:hAnsi="Arial" w:cs="Arial"/>
          <w:bCs/>
          <w:color w:val="auto"/>
        </w:rPr>
        <w:t xml:space="preserve"> 1. </w:t>
      </w:r>
      <w:r w:rsidRPr="00BD3EA8">
        <w:rPr>
          <w:rFonts w:ascii="Arial" w:eastAsia="TimesNewRomanPS-BoldMT" w:hAnsi="Arial" w:cs="Arial"/>
          <w:bCs/>
          <w:color w:val="auto"/>
          <w:lang w:val="sr-Cyrl-RS"/>
        </w:rPr>
        <w:t>т</w:t>
      </w:r>
      <w:r w:rsidRPr="00BD3EA8">
        <w:rPr>
          <w:rFonts w:ascii="Arial" w:eastAsia="TimesNewRomanPS-BoldMT" w:hAnsi="Arial" w:cs="Arial"/>
          <w:bCs/>
          <w:color w:val="auto"/>
        </w:rPr>
        <w:t xml:space="preserve">ач. </w:t>
      </w:r>
      <w:r w:rsidRPr="00BD3EA8">
        <w:rPr>
          <w:rFonts w:ascii="Arial" w:hAnsi="Arial" w:cs="Arial"/>
          <w:bCs/>
          <w:iCs/>
          <w:color w:val="auto"/>
        </w:rPr>
        <w:t xml:space="preserve">1) до 4) </w:t>
      </w:r>
      <w:r w:rsidRPr="00BD3EA8">
        <w:rPr>
          <w:rFonts w:ascii="Arial" w:eastAsia="TimesNewRomanPS-BoldMT" w:hAnsi="Arial" w:cs="Arial"/>
          <w:bCs/>
          <w:color w:val="auto"/>
        </w:rPr>
        <w:t>ЗЈН, сходно чл. 78. ЗЈН.</w:t>
      </w:r>
    </w:p>
    <w:p w:rsidR="00F909A7" w:rsidRDefault="00F909A7" w:rsidP="00F909A7">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F909A7" w:rsidRPr="00BD3EA8" w:rsidRDefault="00F909A7" w:rsidP="00F909A7">
      <w:pPr>
        <w:tabs>
          <w:tab w:val="left" w:pos="680"/>
        </w:tabs>
        <w:autoSpaceDE w:val="0"/>
        <w:autoSpaceDN w:val="0"/>
        <w:adjustRightInd w:val="0"/>
        <w:jc w:val="both"/>
        <w:rPr>
          <w:rFonts w:ascii="Arial" w:eastAsia="TimesNewRomanPS-BoldMT" w:hAnsi="Arial" w:cs="Arial"/>
          <w:bCs/>
          <w:color w:val="auto"/>
          <w:lang w:val="sr-Cyrl-RS"/>
        </w:rPr>
      </w:pPr>
      <w:r w:rsidRPr="00BD3EA8">
        <w:rPr>
          <w:rFonts w:ascii="Arial" w:eastAsia="TimesNewRomanPS-BoldMT" w:hAnsi="Arial" w:cs="Arial"/>
          <w:bCs/>
          <w:color w:val="auto"/>
          <w:lang w:val="sr-Cyrl-RS"/>
        </w:rPr>
        <w:t xml:space="preserve">Понуђач није дужан да доставља доказе који су јавно доступни на интернет страницама надлежних органа, и то: </w:t>
      </w:r>
    </w:p>
    <w:p w:rsidR="00F909A7" w:rsidRDefault="00F909A7" w:rsidP="00F909A7">
      <w:pPr>
        <w:tabs>
          <w:tab w:val="left" w:pos="680"/>
        </w:tabs>
        <w:autoSpaceDE w:val="0"/>
        <w:autoSpaceDN w:val="0"/>
        <w:adjustRightInd w:val="0"/>
        <w:jc w:val="both"/>
        <w:rPr>
          <w:rFonts w:ascii="Arial" w:hAnsi="Arial" w:cs="Arial"/>
          <w:i/>
          <w:iCs/>
          <w:lang w:val="sr-Cyrl-RS"/>
        </w:rPr>
      </w:pPr>
    </w:p>
    <w:p w:rsidR="00F909A7" w:rsidRPr="005453C1" w:rsidRDefault="00F909A7" w:rsidP="00F909A7">
      <w:pPr>
        <w:tabs>
          <w:tab w:val="left" w:pos="680"/>
        </w:tabs>
        <w:autoSpaceDE w:val="0"/>
        <w:autoSpaceDN w:val="0"/>
        <w:adjustRightInd w:val="0"/>
        <w:jc w:val="both"/>
        <w:rPr>
          <w:rFonts w:ascii="Arial" w:eastAsia="TimesNewRomanPS-BoldMT" w:hAnsi="Arial" w:cs="Arial"/>
          <w:bCs/>
          <w:color w:val="FF0000"/>
          <w:lang w:val="sr-Cyrl-RS"/>
        </w:rPr>
      </w:pPr>
      <w:r>
        <w:rPr>
          <w:rFonts w:ascii="Arial" w:hAnsi="Arial" w:cs="Arial"/>
          <w:i/>
          <w:iCs/>
          <w:lang w:val="sr-Cyrl-RS"/>
        </w:rPr>
        <w:lastRenderedPageBreak/>
        <w:t>●</w:t>
      </w:r>
      <w:r w:rsidRPr="005453C1">
        <w:rPr>
          <w:rFonts w:ascii="Arial" w:hAnsi="Arial" w:cs="Arial"/>
          <w:i/>
          <w:iCs/>
          <w:lang w:val="sr-Cyrl-R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5453C1">
        <w:rPr>
          <w:rFonts w:ascii="Arial" w:hAnsi="Arial" w:cs="Arial"/>
          <w:color w:val="auto"/>
          <w:shd w:val="clear" w:color="auto" w:fill="FFFFFF"/>
        </w:rPr>
        <w:t>www.</w:t>
      </w:r>
      <w:r w:rsidRPr="005453C1">
        <w:rPr>
          <w:rFonts w:ascii="Arial" w:hAnsi="Arial" w:cs="Arial"/>
          <w:bCs/>
          <w:color w:val="auto"/>
          <w:shd w:val="clear" w:color="auto" w:fill="FFFFFF"/>
        </w:rPr>
        <w:t>apr</w:t>
      </w:r>
      <w:r w:rsidRPr="005453C1">
        <w:rPr>
          <w:rFonts w:ascii="Arial" w:hAnsi="Arial" w:cs="Arial"/>
          <w:color w:val="auto"/>
          <w:shd w:val="clear" w:color="auto" w:fill="FFFFFF"/>
        </w:rPr>
        <w:t>.gov.rs</w:t>
      </w:r>
      <w:r w:rsidRPr="005453C1">
        <w:rPr>
          <w:rFonts w:ascii="Arial" w:hAnsi="Arial" w:cs="Arial"/>
          <w:color w:val="auto"/>
          <w:shd w:val="clear" w:color="auto" w:fill="FFFFFF"/>
          <w:lang w:val="sr-Cyrl-RS"/>
        </w:rPr>
        <w:t>)</w:t>
      </w:r>
    </w:p>
    <w:p w:rsidR="00F909A7" w:rsidRDefault="00F909A7" w:rsidP="00F909A7">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F909A7" w:rsidRPr="005453C1" w:rsidRDefault="00F909A7" w:rsidP="00F909A7">
      <w:pPr>
        <w:jc w:val="both"/>
        <w:rPr>
          <w:rFonts w:ascii="Arial" w:hAnsi="Arial" w:cs="Arial"/>
          <w:color w:val="auto"/>
          <w:lang w:val="sr-Cyrl-RS"/>
        </w:rPr>
      </w:pPr>
      <w:r w:rsidRPr="005453C1">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453C1">
        <w:rPr>
          <w:rFonts w:ascii="Arial" w:hAnsi="Arial" w:cs="Arial"/>
          <w:color w:val="auto"/>
          <w:lang w:val="sr-Cyrl-RS"/>
        </w:rPr>
        <w:t>законом</w:t>
      </w:r>
      <w:r w:rsidRPr="005453C1">
        <w:rPr>
          <w:rFonts w:ascii="Arial" w:hAnsi="Arial" w:cs="Arial"/>
          <w:color w:val="auto"/>
        </w:rPr>
        <w:t xml:space="preserve"> којим се уређује електронски документ.</w:t>
      </w:r>
    </w:p>
    <w:p w:rsidR="00F909A7" w:rsidRPr="00A04B7F" w:rsidRDefault="00F909A7" w:rsidP="00F909A7">
      <w:pPr>
        <w:pStyle w:val="ListParagraph"/>
        <w:jc w:val="both"/>
        <w:rPr>
          <w:rFonts w:ascii="Arial" w:hAnsi="Arial" w:cs="Arial"/>
          <w:color w:val="FF0000"/>
          <w:lang w:val="sr-Cyrl-RS"/>
        </w:rPr>
      </w:pPr>
    </w:p>
    <w:p w:rsidR="00F909A7" w:rsidRPr="005453C1" w:rsidRDefault="00F909A7" w:rsidP="00F909A7">
      <w:pPr>
        <w:tabs>
          <w:tab w:val="left" w:pos="680"/>
        </w:tabs>
        <w:autoSpaceDE w:val="0"/>
        <w:autoSpaceDN w:val="0"/>
        <w:adjustRightInd w:val="0"/>
        <w:jc w:val="both"/>
        <w:rPr>
          <w:rFonts w:ascii="Arial" w:eastAsia="TimesNewRomanPSMT" w:hAnsi="Arial" w:cs="Arial"/>
          <w:bCs/>
          <w:color w:val="auto"/>
          <w:lang w:val="sr-Cyrl-RS"/>
        </w:rPr>
      </w:pPr>
      <w:r w:rsidRPr="005453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909A7" w:rsidRPr="00A04B7F" w:rsidRDefault="00F909A7" w:rsidP="00F909A7">
      <w:pPr>
        <w:pStyle w:val="ListParagraph"/>
        <w:tabs>
          <w:tab w:val="left" w:pos="680"/>
        </w:tabs>
        <w:autoSpaceDE w:val="0"/>
        <w:autoSpaceDN w:val="0"/>
        <w:adjustRightInd w:val="0"/>
        <w:jc w:val="both"/>
        <w:rPr>
          <w:rFonts w:ascii="Arial" w:hAnsi="Arial" w:cs="Arial"/>
          <w:color w:val="FF0000"/>
          <w:lang w:val="sr-Cyrl-RS"/>
        </w:rPr>
      </w:pPr>
    </w:p>
    <w:p w:rsidR="00F909A7" w:rsidRPr="005453C1" w:rsidRDefault="00F909A7" w:rsidP="00F909A7">
      <w:pPr>
        <w:tabs>
          <w:tab w:val="left" w:pos="680"/>
        </w:tabs>
        <w:autoSpaceDE w:val="0"/>
        <w:autoSpaceDN w:val="0"/>
        <w:adjustRightInd w:val="0"/>
        <w:jc w:val="both"/>
        <w:rPr>
          <w:rFonts w:ascii="Arial" w:hAnsi="Arial" w:cs="Arial"/>
          <w:color w:val="auto"/>
          <w:lang w:val="sr-Cyrl-RS"/>
        </w:rPr>
      </w:pPr>
      <w:r w:rsidRPr="005453C1">
        <w:rPr>
          <w:rFonts w:ascii="Arial" w:eastAsia="TimesNewRomanPS-BoldMT" w:hAnsi="Arial" w:cs="Arial"/>
          <w:bCs/>
          <w:color w:val="auto"/>
          <w:lang w:val="sr-Cyrl-RS"/>
        </w:rPr>
        <w:t>А</w:t>
      </w:r>
      <w:r w:rsidRPr="005453C1">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453C1">
        <w:rPr>
          <w:rFonts w:ascii="Arial" w:eastAsia="TimesNewRomanPSMT" w:hAnsi="Arial" w:cs="Arial"/>
          <w:bCs/>
          <w:color w:val="auto"/>
        </w:rPr>
        <w:t>.</w:t>
      </w:r>
    </w:p>
    <w:p w:rsidR="00F909A7" w:rsidRDefault="00F909A7" w:rsidP="00F909A7">
      <w:pPr>
        <w:rPr>
          <w:rFonts w:cs="TimesNewRomanPSMT"/>
          <w:i/>
          <w:iCs/>
          <w:sz w:val="18"/>
          <w:szCs w:val="18"/>
        </w:rPr>
      </w:pPr>
    </w:p>
    <w:p w:rsidR="00F909A7" w:rsidRDefault="00F909A7" w:rsidP="00F909A7">
      <w:pPr>
        <w:rPr>
          <w:rFonts w:cs="TimesNewRomanPSMT"/>
          <w:i/>
          <w:iCs/>
          <w:sz w:val="18"/>
          <w:szCs w:val="18"/>
        </w:rPr>
      </w:pPr>
    </w:p>
    <w:p w:rsidR="00F909A7" w:rsidRDefault="00F909A7" w:rsidP="00F909A7">
      <w:pPr>
        <w:shd w:val="clear" w:color="auto" w:fill="C6D9F1"/>
        <w:jc w:val="center"/>
        <w:rPr>
          <w:rFonts w:ascii="Arial" w:hAnsi="Arial" w:cs="Arial"/>
          <w:b/>
          <w:bCs/>
          <w:i/>
          <w:iCs/>
          <w:sz w:val="28"/>
          <w:szCs w:val="28"/>
        </w:rPr>
      </w:pPr>
      <w:r w:rsidRPr="00C057B2">
        <w:rPr>
          <w:rFonts w:ascii="Arial" w:hAnsi="Arial" w:cs="Arial"/>
          <w:b/>
          <w:bCs/>
          <w:i/>
          <w:iCs/>
          <w:color w:val="auto"/>
          <w:sz w:val="28"/>
          <w:szCs w:val="28"/>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lang w:val="sr-Cyrl-RS"/>
        </w:rPr>
        <w:t>КРИТЕРИЈУМИ ЗА ДОДЕЛУ УГОВОРА</w:t>
      </w:r>
    </w:p>
    <w:p w:rsidR="00F909A7" w:rsidRDefault="00F909A7" w:rsidP="00F909A7">
      <w:pPr>
        <w:jc w:val="both"/>
        <w:rPr>
          <w:rFonts w:ascii="Arial" w:hAnsi="Arial" w:cs="Arial"/>
          <w:bCs/>
          <w:color w:val="C00000"/>
        </w:rPr>
      </w:pPr>
    </w:p>
    <w:p w:rsidR="00F909A7" w:rsidRDefault="00F909A7" w:rsidP="00F909A7">
      <w:pPr>
        <w:jc w:val="both"/>
        <w:rPr>
          <w:rFonts w:ascii="Arial" w:hAnsi="Arial" w:cs="Arial"/>
          <w:bCs/>
          <w:color w:val="C00000"/>
        </w:rPr>
      </w:pPr>
    </w:p>
    <w:p w:rsidR="00F909A7" w:rsidRDefault="00F909A7" w:rsidP="00F909A7">
      <w:pPr>
        <w:jc w:val="both"/>
        <w:rPr>
          <w:rFonts w:ascii="Arial" w:hAnsi="Arial" w:cs="Arial"/>
          <w:lang w:val="sr-Cyrl-RS"/>
        </w:rPr>
      </w:pPr>
      <w:r>
        <w:rPr>
          <w:rFonts w:ascii="Arial" w:hAnsi="Arial" w:cs="Arial"/>
          <w:b/>
          <w:bCs/>
        </w:rPr>
        <w:t>1.</w:t>
      </w:r>
      <w:r>
        <w:rPr>
          <w:rFonts w:ascii="Arial" w:hAnsi="Arial" w:cs="Arial"/>
          <w:b/>
          <w:bCs/>
          <w:lang w:val="sr-Cyrl-RS"/>
        </w:rPr>
        <w:t xml:space="preserve"> </w:t>
      </w:r>
      <w:r>
        <w:rPr>
          <w:rFonts w:ascii="Arial" w:hAnsi="Arial" w:cs="Arial"/>
          <w:b/>
          <w:bCs/>
        </w:rPr>
        <w:t>Критеријум за доделу уговора</w:t>
      </w:r>
    </w:p>
    <w:p w:rsidR="00F909A7" w:rsidRPr="003125E2" w:rsidRDefault="00F909A7" w:rsidP="00F909A7">
      <w:pPr>
        <w:jc w:val="both"/>
        <w:rPr>
          <w:rFonts w:ascii="Arial" w:hAnsi="Arial" w:cs="Arial"/>
          <w:lang w:val="sr-Cyrl-RS"/>
        </w:rPr>
      </w:pPr>
    </w:p>
    <w:p w:rsidR="00F909A7" w:rsidRDefault="00F909A7" w:rsidP="00F909A7">
      <w:pPr>
        <w:jc w:val="both"/>
        <w:rPr>
          <w:rFonts w:ascii="Arial" w:hAnsi="Arial" w:cs="Arial"/>
          <w:b/>
          <w:bCs/>
          <w:i/>
          <w:iCs/>
          <w:lang w:val="sr-Cyrl-R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F909A7" w:rsidRDefault="00F909A7" w:rsidP="00F909A7">
      <w:pPr>
        <w:jc w:val="both"/>
        <w:rPr>
          <w:rFonts w:ascii="Arial" w:hAnsi="Arial" w:cs="Arial"/>
          <w:b/>
          <w:bCs/>
          <w:i/>
          <w:iCs/>
          <w:lang w:val="sr-Cyrl-RS"/>
        </w:rPr>
      </w:pPr>
    </w:p>
    <w:p w:rsidR="00F909A7" w:rsidRPr="0068724D" w:rsidRDefault="00F909A7" w:rsidP="00F909A7">
      <w:pPr>
        <w:jc w:val="both"/>
        <w:rPr>
          <w:lang w:val="sr-Cyrl-RS"/>
        </w:rPr>
      </w:pPr>
    </w:p>
    <w:p w:rsidR="00F909A7" w:rsidRPr="005D512C" w:rsidRDefault="00F909A7" w:rsidP="00F909A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lang w:val="sr-Cyrl-RS"/>
        </w:rPr>
        <w:t>Е</w:t>
      </w:r>
      <w:r w:rsidRPr="005D512C">
        <w:rPr>
          <w:rFonts w:ascii="Arial" w:hAnsi="Arial" w:cs="Arial"/>
          <w:b/>
          <w:bCs/>
        </w:rPr>
        <w:t>лементи критеријума</w:t>
      </w:r>
      <w:r w:rsidRPr="00483D76">
        <w:rPr>
          <w:rFonts w:ascii="Arial" w:hAnsi="Arial" w:cs="Arial"/>
          <w:b/>
          <w:bCs/>
          <w:color w:val="auto"/>
          <w:lang w:val="sr-Cyrl-RS"/>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F909A7" w:rsidRDefault="00F909A7" w:rsidP="00F909A7">
      <w:pPr>
        <w:jc w:val="both"/>
        <w:rPr>
          <w:rFonts w:ascii="Arial" w:hAnsi="Arial" w:cs="Arial"/>
          <w:b/>
          <w:bCs/>
        </w:rPr>
      </w:pPr>
    </w:p>
    <w:p w:rsidR="00F909A7" w:rsidRDefault="00F909A7" w:rsidP="00F909A7">
      <w:pPr>
        <w:jc w:val="both"/>
        <w:rPr>
          <w:rFonts w:ascii="Arial" w:hAnsi="Arial" w:cs="Arial"/>
          <w:iCs/>
          <w:lang w:val="sr-Cyrl-R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521EEF">
        <w:rPr>
          <w:rFonts w:ascii="Arial" w:hAnsi="Arial" w:cs="Arial"/>
          <w:b/>
          <w:iCs/>
        </w:rPr>
        <w:t>дужи гарантни рок.</w:t>
      </w:r>
      <w:r>
        <w:rPr>
          <w:rFonts w:ascii="Arial" w:hAnsi="Arial" w:cs="Arial"/>
          <w:iCs/>
        </w:rPr>
        <w:t xml:space="preserve"> У случају истог понуђеног гарантног рока, као најповољнија биће изабрана понуда оног понуђача који је понудио </w:t>
      </w:r>
      <w:r w:rsidRPr="00521EEF">
        <w:rPr>
          <w:rFonts w:ascii="Arial" w:hAnsi="Arial" w:cs="Arial"/>
          <w:b/>
          <w:iCs/>
        </w:rPr>
        <w:t xml:space="preserve">краћи рок </w:t>
      </w:r>
      <w:r>
        <w:rPr>
          <w:rFonts w:ascii="Arial" w:hAnsi="Arial" w:cs="Arial"/>
          <w:b/>
          <w:iCs/>
          <w:lang w:val="sr-Cyrl-RS"/>
        </w:rPr>
        <w:t>за извођење радова</w:t>
      </w:r>
      <w:r>
        <w:rPr>
          <w:rFonts w:ascii="Arial" w:hAnsi="Arial" w:cs="Arial"/>
          <w:iCs/>
        </w:rPr>
        <w:t>.</w:t>
      </w:r>
    </w:p>
    <w:p w:rsidR="00F909A7" w:rsidRDefault="00F909A7" w:rsidP="00F909A7">
      <w:pPr>
        <w:jc w:val="both"/>
        <w:rPr>
          <w:rFonts w:ascii="Arial" w:hAnsi="Arial" w:cs="Arial"/>
          <w:color w:val="auto"/>
          <w:lang w:val="sr-Cyrl-RS"/>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CA70FC">
        <w:rPr>
          <w:rFonts w:ascii="Arial" w:eastAsia="Times New Roman" w:hAnsi="Arial" w:cs="Arial"/>
          <w:color w:val="auto"/>
          <w:kern w:val="0"/>
          <w:lang w:val="sr-Cyrl-RS" w:eastAsia="en-US"/>
        </w:rPr>
        <w:t>додели уговора</w:t>
      </w:r>
      <w:r w:rsidRPr="00CA70FC">
        <w:rPr>
          <w:rFonts w:ascii="Arial" w:eastAsia="Times New Roman" w:hAnsi="Arial" w:cs="Arial"/>
          <w:color w:val="auto"/>
          <w:kern w:val="0"/>
          <w:lang w:eastAsia="en-US"/>
        </w:rPr>
        <w:t xml:space="preserve">, наручилац ће </w:t>
      </w:r>
      <w:r w:rsidRPr="00CA70FC">
        <w:rPr>
          <w:rFonts w:ascii="Arial" w:eastAsia="Times New Roman" w:hAnsi="Arial" w:cs="Arial"/>
          <w:color w:val="auto"/>
          <w:kern w:val="0"/>
          <w:lang w:val="sr-Cyrl-RS" w:eastAsia="en-US"/>
        </w:rPr>
        <w:t xml:space="preserve">уговор доделити </w:t>
      </w:r>
      <w:r w:rsidRPr="00CA70FC">
        <w:rPr>
          <w:rFonts w:ascii="Arial" w:eastAsia="Times New Roman" w:hAnsi="Arial" w:cs="Arial"/>
          <w:color w:val="auto"/>
          <w:kern w:val="0"/>
          <w:lang w:eastAsia="en-US"/>
        </w:rPr>
        <w:t>понуђачу који буде извучен путем жреба. Жребом ће бити обухваћене само оне понуде које имају једнаку најнижу понуђену цену</w:t>
      </w:r>
      <w:r w:rsidRPr="00CA70FC">
        <w:rPr>
          <w:rFonts w:ascii="Arial" w:eastAsia="Times New Roman" w:hAnsi="Arial" w:cs="Arial"/>
          <w:color w:val="auto"/>
          <w:kern w:val="0"/>
          <w:lang w:val="sr-Cyrl-RS" w:eastAsia="en-US"/>
        </w:rPr>
        <w:t>, исти гарантни рок и исти рок испоруке.</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A70FC">
        <w:rPr>
          <w:rFonts w:ascii="Arial" w:eastAsia="Times New Roman" w:hAnsi="Arial" w:cs="Arial"/>
          <w:color w:val="auto"/>
          <w:kern w:val="0"/>
          <w:lang w:val="sr-Cyrl-RS" w:eastAsia="en-US"/>
        </w:rPr>
        <w:t>додељен уговор</w:t>
      </w:r>
      <w:r w:rsidRPr="00CA70FC">
        <w:rPr>
          <w:rFonts w:ascii="Arial" w:eastAsia="Times New Roman" w:hAnsi="Arial" w:cs="Arial"/>
          <w:color w:val="auto"/>
          <w:kern w:val="0"/>
          <w:lang w:eastAsia="en-US"/>
        </w:rPr>
        <w:t xml:space="preserve">. </w:t>
      </w:r>
      <w:r w:rsidRPr="00CA70FC">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F909A7" w:rsidRDefault="00F909A7" w:rsidP="00F909A7">
      <w:pPr>
        <w:jc w:val="both"/>
        <w:rPr>
          <w:rFonts w:ascii="Arial" w:hAnsi="Arial" w:cs="Arial"/>
          <w:b/>
          <w:bCs/>
          <w:i/>
          <w:iCs/>
          <w:lang w:val="sr-Cyrl-RS"/>
        </w:rPr>
      </w:pPr>
    </w:p>
    <w:p w:rsidR="00F909A7" w:rsidRDefault="00F909A7" w:rsidP="00F909A7">
      <w:pPr>
        <w:jc w:val="both"/>
        <w:rPr>
          <w:rFonts w:ascii="Arial" w:hAnsi="Arial" w:cs="Arial"/>
          <w:lang w:val="sr-Cyrl-RS"/>
        </w:rPr>
      </w:pPr>
    </w:p>
    <w:p w:rsidR="00F909A7" w:rsidRDefault="00F909A7" w:rsidP="00F909A7">
      <w:pPr>
        <w:jc w:val="both"/>
        <w:rPr>
          <w:rFonts w:ascii="Arial" w:hAnsi="Arial" w:cs="Arial"/>
          <w:lang w:val="sr-Cyrl-RS"/>
        </w:rPr>
      </w:pPr>
    </w:p>
    <w:p w:rsidR="00F909A7" w:rsidRDefault="00F909A7" w:rsidP="00F909A7">
      <w:pPr>
        <w:shd w:val="clear" w:color="auto" w:fill="C6D9F1"/>
        <w:jc w:val="center"/>
        <w:rPr>
          <w:rFonts w:ascii="Arial" w:hAnsi="Arial" w:cs="Arial"/>
          <w:b/>
          <w:bCs/>
          <w:i/>
          <w:iCs/>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lang w:val="sr-Cyrl-RS"/>
        </w:rPr>
        <w:t>ОБРАСЦИ КОЈИ ЧИНЕ САСТАВНИ ДЕО ПОНУДЕ</w:t>
      </w:r>
    </w:p>
    <w:p w:rsidR="00F909A7" w:rsidRDefault="00F909A7" w:rsidP="00F909A7">
      <w:pPr>
        <w:rPr>
          <w:rFonts w:ascii="Arial" w:hAnsi="Arial" w:cs="Arial"/>
          <w:lang w:val="sr-Cyrl-RS"/>
        </w:rPr>
      </w:pPr>
    </w:p>
    <w:p w:rsidR="00F909A7" w:rsidRPr="00B84BE7" w:rsidRDefault="00F909A7" w:rsidP="00F909A7">
      <w:pPr>
        <w:rPr>
          <w:rFonts w:ascii="Arial" w:hAnsi="Arial" w:cs="Arial"/>
          <w:lang w:val="sr-Cyrl-RS"/>
        </w:rPr>
      </w:pPr>
      <w:r>
        <w:rPr>
          <w:rFonts w:ascii="Arial" w:hAnsi="Arial" w:cs="Arial"/>
          <w:lang w:val="sr-Cyrl-RS"/>
        </w:rPr>
        <w:t>Уз понуду, понуђач је дужан да достави</w:t>
      </w:r>
      <w:r>
        <w:rPr>
          <w:rFonts w:ascii="Arial" w:hAnsi="Arial" w:cs="Arial"/>
        </w:rPr>
        <w:t xml:space="preserve"> </w:t>
      </w:r>
      <w:r>
        <w:rPr>
          <w:rFonts w:ascii="Arial" w:hAnsi="Arial" w:cs="Arial"/>
          <w:lang w:val="sr-Cyrl-RS"/>
        </w:rPr>
        <w:t>потписане и оверене:</w:t>
      </w:r>
    </w:p>
    <w:p w:rsidR="00F909A7" w:rsidRPr="00D778B6" w:rsidRDefault="00F909A7" w:rsidP="00F909A7">
      <w:pPr>
        <w:spacing w:before="100" w:beforeAutospacing="1" w:line="276" w:lineRule="auto"/>
        <w:ind w:firstLine="480"/>
        <w:rPr>
          <w:rFonts w:ascii="Arial" w:eastAsia="Times New Roman" w:hAnsi="Arial" w:cs="Arial"/>
          <w:lang w:eastAsia="sr-Latn-RS"/>
        </w:rPr>
      </w:pPr>
      <w:r>
        <w:rPr>
          <w:rFonts w:ascii="Arial" w:eastAsia="Times New Roman" w:hAnsi="Arial" w:cs="Arial"/>
          <w:lang w:eastAsia="sr-Latn-RS"/>
        </w:rPr>
        <w:t xml:space="preserve">1) </w:t>
      </w:r>
      <w:r>
        <w:rPr>
          <w:rFonts w:ascii="Arial" w:eastAsia="Times New Roman" w:hAnsi="Arial" w:cs="Arial"/>
          <w:lang w:val="sr-Cyrl-RS" w:eastAsia="sr-Latn-RS"/>
        </w:rPr>
        <w:t>О</w:t>
      </w:r>
      <w:r w:rsidRPr="00D778B6">
        <w:rPr>
          <w:rFonts w:ascii="Arial" w:eastAsia="Times New Roman" w:hAnsi="Arial" w:cs="Arial"/>
          <w:lang w:eastAsia="sr-Latn-RS"/>
        </w:rPr>
        <w:t>бразац понуде</w:t>
      </w:r>
      <w:r>
        <w:rPr>
          <w:rFonts w:ascii="Arial" w:eastAsia="Times New Roman" w:hAnsi="Arial" w:cs="Arial"/>
          <w:lang w:val="sr-Cyrl-RS" w:eastAsia="sr-Latn-RS"/>
        </w:rPr>
        <w:t xml:space="preserve"> (Образац 1)</w:t>
      </w:r>
      <w:r w:rsidRPr="00D778B6">
        <w:rPr>
          <w:rFonts w:ascii="Arial" w:eastAsia="Times New Roman" w:hAnsi="Arial" w:cs="Arial"/>
          <w:lang w:eastAsia="sr-Latn-RS"/>
        </w:rPr>
        <w:t>;</w:t>
      </w:r>
    </w:p>
    <w:p w:rsidR="00F909A7" w:rsidRPr="00D778B6" w:rsidRDefault="00F909A7" w:rsidP="00F909A7">
      <w:pPr>
        <w:spacing w:line="276" w:lineRule="auto"/>
        <w:ind w:firstLine="480"/>
        <w:jc w:val="both"/>
        <w:rPr>
          <w:rFonts w:ascii="Arial" w:eastAsia="Times New Roman" w:hAnsi="Arial" w:cs="Arial"/>
          <w:lang w:eastAsia="sr-Latn-RS"/>
        </w:rPr>
      </w:pPr>
      <w:r>
        <w:rPr>
          <w:rFonts w:ascii="Arial" w:eastAsia="Times New Roman" w:hAnsi="Arial" w:cs="Arial"/>
          <w:lang w:eastAsia="sr-Latn-RS"/>
        </w:rPr>
        <w:t xml:space="preserve">2) </w:t>
      </w:r>
      <w:r>
        <w:rPr>
          <w:rFonts w:ascii="Arial" w:eastAsia="Times New Roman" w:hAnsi="Arial" w:cs="Arial"/>
          <w:lang w:val="sr-Cyrl-RS" w:eastAsia="sr-Latn-RS"/>
        </w:rPr>
        <w:t>О</w:t>
      </w:r>
      <w:r w:rsidRPr="00D778B6">
        <w:rPr>
          <w:rFonts w:ascii="Arial" w:eastAsia="Times New Roman" w:hAnsi="Arial" w:cs="Arial"/>
          <w:lang w:eastAsia="sr-Latn-RS"/>
        </w:rPr>
        <w:t>бразац структуре понуђене цене, са упутством како да се попуни</w:t>
      </w:r>
      <w:r>
        <w:rPr>
          <w:rFonts w:ascii="Arial" w:eastAsia="Times New Roman" w:hAnsi="Arial" w:cs="Arial"/>
          <w:lang w:val="sr-Cyrl-RS" w:eastAsia="sr-Latn-RS"/>
        </w:rPr>
        <w:t xml:space="preserve"> (Образац 2)</w:t>
      </w:r>
      <w:r w:rsidRPr="00D778B6">
        <w:rPr>
          <w:rFonts w:ascii="Arial" w:eastAsia="Times New Roman" w:hAnsi="Arial" w:cs="Arial"/>
          <w:lang w:eastAsia="sr-Latn-RS"/>
        </w:rPr>
        <w:t>;</w:t>
      </w:r>
    </w:p>
    <w:p w:rsidR="00F909A7" w:rsidRDefault="00F909A7" w:rsidP="00F909A7">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3) </w:t>
      </w:r>
      <w:r>
        <w:rPr>
          <w:rFonts w:ascii="Arial" w:eastAsia="Times New Roman" w:hAnsi="Arial" w:cs="Arial"/>
          <w:lang w:val="sr-Cyrl-RS" w:eastAsia="sr-Latn-RS"/>
        </w:rPr>
        <w:t>О</w:t>
      </w:r>
      <w:r w:rsidRPr="00D778B6">
        <w:rPr>
          <w:rFonts w:ascii="Arial" w:eastAsia="Times New Roman" w:hAnsi="Arial" w:cs="Arial"/>
          <w:lang w:eastAsia="sr-Latn-RS"/>
        </w:rPr>
        <w:t>бразац трошкова припреме понуде</w:t>
      </w:r>
      <w:r>
        <w:rPr>
          <w:rFonts w:ascii="Arial" w:eastAsia="Times New Roman" w:hAnsi="Arial" w:cs="Arial"/>
          <w:lang w:val="sr-Cyrl-RS" w:eastAsia="sr-Latn-RS"/>
        </w:rPr>
        <w:t xml:space="preserve"> (Образац 3) – није обавезна</w:t>
      </w:r>
      <w:r>
        <w:rPr>
          <w:rFonts w:ascii="Arial" w:eastAsia="Times New Roman" w:hAnsi="Arial" w:cs="Arial"/>
          <w:lang w:eastAsia="sr-Latn-RS"/>
        </w:rPr>
        <w:t>;</w:t>
      </w:r>
    </w:p>
    <w:p w:rsidR="00F909A7" w:rsidRDefault="00F909A7" w:rsidP="00F909A7">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4) </w:t>
      </w:r>
      <w:r>
        <w:rPr>
          <w:rFonts w:ascii="Arial" w:eastAsia="Times New Roman" w:hAnsi="Arial" w:cs="Arial"/>
          <w:lang w:val="sr-Cyrl-RS" w:eastAsia="sr-Latn-RS"/>
        </w:rPr>
        <w:t>О</w:t>
      </w:r>
      <w:r w:rsidRPr="00D778B6">
        <w:rPr>
          <w:rFonts w:ascii="Arial" w:eastAsia="Times New Roman" w:hAnsi="Arial" w:cs="Arial"/>
          <w:lang w:eastAsia="sr-Latn-RS"/>
        </w:rPr>
        <w:t>бразац изјаве о независној понуди</w:t>
      </w:r>
      <w:r>
        <w:rPr>
          <w:rFonts w:ascii="Arial" w:eastAsia="Times New Roman" w:hAnsi="Arial" w:cs="Arial"/>
          <w:lang w:val="sr-Cyrl-RS" w:eastAsia="sr-Latn-RS"/>
        </w:rPr>
        <w:t xml:space="preserve"> (Образац 4)</w:t>
      </w:r>
      <w:r>
        <w:rPr>
          <w:rFonts w:ascii="Arial" w:eastAsia="Times New Roman" w:hAnsi="Arial" w:cs="Arial"/>
          <w:lang w:eastAsia="sr-Latn-RS"/>
        </w:rPr>
        <w:t>;</w:t>
      </w:r>
    </w:p>
    <w:p w:rsidR="00F909A7" w:rsidRDefault="00F909A7" w:rsidP="00F909A7">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5) </w:t>
      </w:r>
      <w:r>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чл. 75. и 76. ЗЈН, </w:t>
      </w:r>
      <w:r>
        <w:rPr>
          <w:rFonts w:ascii="Arial" w:hAnsi="Arial" w:cs="Arial"/>
          <w:iCs/>
          <w:lang w:val="sr-Cyrl-RS"/>
        </w:rPr>
        <w:t>наведених овом конкурсном документацијом</w:t>
      </w:r>
      <w:r>
        <w:rPr>
          <w:rFonts w:ascii="Arial" w:eastAsia="Times New Roman" w:hAnsi="Arial" w:cs="Arial"/>
          <w:lang w:val="sr-Cyrl-RS" w:eastAsia="sr-Latn-RS"/>
        </w:rPr>
        <w:t xml:space="preserve"> (Образац 5);</w:t>
      </w:r>
    </w:p>
    <w:p w:rsidR="00F909A7" w:rsidRPr="000A2AA3" w:rsidRDefault="00F909A7" w:rsidP="00F909A7">
      <w:pPr>
        <w:spacing w:line="276" w:lineRule="auto"/>
        <w:ind w:firstLine="480"/>
        <w:rPr>
          <w:rFonts w:ascii="Arial" w:eastAsia="Times New Roman" w:hAnsi="Arial" w:cs="Arial"/>
          <w:lang w:eastAsia="sr-Latn-RS"/>
        </w:rPr>
      </w:pPr>
      <w:r w:rsidRPr="006F74BD">
        <w:rPr>
          <w:rFonts w:ascii="Arial" w:eastAsia="Times New Roman" w:hAnsi="Arial" w:cs="Arial"/>
          <w:color w:val="auto"/>
          <w:lang w:val="sr-Cyrl-RS" w:eastAsia="sr-Latn-RS"/>
        </w:rPr>
        <w:t xml:space="preserve">6) Образац изјаве подизвођача о испуњености услова за </w:t>
      </w:r>
      <w:r>
        <w:rPr>
          <w:rFonts w:ascii="Arial" w:eastAsia="Times New Roman" w:hAnsi="Arial" w:cs="Arial"/>
          <w:color w:val="auto"/>
          <w:lang w:val="sr-Cyrl-RS" w:eastAsia="sr-Latn-RS"/>
        </w:rPr>
        <w:t>учешће у поступку јавне набавке</w:t>
      </w:r>
      <w:r w:rsidRPr="006F74BD">
        <w:rPr>
          <w:rFonts w:ascii="Arial" w:eastAsia="Times New Roman" w:hAnsi="Arial" w:cs="Arial"/>
          <w:color w:val="auto"/>
          <w:lang w:val="sr-Cyrl-RS" w:eastAsia="sr-Latn-RS"/>
        </w:rPr>
        <w:t xml:space="preserve"> - чл. 75. </w:t>
      </w:r>
      <w:r>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Pr="006F74BD">
        <w:rPr>
          <w:rFonts w:ascii="Arial" w:eastAsia="Times New Roman" w:hAnsi="Arial" w:cs="Arial"/>
          <w:color w:val="auto"/>
          <w:lang w:val="sr-Cyrl-RS" w:eastAsia="sr-Latn-RS"/>
        </w:rPr>
        <w:t xml:space="preserve"> (Образац 6).</w:t>
      </w:r>
    </w:p>
    <w:p w:rsidR="00F909A7" w:rsidRDefault="00F909A7" w:rsidP="00F909A7">
      <w:pPr>
        <w:jc w:val="both"/>
        <w:rPr>
          <w:rFonts w:ascii="Arial" w:hAnsi="Arial" w:cs="Arial"/>
          <w:lang w:val="sr-Cyrl-RS"/>
        </w:rPr>
      </w:pPr>
    </w:p>
    <w:p w:rsidR="00F909A7" w:rsidRPr="00D323F6" w:rsidRDefault="00F909A7" w:rsidP="00F909A7">
      <w:pPr>
        <w:jc w:val="both"/>
        <w:rPr>
          <w:rFonts w:ascii="Arial" w:hAnsi="Arial" w:cs="Arial"/>
        </w:rPr>
      </w:pPr>
      <w:r>
        <w:rPr>
          <w:rFonts w:ascii="Arial" w:hAnsi="Arial" w:cs="Arial"/>
          <w:lang w:val="sr-Cyrl-RS"/>
        </w:rPr>
        <w:t xml:space="preserve">          </w:t>
      </w:r>
      <w:r w:rsidRPr="00BA6590">
        <w:rPr>
          <w:rFonts w:ascii="Arial" w:hAnsi="Arial" w:cs="Arial"/>
          <w:lang w:val="sr-Cyrl-RS"/>
        </w:rPr>
        <w:t xml:space="preserve">7) Обрасци за доказивање додатних услова </w:t>
      </w:r>
      <w:r w:rsidRPr="00BA6590">
        <w:rPr>
          <w:rFonts w:ascii="Arial" w:hAnsi="Arial" w:cs="Arial"/>
        </w:rPr>
        <w:t>IX 1-5.</w:t>
      </w:r>
    </w:p>
    <w:p w:rsidR="00F909A7" w:rsidRDefault="00F909A7" w:rsidP="00F909A7">
      <w:pPr>
        <w:jc w:val="both"/>
        <w:rPr>
          <w:rFonts w:ascii="Arial" w:hAnsi="Arial" w:cs="Arial"/>
          <w:lang w:val="sr-Cyrl-RS"/>
        </w:rPr>
      </w:pPr>
      <w:r>
        <w:rPr>
          <w:rFonts w:ascii="Arial" w:hAnsi="Arial" w:cs="Arial"/>
          <w:lang w:val="sr-Cyrl-RS"/>
        </w:rPr>
        <w:tab/>
        <w:t>8) Банкарску гаранцију за озбиљност понуде у висини 5% од понуђене цене;</w:t>
      </w:r>
    </w:p>
    <w:p w:rsidR="00F909A7" w:rsidRDefault="00F909A7" w:rsidP="00F909A7">
      <w:pPr>
        <w:jc w:val="both"/>
        <w:rPr>
          <w:rFonts w:ascii="Arial" w:hAnsi="Arial" w:cs="Arial"/>
          <w:lang w:val="sr-Cyrl-RS"/>
        </w:rPr>
      </w:pPr>
      <w:r>
        <w:rPr>
          <w:rFonts w:ascii="Arial" w:hAnsi="Arial" w:cs="Arial"/>
          <w:lang w:val="sr-Cyrl-RS"/>
        </w:rPr>
        <w:tab/>
        <w:t>9. Писма о намерама пословне банке о издавању банкарске гаранције за повраћај аванса, за добро извршење посла и отклањање недостатака у гарантном року; и</w:t>
      </w:r>
    </w:p>
    <w:p w:rsidR="00F909A7" w:rsidRDefault="00F909A7" w:rsidP="00F909A7">
      <w:pPr>
        <w:jc w:val="both"/>
        <w:rPr>
          <w:rFonts w:ascii="Arial" w:hAnsi="Arial" w:cs="Arial"/>
          <w:lang w:val="sr-Cyrl-RS"/>
        </w:rPr>
      </w:pPr>
      <w:r>
        <w:rPr>
          <w:rFonts w:ascii="Arial" w:hAnsi="Arial" w:cs="Arial"/>
          <w:lang w:val="sr-Cyrl-RS"/>
        </w:rPr>
        <w:t xml:space="preserve">         10)  из Прилога: образац Изјаве понуђача о обиласку локације.</w:t>
      </w:r>
    </w:p>
    <w:p w:rsidR="00F909A7" w:rsidRDefault="00F909A7" w:rsidP="00F909A7">
      <w:pPr>
        <w:suppressAutoHyphens w:val="0"/>
        <w:spacing w:after="160" w:line="259" w:lineRule="auto"/>
        <w:rPr>
          <w:rFonts w:ascii="Arial" w:hAnsi="Arial" w:cs="Arial"/>
          <w:lang w:val="sr-Cyrl-RS"/>
        </w:rPr>
      </w:pPr>
      <w:r>
        <w:rPr>
          <w:rFonts w:ascii="Arial" w:hAnsi="Arial" w:cs="Arial"/>
          <w:lang w:val="sr-Cyrl-RS"/>
        </w:rPr>
        <w:br w:type="page"/>
      </w:r>
    </w:p>
    <w:p w:rsidR="00F909A7" w:rsidRDefault="00F909A7" w:rsidP="00F909A7">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F909A7" w:rsidRDefault="00F909A7" w:rsidP="00F909A7">
      <w:pPr>
        <w:ind w:left="720"/>
        <w:jc w:val="center"/>
        <w:rPr>
          <w:rFonts w:ascii="Arial" w:hAnsi="Arial" w:cs="Arial"/>
          <w:b/>
          <w:bCs/>
          <w:iCs/>
          <w:sz w:val="28"/>
          <w:szCs w:val="28"/>
          <w:lang w:val="sr-Cyrl-RS"/>
        </w:rPr>
      </w:pPr>
    </w:p>
    <w:p w:rsidR="00F909A7" w:rsidRPr="00F321E9" w:rsidRDefault="00F909A7" w:rsidP="00F909A7">
      <w:pPr>
        <w:ind w:left="720"/>
        <w:jc w:val="center"/>
        <w:rPr>
          <w:rFonts w:ascii="Arial" w:hAnsi="Arial" w:cs="Arial"/>
          <w:b/>
          <w:bCs/>
          <w:iCs/>
          <w:sz w:val="28"/>
          <w:szCs w:val="28"/>
          <w:lang w:val="sr-Cyrl-RS"/>
        </w:rPr>
      </w:pPr>
      <w:r w:rsidRPr="00E34504">
        <w:rPr>
          <w:rFonts w:ascii="Arial" w:hAnsi="Arial" w:cs="Arial"/>
          <w:b/>
          <w:bCs/>
          <w:iCs/>
          <w:sz w:val="28"/>
          <w:szCs w:val="28"/>
          <w:lang w:val="sr-Cyrl-RS"/>
        </w:rPr>
        <w:t>ОБРАЗАЦ ПОНУДЕ</w:t>
      </w:r>
    </w:p>
    <w:p w:rsidR="00F909A7" w:rsidRDefault="00F909A7" w:rsidP="00F909A7">
      <w:pPr>
        <w:rPr>
          <w:rFonts w:ascii="Arial" w:hAnsi="Arial" w:cs="Arial"/>
          <w:b/>
          <w:bCs/>
          <w:i/>
          <w:iCs/>
          <w:sz w:val="28"/>
          <w:szCs w:val="28"/>
          <w:u w:val="single"/>
          <w:lang w:val="sr-Cyrl-RS"/>
        </w:rPr>
      </w:pPr>
    </w:p>
    <w:p w:rsidR="00F909A7" w:rsidRDefault="00F909A7" w:rsidP="00F909A7">
      <w:pPr>
        <w:jc w:val="both"/>
        <w:rPr>
          <w:rFonts w:ascii="Arial" w:hAnsi="Arial" w:cs="Arial"/>
          <w:i/>
          <w:i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 xml:space="preserve">абавку </w:t>
      </w:r>
      <w:r w:rsidRPr="006E2816">
        <w:rPr>
          <w:rFonts w:ascii="Arial" w:hAnsi="Arial" w:cs="Arial"/>
          <w:bCs/>
          <w:lang w:val="sr-Cyrl-RS"/>
        </w:rPr>
        <w:t>радов</w:t>
      </w:r>
      <w:r>
        <w:rPr>
          <w:rFonts w:ascii="Arial" w:hAnsi="Arial" w:cs="Arial"/>
          <w:bCs/>
          <w:lang w:val="sr-Cyrl-RS"/>
        </w:rPr>
        <w:t>а</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lang w:val="sr-Cyrl-RS"/>
        </w:rPr>
        <w:t xml:space="preserve">, </w:t>
      </w:r>
      <w:r>
        <w:rPr>
          <w:rFonts w:ascii="Arial" w:hAnsi="Arial" w:cs="Arial"/>
          <w:iCs/>
        </w:rPr>
        <w:t xml:space="preserve">ЈН број </w:t>
      </w:r>
      <w:r w:rsidRPr="006B5017">
        <w:rPr>
          <w:rFonts w:ascii="Arial" w:hAnsi="Arial" w:cs="Arial"/>
          <w:lang w:val="sr-Cyrl-RS"/>
        </w:rPr>
        <w:t>404-</w:t>
      </w:r>
      <w:r w:rsidRPr="006B5017">
        <w:rPr>
          <w:rFonts w:ascii="Arial" w:hAnsi="Arial" w:cs="Arial"/>
        </w:rPr>
        <w:t>57</w:t>
      </w:r>
      <w:r w:rsidRPr="006B5017">
        <w:rPr>
          <w:rFonts w:ascii="Arial" w:hAnsi="Arial" w:cs="Arial"/>
          <w:lang w:val="sr-Cyrl-RS"/>
        </w:rPr>
        <w:t>/201</w:t>
      </w:r>
      <w:r w:rsidRPr="006B5017">
        <w:rPr>
          <w:rFonts w:ascii="Arial" w:hAnsi="Arial" w:cs="Arial"/>
        </w:rPr>
        <w:t>7</w:t>
      </w:r>
      <w:r w:rsidRPr="006B5017">
        <w:rPr>
          <w:rFonts w:ascii="Arial" w:hAnsi="Arial" w:cs="Arial"/>
          <w:lang w:val="sr-Cyrl-RS"/>
        </w:rPr>
        <w:t>-IV-02</w:t>
      </w:r>
      <w:r>
        <w:rPr>
          <w:rFonts w:ascii="Arial" w:hAnsi="Arial" w:cs="Arial"/>
          <w:iCs/>
        </w:rPr>
        <w:t xml:space="preserve"> </w:t>
      </w:r>
    </w:p>
    <w:p w:rsidR="00F909A7" w:rsidRDefault="00F909A7" w:rsidP="00F909A7">
      <w:pPr>
        <w:jc w:val="both"/>
        <w:rPr>
          <w:rFonts w:ascii="Arial" w:hAnsi="Arial" w:cs="Arial"/>
          <w:i/>
          <w:iCs/>
        </w:rPr>
      </w:pPr>
    </w:p>
    <w:p w:rsidR="00F909A7" w:rsidRDefault="00F909A7" w:rsidP="00F909A7">
      <w:pPr>
        <w:rPr>
          <w:rFonts w:ascii="Arial" w:hAnsi="Arial" w:cs="Arial"/>
          <w:i/>
          <w:iCs/>
          <w:lang w:val="en-US"/>
        </w:rPr>
      </w:pPr>
      <w:r>
        <w:rPr>
          <w:rFonts w:ascii="Arial" w:hAnsi="Arial"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909A7"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en-U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b/>
                <w:bCs/>
                <w:i/>
                <w:iCs/>
                <w:lang w:val="en-US"/>
              </w:rPr>
            </w:pPr>
          </w:p>
          <w:p w:rsidR="00F909A7" w:rsidRDefault="00F909A7" w:rsidP="006B0E7F">
            <w:pPr>
              <w:snapToGrid w:val="0"/>
              <w:rPr>
                <w:rFonts w:ascii="Arial" w:hAnsi="Arial" w:cs="Arial"/>
                <w:b/>
                <w:bCs/>
                <w:i/>
                <w:iCs/>
                <w:lang w:val="en-US"/>
              </w:rPr>
            </w:pPr>
          </w:p>
          <w:p w:rsidR="00F909A7" w:rsidRDefault="00F909A7" w:rsidP="006B0E7F">
            <w:pPr>
              <w:rPr>
                <w:rFonts w:ascii="Arial" w:hAnsi="Arial" w:cs="Arial"/>
                <w:b/>
                <w:bCs/>
                <w:i/>
                <w:iCs/>
                <w:lang w:val="en-US"/>
              </w:rPr>
            </w:pPr>
          </w:p>
        </w:tc>
      </w:tr>
      <w:tr w:rsidR="00F909A7"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en-US"/>
              </w:rPr>
            </w:pPr>
            <w:r>
              <w:rPr>
                <w:rFonts w:ascii="Arial" w:hAnsi="Arial" w:cs="Arial"/>
                <w:i/>
                <w:iCs/>
                <w:lang w:val="en-US"/>
              </w:rPr>
              <w:t>Адреса понуђача:</w:t>
            </w:r>
          </w:p>
          <w:p w:rsidR="00F909A7" w:rsidRDefault="00F909A7" w:rsidP="006B0E7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rPr>
                <w:rFonts w:ascii="Arial" w:hAnsi="Arial" w:cs="Arial"/>
                <w:b/>
                <w:bCs/>
                <w:i/>
                <w:iCs/>
                <w:lang w:val="en-US"/>
              </w:rPr>
            </w:pPr>
          </w:p>
          <w:p w:rsidR="00F909A7" w:rsidRDefault="00F909A7" w:rsidP="006B0E7F">
            <w:pPr>
              <w:rPr>
                <w:rFonts w:ascii="Arial" w:hAnsi="Arial" w:cs="Arial"/>
                <w:b/>
                <w:bCs/>
                <w:i/>
                <w:iCs/>
                <w:lang w:val="en-US"/>
              </w:rPr>
            </w:pPr>
          </w:p>
          <w:p w:rsidR="00F909A7" w:rsidRDefault="00F909A7" w:rsidP="006B0E7F">
            <w:pPr>
              <w:rPr>
                <w:rFonts w:ascii="Arial" w:hAnsi="Arial" w:cs="Arial"/>
                <w:b/>
                <w:bCs/>
                <w:i/>
                <w:iCs/>
                <w:lang w:val="en-US"/>
              </w:rPr>
            </w:pPr>
          </w:p>
        </w:tc>
      </w:tr>
      <w:tr w:rsidR="00F909A7"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en-US"/>
              </w:rPr>
            </w:pPr>
            <w:r>
              <w:rPr>
                <w:rFonts w:ascii="Arial" w:hAnsi="Arial" w:cs="Arial"/>
                <w:i/>
                <w:iCs/>
                <w:lang w:val="en-US"/>
              </w:rPr>
              <w:t>Матични број понуђача:</w:t>
            </w:r>
          </w:p>
          <w:p w:rsidR="00F909A7" w:rsidRDefault="00F909A7" w:rsidP="006B0E7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b/>
                <w:bCs/>
                <w:i/>
                <w:iCs/>
                <w:lang w:val="en-US"/>
              </w:rPr>
            </w:pPr>
          </w:p>
          <w:p w:rsidR="00F909A7" w:rsidRDefault="00F909A7" w:rsidP="006B0E7F">
            <w:pPr>
              <w:rPr>
                <w:rFonts w:ascii="Arial" w:hAnsi="Arial" w:cs="Arial"/>
                <w:b/>
                <w:bCs/>
                <w:i/>
                <w:iCs/>
                <w:lang w:val="en-US"/>
              </w:rPr>
            </w:pPr>
          </w:p>
        </w:tc>
      </w:tr>
      <w:tr w:rsidR="00F909A7" w:rsidRPr="00221130"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b/>
                <w:bCs/>
                <w:i/>
                <w:iCs/>
                <w:lang w:val="ru-RU"/>
              </w:rPr>
            </w:pPr>
          </w:p>
        </w:tc>
      </w:tr>
      <w:tr w:rsidR="00F909A7"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en-US"/>
              </w:rPr>
            </w:pPr>
            <w:r>
              <w:rPr>
                <w:rFonts w:ascii="Arial" w:hAnsi="Arial" w:cs="Arial"/>
                <w:i/>
                <w:iCs/>
                <w:lang w:val="en-US"/>
              </w:rPr>
              <w:t>Име особе за контакт:</w:t>
            </w:r>
          </w:p>
          <w:p w:rsidR="00F909A7" w:rsidRDefault="00F909A7" w:rsidP="006B0E7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b/>
                <w:bCs/>
                <w:i/>
                <w:iCs/>
                <w:lang w:val="en-US"/>
              </w:rPr>
            </w:pPr>
          </w:p>
          <w:p w:rsidR="00F909A7" w:rsidRDefault="00F909A7" w:rsidP="006B0E7F">
            <w:pPr>
              <w:rPr>
                <w:rFonts w:ascii="Arial" w:hAnsi="Arial" w:cs="Arial"/>
                <w:b/>
                <w:bCs/>
                <w:i/>
                <w:iCs/>
                <w:lang w:val="en-US"/>
              </w:rPr>
            </w:pPr>
          </w:p>
        </w:tc>
      </w:tr>
      <w:tr w:rsidR="00F909A7" w:rsidRPr="00221130"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F909A7" w:rsidRDefault="00F909A7" w:rsidP="006B0E7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b/>
                <w:bCs/>
                <w:i/>
                <w:iCs/>
                <w:lang w:val="ru-RU"/>
              </w:rPr>
            </w:pPr>
          </w:p>
        </w:tc>
      </w:tr>
      <w:tr w:rsidR="00F909A7"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en-US"/>
              </w:rPr>
            </w:pPr>
            <w:r>
              <w:rPr>
                <w:rFonts w:ascii="Arial" w:hAnsi="Arial" w:cs="Arial"/>
                <w:i/>
                <w:iCs/>
                <w:lang w:val="en-US"/>
              </w:rPr>
              <w:t>Телефон:</w:t>
            </w:r>
          </w:p>
          <w:p w:rsidR="00F909A7" w:rsidRDefault="00F909A7" w:rsidP="006B0E7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rPr>
                <w:rFonts w:ascii="Arial" w:hAnsi="Arial" w:cs="Arial"/>
                <w:b/>
                <w:bCs/>
                <w:i/>
                <w:iCs/>
                <w:lang w:val="en-US"/>
              </w:rPr>
            </w:pPr>
          </w:p>
          <w:p w:rsidR="00F909A7" w:rsidRDefault="00F909A7" w:rsidP="006B0E7F">
            <w:pPr>
              <w:rPr>
                <w:rFonts w:ascii="Arial" w:hAnsi="Arial" w:cs="Arial"/>
                <w:b/>
                <w:bCs/>
                <w:i/>
                <w:iCs/>
                <w:lang w:val="en-US"/>
              </w:rPr>
            </w:pPr>
          </w:p>
        </w:tc>
      </w:tr>
      <w:tr w:rsidR="00F909A7"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ru-RU"/>
              </w:rPr>
            </w:pPr>
            <w:r>
              <w:rPr>
                <w:rFonts w:ascii="Arial" w:hAnsi="Arial" w:cs="Arial"/>
                <w:i/>
                <w:iCs/>
                <w:lang w:val="ru-RU"/>
              </w:rPr>
              <w:t>Број рачуна понуђача и назив банке:</w:t>
            </w:r>
          </w:p>
          <w:p w:rsidR="00F909A7" w:rsidRDefault="00F909A7" w:rsidP="006B0E7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b/>
                <w:bCs/>
                <w:i/>
                <w:iCs/>
                <w:lang w:val="ru-RU"/>
              </w:rPr>
            </w:pPr>
          </w:p>
          <w:p w:rsidR="00F909A7" w:rsidRDefault="00F909A7" w:rsidP="006B0E7F">
            <w:pPr>
              <w:rPr>
                <w:rFonts w:ascii="Arial" w:hAnsi="Arial" w:cs="Arial"/>
                <w:b/>
                <w:bCs/>
                <w:i/>
                <w:iCs/>
                <w:lang w:val="ru-RU"/>
              </w:rPr>
            </w:pPr>
          </w:p>
          <w:p w:rsidR="00F909A7" w:rsidRDefault="00F909A7" w:rsidP="006B0E7F">
            <w:pPr>
              <w:rPr>
                <w:rFonts w:ascii="Arial" w:hAnsi="Arial" w:cs="Arial"/>
                <w:b/>
                <w:bCs/>
                <w:i/>
                <w:iCs/>
                <w:lang w:val="ru-RU"/>
              </w:rPr>
            </w:pPr>
          </w:p>
        </w:tc>
      </w:tr>
      <w:tr w:rsidR="00F909A7" w:rsidTr="006B0E7F">
        <w:tc>
          <w:tcPr>
            <w:tcW w:w="4621" w:type="dxa"/>
            <w:tcBorders>
              <w:top w:val="single" w:sz="4" w:space="0" w:color="000000"/>
              <w:left w:val="single" w:sz="4" w:space="0" w:color="000000"/>
              <w:bottom w:val="single" w:sz="4" w:space="0" w:color="000000"/>
            </w:tcBorders>
            <w:shd w:val="clear" w:color="auto" w:fill="auto"/>
          </w:tcPr>
          <w:p w:rsidR="00F909A7" w:rsidRDefault="00F909A7" w:rsidP="006B0E7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ind w:firstLine="708"/>
              <w:rPr>
                <w:rFonts w:ascii="Arial" w:hAnsi="Arial" w:cs="Arial"/>
                <w:b/>
                <w:bCs/>
                <w:i/>
                <w:iCs/>
                <w:lang w:val="ru-RU"/>
              </w:rPr>
            </w:pPr>
          </w:p>
          <w:p w:rsidR="00F909A7" w:rsidRDefault="00F909A7" w:rsidP="006B0E7F">
            <w:pPr>
              <w:ind w:firstLine="708"/>
              <w:rPr>
                <w:rFonts w:ascii="Arial" w:hAnsi="Arial" w:cs="Arial"/>
                <w:b/>
                <w:bCs/>
                <w:i/>
                <w:iCs/>
                <w:lang w:val="ru-RU"/>
              </w:rPr>
            </w:pPr>
          </w:p>
          <w:p w:rsidR="00F909A7" w:rsidRDefault="00F909A7" w:rsidP="006B0E7F">
            <w:pPr>
              <w:ind w:firstLine="708"/>
              <w:rPr>
                <w:rFonts w:ascii="Arial" w:hAnsi="Arial" w:cs="Arial"/>
                <w:b/>
                <w:bCs/>
                <w:i/>
                <w:iCs/>
                <w:lang w:val="ru-RU"/>
              </w:rPr>
            </w:pPr>
          </w:p>
        </w:tc>
      </w:tr>
    </w:tbl>
    <w:p w:rsidR="00F909A7" w:rsidRDefault="00F909A7" w:rsidP="00F909A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F909A7" w:rsidTr="006B0E7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center"/>
            </w:pPr>
          </w:p>
          <w:p w:rsidR="00F909A7" w:rsidRDefault="00F909A7" w:rsidP="006B0E7F">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F909A7" w:rsidTr="006B0E7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center"/>
              <w:rPr>
                <w:rFonts w:ascii="Arial" w:eastAsia="TimesNewRomanPSMT" w:hAnsi="Arial" w:cs="Arial"/>
                <w:b/>
                <w:bCs/>
                <w:lang w:val="en-US"/>
              </w:rPr>
            </w:pPr>
          </w:p>
          <w:p w:rsidR="00F909A7" w:rsidRDefault="00F909A7" w:rsidP="006B0E7F">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F909A7" w:rsidTr="006B0E7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center"/>
              <w:rPr>
                <w:rFonts w:ascii="Arial" w:eastAsia="TimesNewRomanPSMT" w:hAnsi="Arial" w:cs="Arial"/>
                <w:b/>
                <w:bCs/>
                <w:lang w:val="en-US"/>
              </w:rPr>
            </w:pPr>
          </w:p>
          <w:p w:rsidR="00F909A7" w:rsidRDefault="00F909A7" w:rsidP="006B0E7F">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F909A7" w:rsidRDefault="00F909A7" w:rsidP="00F909A7">
      <w:pPr>
        <w:jc w:val="both"/>
        <w:rPr>
          <w:rFonts w:ascii="Arial" w:hAnsi="Arial" w:cs="Arial"/>
          <w:b/>
          <w:i/>
          <w:iCs/>
          <w:lang w:val="ru-RU"/>
        </w:rPr>
      </w:pPr>
    </w:p>
    <w:p w:rsidR="00F909A7" w:rsidRDefault="00F909A7" w:rsidP="00F909A7">
      <w:pPr>
        <w:jc w:val="both"/>
        <w:rPr>
          <w:rFonts w:ascii="Arial" w:hAnsi="Arial" w:cs="Arial"/>
          <w:b/>
          <w:i/>
          <w:iCs/>
          <w:lang w:val="ru-RU"/>
        </w:rPr>
      </w:pPr>
    </w:p>
    <w:p w:rsidR="00F909A7" w:rsidRDefault="00F909A7" w:rsidP="00F909A7">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F909A7" w:rsidRDefault="00F909A7" w:rsidP="00F909A7">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pPr>
          </w:p>
          <w:p w:rsidR="00F909A7" w:rsidRDefault="00F909A7" w:rsidP="006B0E7F">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ru-RU"/>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ru-RU"/>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ru-RU"/>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ru-RU"/>
              </w:rPr>
            </w:pPr>
          </w:p>
        </w:tc>
      </w:tr>
    </w:tbl>
    <w:p w:rsidR="00F909A7" w:rsidRDefault="00F909A7" w:rsidP="00F909A7">
      <w:pPr>
        <w:jc w:val="both"/>
        <w:rPr>
          <w:rFonts w:ascii="Arial" w:hAnsi="Arial" w:cs="Arial"/>
          <w:b/>
          <w:bCs/>
          <w:i/>
          <w:iCs/>
          <w:u w:val="single"/>
          <w:lang w:val="ru-RU"/>
        </w:rPr>
      </w:pPr>
    </w:p>
    <w:p w:rsidR="00F909A7" w:rsidRDefault="00F909A7" w:rsidP="00F909A7">
      <w:pPr>
        <w:jc w:val="both"/>
        <w:rPr>
          <w:rFonts w:ascii="Arial" w:hAnsi="Arial" w:cs="Arial"/>
          <w:b/>
          <w:bCs/>
          <w:i/>
          <w:iCs/>
          <w:u w:val="single"/>
          <w:lang w:val="ru-RU"/>
        </w:rPr>
      </w:pPr>
    </w:p>
    <w:p w:rsidR="00F909A7" w:rsidRDefault="00F909A7" w:rsidP="00F909A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909A7" w:rsidRDefault="00F909A7" w:rsidP="00F909A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909A7" w:rsidRDefault="00F909A7" w:rsidP="00F909A7">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pPr>
          </w:p>
          <w:p w:rsidR="00F909A7" w:rsidRDefault="00F909A7" w:rsidP="006B0E7F">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ru-RU"/>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ru-RU"/>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ru-RU"/>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ru-RU"/>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r w:rsidR="00F909A7" w:rsidTr="006B0E7F">
        <w:tc>
          <w:tcPr>
            <w:tcW w:w="4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i/>
                <w:lang w:val="en-US"/>
              </w:rPr>
            </w:pPr>
          </w:p>
          <w:p w:rsidR="00F909A7" w:rsidRDefault="00F909A7" w:rsidP="006B0E7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both"/>
              <w:rPr>
                <w:rFonts w:ascii="Arial" w:eastAsia="TimesNewRomanPSMT" w:hAnsi="Arial" w:cs="Arial"/>
                <w:b/>
                <w:bCs/>
                <w:lang w:val="en-US"/>
              </w:rPr>
            </w:pPr>
          </w:p>
        </w:tc>
      </w:tr>
    </w:tbl>
    <w:p w:rsidR="00F909A7" w:rsidRDefault="00F909A7" w:rsidP="00F909A7">
      <w:pPr>
        <w:jc w:val="both"/>
        <w:rPr>
          <w:rFonts w:ascii="Arial" w:hAnsi="Arial" w:cs="Arial"/>
          <w:b/>
          <w:bCs/>
          <w:i/>
          <w:iCs/>
          <w:u w:val="single"/>
          <w:lang w:val="sr-Cyrl-RS"/>
        </w:rPr>
      </w:pPr>
    </w:p>
    <w:p w:rsidR="00F909A7" w:rsidRDefault="00F909A7" w:rsidP="00F909A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F909A7" w:rsidRDefault="00F909A7" w:rsidP="00F909A7">
      <w:pPr>
        <w:jc w:val="both"/>
        <w:rPr>
          <w:rFonts w:ascii="Arial" w:hAnsi="Arial" w:cs="Arial"/>
          <w:b/>
          <w:bCs/>
          <w:i/>
          <w:iCs/>
          <w:sz w:val="20"/>
          <w:szCs w:val="20"/>
        </w:rPr>
      </w:pPr>
      <w:r>
        <w:rPr>
          <w:rFonts w:ascii="Arial" w:hAnsi="Arial" w:cs="Arial"/>
          <w:i/>
          <w:iCs/>
          <w:lang w:val="ru-RU"/>
        </w:rPr>
        <w:t xml:space="preserve">Табелу „Подаци о учеснику у заједничкој понуди“ попуњавају само </w:t>
      </w:r>
      <w:r w:rsidRPr="00026450">
        <w:rPr>
          <w:rFonts w:ascii="Arial" w:hAnsi="Arial" w:cs="Arial"/>
          <w:i/>
          <w:iCs/>
          <w:lang w:val="ru-RU"/>
        </w:rPr>
        <w:t>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r>
        <w:rPr>
          <w:rFonts w:ascii="Arial" w:hAnsi="Arial" w:cs="Arial"/>
          <w:i/>
          <w:iCs/>
          <w:lang w:val="ru-RU"/>
        </w:rPr>
        <w:t xml:space="preserve"> који је учесник у заједничкој понуди</w:t>
      </w:r>
      <w:r>
        <w:rPr>
          <w:rFonts w:ascii="Arial" w:hAnsi="Arial" w:cs="Arial"/>
          <w:i/>
          <w:iCs/>
          <w:sz w:val="20"/>
          <w:szCs w:val="20"/>
          <w:lang w:val="ru-RU"/>
        </w:rPr>
        <w:t>.</w:t>
      </w: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Pr="00EF2EF2" w:rsidRDefault="00F909A7" w:rsidP="00F909A7">
      <w:pPr>
        <w:jc w:val="both"/>
        <w:rPr>
          <w:rFonts w:ascii="Arial" w:eastAsia="TimesNewRomanPSMT" w:hAnsi="Arial" w:cs="Arial"/>
          <w:b/>
          <w:bCs/>
          <w:lang w:val="sr-Cyrl-RS"/>
        </w:rPr>
      </w:pPr>
      <w:r w:rsidRPr="00EF2EF2">
        <w:rPr>
          <w:rFonts w:ascii="Arial" w:eastAsia="TimesNewRomanPSMT" w:hAnsi="Arial" w:cs="Arial"/>
          <w:b/>
          <w:bCs/>
          <w:lang w:val="sr-Cyrl-CS"/>
        </w:rPr>
        <w:lastRenderedPageBreak/>
        <w:t xml:space="preserve">5) </w:t>
      </w:r>
      <w:r w:rsidRPr="00EF2EF2">
        <w:rPr>
          <w:rFonts w:ascii="Arial" w:eastAsia="TimesNewRomanPSMT" w:hAnsi="Arial" w:cs="Arial"/>
          <w:b/>
          <w:bCs/>
        </w:rPr>
        <w:t>ОПИС ПРЕДМЕТА НАБАВКЕ</w:t>
      </w:r>
      <w:r w:rsidRPr="00EF2EF2">
        <w:rPr>
          <w:rFonts w:ascii="Arial" w:eastAsia="TimesNewRomanPSMT" w:hAnsi="Arial" w:cs="Arial"/>
          <w:b/>
          <w:bCs/>
          <w:lang w:val="sr-Cyrl-RS"/>
        </w:rPr>
        <w:t xml:space="preserve"> </w:t>
      </w:r>
      <w:r w:rsidRPr="00EF2EF2">
        <w:rPr>
          <w:rFonts w:ascii="Arial" w:hAnsi="Arial" w:cs="Arial"/>
          <w:bCs/>
          <w:lang w:val="sr-Cyrl-RS"/>
        </w:rPr>
        <w:t>радови на адаптацији система за централно грејање</w:t>
      </w:r>
      <w:r w:rsidRPr="00EF2EF2">
        <w:rPr>
          <w:rFonts w:ascii="Arial" w:hAnsi="Arial" w:cs="Arial"/>
          <w:bCs/>
        </w:rPr>
        <w:t xml:space="preserve"> </w:t>
      </w:r>
      <w:r w:rsidRPr="00EF2EF2">
        <w:rPr>
          <w:rFonts w:ascii="Arial" w:hAnsi="Arial" w:cs="Arial"/>
          <w:bCs/>
          <w:lang w:val="sr-Cyrl-RS"/>
        </w:rPr>
        <w:t xml:space="preserve">са гасним блок генератором у ОШ Олга Петров Радишић у Вршцу </w:t>
      </w:r>
      <w:r w:rsidRPr="00EF2EF2">
        <w:rPr>
          <w:rFonts w:ascii="Arial" w:hAnsi="Arial" w:cs="Arial"/>
          <w:lang w:val="sr-Cyrl-RS"/>
        </w:rPr>
        <w:t>Вука Караџића 8, ЈН 404.57/2017-</w:t>
      </w:r>
      <w:r w:rsidRPr="00EF2EF2">
        <w:rPr>
          <w:rFonts w:ascii="Arial" w:hAnsi="Arial" w:cs="Arial"/>
        </w:rPr>
        <w:t>IV-02</w:t>
      </w:r>
    </w:p>
    <w:tbl>
      <w:tblPr>
        <w:tblW w:w="0" w:type="auto"/>
        <w:tblInd w:w="303" w:type="dxa"/>
        <w:tblLayout w:type="fixed"/>
        <w:tblLook w:val="0000" w:firstRow="0" w:lastRow="0" w:firstColumn="0" w:lastColumn="0" w:noHBand="0" w:noVBand="0"/>
      </w:tblPr>
      <w:tblGrid>
        <w:gridCol w:w="4483"/>
        <w:gridCol w:w="4142"/>
      </w:tblGrid>
      <w:tr w:rsidR="00F909A7" w:rsidRPr="00EF2EF2" w:rsidTr="006B0E7F">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ru-RU"/>
              </w:rPr>
            </w:pPr>
          </w:p>
          <w:p w:rsidR="00F909A7" w:rsidRPr="00EF2EF2" w:rsidRDefault="00F909A7" w:rsidP="006B0E7F">
            <w:pPr>
              <w:jc w:val="both"/>
              <w:rPr>
                <w:rFonts w:ascii="Arial" w:eastAsia="TimesNewRomanPSMT" w:hAnsi="Arial" w:cs="Arial"/>
                <w:bCs/>
                <w:color w:val="FF0000"/>
                <w:lang w:val="ru-RU"/>
              </w:rPr>
            </w:pPr>
            <w:r w:rsidRPr="00EF2EF2">
              <w:rPr>
                <w:rFonts w:ascii="Arial" w:eastAsia="TimesNewRomanPSMT" w:hAnsi="Arial" w:cs="Arial"/>
                <w:bCs/>
                <w:lang w:val="ru-RU"/>
              </w:rPr>
              <w:t xml:space="preserve">Укупна цена без ПДВ-а </w:t>
            </w:r>
          </w:p>
          <w:p w:rsidR="00F909A7" w:rsidRPr="00EF2EF2" w:rsidRDefault="00F909A7" w:rsidP="006B0E7F">
            <w:pPr>
              <w:jc w:val="both"/>
              <w:rPr>
                <w:rFonts w:ascii="Arial" w:eastAsia="TimesNewRomanPSMT" w:hAnsi="Arial" w:cs="Arial"/>
                <w:bCs/>
                <w:color w:val="FF0000"/>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6B0E7F">
            <w:pPr>
              <w:snapToGrid w:val="0"/>
              <w:jc w:val="both"/>
              <w:rPr>
                <w:rFonts w:ascii="Arial" w:eastAsia="TimesNewRomanPSMT" w:hAnsi="Arial" w:cs="Arial"/>
                <w:bCs/>
                <w:color w:val="FF0000"/>
                <w:lang w:val="ru-RU"/>
              </w:rPr>
            </w:pPr>
          </w:p>
          <w:p w:rsidR="00F909A7" w:rsidRPr="00EF2EF2" w:rsidRDefault="00F909A7" w:rsidP="006B0E7F">
            <w:pPr>
              <w:jc w:val="both"/>
              <w:rPr>
                <w:rFonts w:ascii="Arial" w:eastAsia="TimesNewRomanPSMT" w:hAnsi="Arial" w:cs="Arial"/>
                <w:bCs/>
                <w:color w:val="FF0000"/>
                <w:lang w:val="ru-RU"/>
              </w:rPr>
            </w:pPr>
          </w:p>
        </w:tc>
      </w:tr>
      <w:tr w:rsidR="00F909A7" w:rsidRPr="00EF2EF2" w:rsidTr="006B0E7F">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ru-RU"/>
              </w:rPr>
            </w:pPr>
          </w:p>
          <w:p w:rsidR="00F909A7" w:rsidRPr="00EF2EF2" w:rsidRDefault="00F909A7" w:rsidP="006B0E7F">
            <w:pPr>
              <w:jc w:val="both"/>
              <w:rPr>
                <w:rFonts w:ascii="Arial" w:eastAsia="TimesNewRomanPSMT" w:hAnsi="Arial" w:cs="Arial"/>
                <w:bCs/>
                <w:lang w:val="ru-RU"/>
              </w:rPr>
            </w:pPr>
            <w:r w:rsidRPr="00EF2EF2">
              <w:rPr>
                <w:rFonts w:ascii="Arial" w:eastAsia="TimesNewRomanPSMT" w:hAnsi="Arial" w:cs="Arial"/>
                <w:bCs/>
                <w:lang w:val="ru-RU"/>
              </w:rPr>
              <w:t>Укупна цена са ПДВ-ом</w:t>
            </w:r>
          </w:p>
          <w:p w:rsidR="00F909A7" w:rsidRPr="00EF2EF2" w:rsidRDefault="00F909A7" w:rsidP="006B0E7F">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6B0E7F">
            <w:pPr>
              <w:snapToGrid w:val="0"/>
              <w:jc w:val="both"/>
              <w:rPr>
                <w:rFonts w:ascii="Arial" w:eastAsia="TimesNewRomanPSMT" w:hAnsi="Arial" w:cs="Arial"/>
                <w:bCs/>
                <w:color w:val="FF0000"/>
                <w:lang w:val="ru-RU"/>
              </w:rPr>
            </w:pPr>
          </w:p>
        </w:tc>
      </w:tr>
      <w:tr w:rsidR="00F909A7" w:rsidTr="006B0E7F">
        <w:tc>
          <w:tcPr>
            <w:tcW w:w="4483"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eastAsia="TimesNewRomanPSMT" w:hAnsi="Arial" w:cs="Arial"/>
                <w:bCs/>
                <w:lang w:val="ru-RU"/>
              </w:rPr>
            </w:pPr>
          </w:p>
          <w:p w:rsidR="00F909A7" w:rsidRDefault="00F909A7" w:rsidP="006B0E7F">
            <w:pPr>
              <w:jc w:val="both"/>
              <w:rPr>
                <w:rFonts w:ascii="Arial" w:eastAsia="TimesNewRomanPSMT" w:hAnsi="Arial" w:cs="Arial"/>
                <w:bCs/>
                <w:lang w:val="ru-RU"/>
              </w:rPr>
            </w:pPr>
            <w:r>
              <w:rPr>
                <w:rFonts w:ascii="Arial" w:eastAsia="TimesNewRomanPSMT" w:hAnsi="Arial" w:cs="Arial"/>
                <w:bCs/>
                <w:lang w:val="ru-RU"/>
              </w:rPr>
              <w:t>Рок и начин плаћања (аванс 30% од уговорене цене)</w:t>
            </w:r>
          </w:p>
          <w:p w:rsidR="00F909A7" w:rsidRPr="003C1ACD" w:rsidRDefault="00F909A7" w:rsidP="006B0E7F">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Latn-CS" w:eastAsia="sr-Latn-CS"/>
              </w:rPr>
              <w:t>Плаћање ће се вршити уплатом на рачун понуђача. Наручилац се обавезује да радове из предмета овог уговора плаћа Извођачу радова по следећој динамици:</w:t>
            </w:r>
          </w:p>
          <w:p w:rsidR="00F909A7" w:rsidRPr="003C1ACD" w:rsidRDefault="00F909A7" w:rsidP="006B0E7F">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1)</w:t>
            </w:r>
            <w:r w:rsidRPr="003C1ACD">
              <w:rPr>
                <w:rFonts w:ascii="Arial" w:eastAsia="Times New Roman" w:hAnsi="Arial" w:cs="Arial"/>
                <w:kern w:val="0"/>
                <w:sz w:val="16"/>
                <w:szCs w:val="16"/>
                <w:lang w:val="sr-Latn-CS" w:eastAsia="sr-Latn-CS"/>
              </w:rPr>
              <w:t xml:space="preserve">аванс у износу од 30 %  од вредности уговора </w:t>
            </w:r>
            <w:r>
              <w:rPr>
                <w:rFonts w:ascii="Arial" w:eastAsia="Times New Roman" w:hAnsi="Arial" w:cs="Arial"/>
                <w:kern w:val="0"/>
                <w:sz w:val="16"/>
                <w:szCs w:val="16"/>
                <w:lang w:val="sr-Cyrl-RS" w:eastAsia="sr-Latn-CS"/>
              </w:rPr>
              <w:t>са</w:t>
            </w:r>
            <w:r w:rsidRPr="003C1ACD">
              <w:rPr>
                <w:rFonts w:ascii="Arial" w:eastAsia="Times New Roman" w:hAnsi="Arial" w:cs="Arial"/>
                <w:kern w:val="0"/>
                <w:sz w:val="16"/>
                <w:szCs w:val="16"/>
                <w:lang w:val="sr-Latn-CS" w:eastAsia="sr-Latn-CS"/>
              </w:rPr>
              <w:t xml:space="preserve"> ПДВ-а</w:t>
            </w:r>
            <w:r w:rsidRPr="003C1ACD">
              <w:rPr>
                <w:rFonts w:ascii="Arial" w:eastAsia="Times New Roman" w:hAnsi="Arial" w:cs="Arial"/>
                <w:kern w:val="0"/>
                <w:sz w:val="16"/>
                <w:szCs w:val="16"/>
                <w:lang w:val="sr-Cyrl-RS" w:eastAsia="sr-Latn-CS"/>
              </w:rPr>
              <w:t>, у року од 45 д</w:t>
            </w:r>
            <w:r>
              <w:rPr>
                <w:rFonts w:ascii="Arial" w:eastAsia="Times New Roman" w:hAnsi="Arial" w:cs="Arial"/>
                <w:kern w:val="0"/>
                <w:sz w:val="16"/>
                <w:szCs w:val="16"/>
                <w:lang w:val="sr-Cyrl-RS" w:eastAsia="sr-Latn-CS"/>
              </w:rPr>
              <w:t>ана од дана потписивања уговора,</w:t>
            </w:r>
            <w:r w:rsidRPr="003C1ACD">
              <w:rPr>
                <w:rFonts w:ascii="Arial" w:eastAsia="Times New Roman" w:hAnsi="Arial" w:cs="Arial"/>
                <w:kern w:val="0"/>
                <w:sz w:val="16"/>
                <w:szCs w:val="16"/>
                <w:lang w:val="sr-Latn-CS" w:eastAsia="sr-Latn-CS"/>
              </w:rPr>
              <w:t xml:space="preserve"> </w:t>
            </w:r>
            <w:r w:rsidRPr="003C1ACD">
              <w:rPr>
                <w:rFonts w:ascii="Arial" w:eastAsia="Times New Roman" w:hAnsi="Arial" w:cs="Arial"/>
                <w:kern w:val="0"/>
                <w:sz w:val="16"/>
                <w:szCs w:val="16"/>
                <w:lang w:val="sr-Cyrl-RS" w:eastAsia="sr-Latn-CS"/>
              </w:rPr>
              <w:t xml:space="preserve">након што </w:t>
            </w:r>
            <w:r w:rsidRPr="003C1ACD">
              <w:rPr>
                <w:rFonts w:ascii="Arial" w:eastAsia="Times New Roman" w:hAnsi="Arial" w:cs="Arial"/>
                <w:kern w:val="0"/>
                <w:sz w:val="16"/>
                <w:szCs w:val="16"/>
                <w:lang w:val="sr-Latn-CS" w:eastAsia="sr-Latn-CS"/>
              </w:rPr>
              <w:t>Извођач радова</w:t>
            </w:r>
            <w:r w:rsidRPr="003C1ACD">
              <w:rPr>
                <w:rFonts w:ascii="Arial" w:eastAsia="Times New Roman" w:hAnsi="Arial" w:cs="Arial"/>
                <w:kern w:val="0"/>
                <w:sz w:val="16"/>
                <w:szCs w:val="16"/>
                <w:lang w:val="sr-Cyrl-RS" w:eastAsia="sr-Latn-CS"/>
              </w:rPr>
              <w:t xml:space="preserve"> достави Наручиоцу</w:t>
            </w:r>
            <w:r>
              <w:rPr>
                <w:rFonts w:ascii="Arial" w:eastAsia="Times New Roman" w:hAnsi="Arial" w:cs="Arial"/>
                <w:kern w:val="0"/>
                <w:sz w:val="16"/>
                <w:szCs w:val="16"/>
                <w:lang w:val="sr-Cyrl-RS" w:eastAsia="sr-Latn-CS"/>
              </w:rPr>
              <w:t>:</w:t>
            </w:r>
            <w:r w:rsidRPr="003C1ACD">
              <w:rPr>
                <w:rFonts w:ascii="Arial" w:eastAsia="Times New Roman" w:hAnsi="Arial" w:cs="Arial"/>
                <w:kern w:val="0"/>
                <w:sz w:val="16"/>
                <w:szCs w:val="16"/>
                <w:lang w:val="sr-Cyrl-RS" w:eastAsia="sr-Latn-CS"/>
              </w:rPr>
              <w:t xml:space="preserve"> </w:t>
            </w:r>
          </w:p>
          <w:p w:rsidR="00F909A7" w:rsidRPr="003C1ACD" w:rsidRDefault="00F909A7" w:rsidP="006B0E7F">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F909A7" w:rsidRPr="003C1ACD" w:rsidRDefault="00F909A7" w:rsidP="006B0E7F">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-банкарску гаранцију</w:t>
            </w:r>
            <w:r w:rsidRPr="003C1ACD">
              <w:rPr>
                <w:rFonts w:ascii="Arial" w:eastAsia="Times New Roman" w:hAnsi="Arial" w:cs="Arial"/>
                <w:kern w:val="0"/>
                <w:sz w:val="16"/>
                <w:szCs w:val="16"/>
                <w:lang w:val="sr-Latn-CS" w:eastAsia="sr-Latn-CS"/>
              </w:rPr>
              <w:t xml:space="preserve"> за повраћај авансног плаћања и </w:t>
            </w:r>
          </w:p>
          <w:p w:rsidR="00F909A7" w:rsidRPr="003C1ACD" w:rsidRDefault="00F909A7" w:rsidP="006B0E7F">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 xml:space="preserve">-банкарску гаранцију </w:t>
            </w:r>
            <w:r w:rsidRPr="003C1ACD">
              <w:rPr>
                <w:rFonts w:ascii="Arial" w:eastAsia="Times New Roman" w:hAnsi="Arial" w:cs="Arial"/>
                <w:kern w:val="0"/>
                <w:sz w:val="16"/>
                <w:szCs w:val="16"/>
                <w:lang w:val="sr-Latn-CS" w:eastAsia="sr-Latn-CS"/>
              </w:rPr>
              <w:t>добро извршење посла</w:t>
            </w:r>
            <w:r w:rsidRPr="003C1ACD">
              <w:rPr>
                <w:rFonts w:ascii="Arial" w:eastAsia="Times New Roman" w:hAnsi="Arial" w:cs="Arial"/>
                <w:kern w:val="0"/>
                <w:sz w:val="16"/>
                <w:szCs w:val="16"/>
                <w:lang w:val="sr-Cyrl-RS" w:eastAsia="sr-Latn-CS"/>
              </w:rPr>
              <w:t>.</w:t>
            </w:r>
          </w:p>
          <w:p w:rsidR="00F909A7" w:rsidRDefault="00F909A7" w:rsidP="006B0E7F">
            <w:pPr>
              <w:jc w:val="both"/>
              <w:rPr>
                <w:rFonts w:ascii="Arial" w:eastAsia="TimesNewRomanPSMT" w:hAnsi="Arial" w:cs="Arial"/>
                <w:bCs/>
                <w:lang w:val="ru-RU"/>
              </w:rPr>
            </w:pPr>
            <w:r w:rsidRPr="003C1ACD">
              <w:rPr>
                <w:rFonts w:ascii="Arial" w:eastAsia="Times New Roman" w:hAnsi="Arial" w:cs="Arial"/>
                <w:kern w:val="0"/>
                <w:sz w:val="16"/>
                <w:szCs w:val="16"/>
                <w:lang w:val="sr-Cyrl-RS" w:eastAsia="sr-Latn-CS"/>
              </w:rPr>
              <w:t>2)</w:t>
            </w:r>
            <w:r w:rsidRPr="003C1ACD">
              <w:rPr>
                <w:rFonts w:ascii="Arial" w:eastAsia="Times New Roman" w:hAnsi="Arial" w:cs="Arial"/>
                <w:kern w:val="0"/>
                <w:sz w:val="16"/>
                <w:szCs w:val="16"/>
                <w:lang w:val="sr-Latn-CS" w:eastAsia="sr-Latn-CS"/>
              </w:rPr>
              <w:t xml:space="preserve">остатак од 70% од вредности Уговора без ПДВ-а </w:t>
            </w:r>
            <w:r w:rsidRPr="003C1ACD">
              <w:rPr>
                <w:rFonts w:ascii="Arial" w:eastAsia="Times New Roman" w:hAnsi="Arial" w:cs="Arial"/>
                <w:kern w:val="0"/>
                <w:sz w:val="16"/>
                <w:szCs w:val="16"/>
                <w:lang w:val="sr-Cyrl-RS" w:eastAsia="sr-Latn-CS"/>
              </w:rPr>
              <w:t xml:space="preserve">у року од 45 дана од дана пријема привремених и </w:t>
            </w:r>
            <w:r w:rsidRPr="003C1ACD">
              <w:rPr>
                <w:rFonts w:ascii="Arial" w:eastAsia="Times New Roman" w:hAnsi="Arial" w:cs="Arial"/>
                <w:kern w:val="0"/>
                <w:sz w:val="16"/>
                <w:szCs w:val="16"/>
                <w:lang w:val="sr-Latn-CS" w:eastAsia="sr-Latn-CS"/>
              </w:rPr>
              <w:t>окончан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ситуациј</w:t>
            </w:r>
            <w:r w:rsidRPr="003C1ACD">
              <w:rPr>
                <w:rFonts w:ascii="Arial" w:eastAsia="Times New Roman" w:hAnsi="Arial" w:cs="Arial"/>
                <w:kern w:val="0"/>
                <w:sz w:val="16"/>
                <w:szCs w:val="16"/>
                <w:lang w:val="sr-Cyrl-RS" w:eastAsia="sr-Latn-CS"/>
              </w:rPr>
              <w:t>е</w:t>
            </w:r>
            <w:r>
              <w:rPr>
                <w:rFonts w:ascii="Arial" w:eastAsia="Times New Roman" w:hAnsi="Arial" w:cs="Arial"/>
                <w:kern w:val="0"/>
                <w:sz w:val="16"/>
                <w:szCs w:val="16"/>
                <w:lang w:val="sr-Cyrl-RS" w:eastAsia="sr-Latn-CS"/>
              </w:rPr>
              <w:t xml:space="preserve"> </w:t>
            </w:r>
            <w:r w:rsidRPr="00467845">
              <w:rPr>
                <w:rFonts w:ascii="Arial" w:eastAsia="Times New Roman" w:hAnsi="Arial" w:cs="Arial"/>
                <w:kern w:val="0"/>
                <w:sz w:val="16"/>
                <w:szCs w:val="16"/>
                <w:lang w:val="sr-Cyrl-RS" w:eastAsia="sr-Latn-CS"/>
              </w:rPr>
              <w:t>која не може бити мања од 10% од вредности овог уговора</w:t>
            </w:r>
            <w:r>
              <w:rPr>
                <w:rFonts w:ascii="Arial" w:eastAsia="Times New Roman" w:hAnsi="Arial" w:cs="Arial"/>
                <w:kern w:val="0"/>
                <w:lang w:val="sr-Cyrl-RS" w:eastAsia="sr-Latn-CS"/>
              </w:rPr>
              <w:t>,</w:t>
            </w:r>
            <w:r w:rsidRPr="003C1ACD">
              <w:rPr>
                <w:rFonts w:ascii="Arial" w:eastAsia="Times New Roman" w:hAnsi="Arial" w:cs="Arial"/>
                <w:kern w:val="0"/>
                <w:sz w:val="16"/>
                <w:szCs w:val="16"/>
                <w:lang w:val="sr-Latn-CS" w:eastAsia="sr-Latn-CS"/>
              </w:rPr>
              <w:t xml:space="preserve"> потписан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и оверен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p>
          <w:p w:rsidR="00F909A7" w:rsidRDefault="00F909A7" w:rsidP="006B0E7F">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3C1ACD" w:rsidRDefault="00F909A7" w:rsidP="006B0E7F">
            <w:pPr>
              <w:snapToGrid w:val="0"/>
              <w:jc w:val="both"/>
              <w:rPr>
                <w:rFonts w:ascii="Arial" w:eastAsia="TimesNewRomanPSMT" w:hAnsi="Arial" w:cs="Arial"/>
                <w:bCs/>
                <w:sz w:val="16"/>
                <w:szCs w:val="16"/>
                <w:lang w:val="ru-RU"/>
              </w:rPr>
            </w:pPr>
          </w:p>
        </w:tc>
      </w:tr>
      <w:tr w:rsidR="00F909A7" w:rsidRPr="00EF2EF2" w:rsidTr="006B0E7F">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ru-RU"/>
              </w:rPr>
            </w:pPr>
          </w:p>
          <w:p w:rsidR="00F909A7" w:rsidRPr="00EF2EF2" w:rsidRDefault="00F909A7" w:rsidP="006B0E7F">
            <w:pPr>
              <w:jc w:val="both"/>
              <w:rPr>
                <w:rFonts w:ascii="Arial" w:eastAsia="TimesNewRomanPSMT" w:hAnsi="Arial" w:cs="Arial"/>
                <w:bCs/>
                <w:lang w:val="ru-RU"/>
              </w:rPr>
            </w:pPr>
            <w:r w:rsidRPr="00EF2EF2">
              <w:rPr>
                <w:rFonts w:ascii="Arial" w:eastAsia="TimesNewRomanPSMT" w:hAnsi="Arial" w:cs="Arial"/>
                <w:bCs/>
                <w:lang w:val="ru-RU"/>
              </w:rPr>
              <w:t>Рок важења понуде (мин. 30 дана од отварања понуде)</w:t>
            </w:r>
          </w:p>
          <w:p w:rsidR="00F909A7" w:rsidRPr="00EF2EF2" w:rsidRDefault="00F909A7" w:rsidP="006B0E7F">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ru-RU"/>
              </w:rPr>
            </w:pPr>
          </w:p>
        </w:tc>
      </w:tr>
      <w:tr w:rsidR="00F909A7" w:rsidRPr="00EF2EF2" w:rsidTr="006B0E7F">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ru-RU"/>
              </w:rPr>
            </w:pPr>
          </w:p>
          <w:p w:rsidR="00F909A7" w:rsidRPr="00EF2EF2" w:rsidRDefault="00F909A7" w:rsidP="006B0E7F">
            <w:pPr>
              <w:jc w:val="both"/>
              <w:rPr>
                <w:rFonts w:ascii="Arial" w:hAnsi="Arial" w:cs="Arial"/>
                <w:lang w:val="sr-Cyrl-CS"/>
              </w:rPr>
            </w:pPr>
            <w:r w:rsidRPr="00EF2EF2">
              <w:rPr>
                <w:rFonts w:ascii="Arial" w:eastAsia="TimesNewRomanPSMT" w:hAnsi="Arial" w:cs="Arial"/>
                <w:bCs/>
                <w:lang w:val="ru-RU"/>
              </w:rPr>
              <w:t xml:space="preserve">Рок за реализацију радова </w:t>
            </w:r>
            <w:r w:rsidRPr="00EF2EF2">
              <w:rPr>
                <w:rFonts w:ascii="Arial" w:hAnsi="Arial" w:cs="Arial"/>
                <w:lang w:val="sr-Cyrl-CS"/>
              </w:rPr>
              <w:t xml:space="preserve">најдуже </w:t>
            </w:r>
            <w:r w:rsidRPr="00EF2EF2">
              <w:rPr>
                <w:rFonts w:ascii="Arial" w:hAnsi="Arial" w:cs="Arial"/>
                <w:lang w:val="sr-Cyrl-RS"/>
              </w:rPr>
              <w:t xml:space="preserve"> 60 </w:t>
            </w:r>
            <w:r w:rsidRPr="00EF2EF2">
              <w:rPr>
                <w:rFonts w:ascii="Arial" w:hAnsi="Arial" w:cs="Arial"/>
                <w:lang w:val="sr-Cyrl-CS"/>
              </w:rPr>
              <w:t xml:space="preserve"> календарских дана од дана увођења у посао </w:t>
            </w:r>
          </w:p>
          <w:p w:rsidR="00F909A7" w:rsidRPr="00EF2EF2" w:rsidRDefault="00F909A7" w:rsidP="006B0E7F">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6B0E7F">
            <w:pPr>
              <w:tabs>
                <w:tab w:val="left" w:pos="1440"/>
              </w:tabs>
              <w:suppressAutoHyphens w:val="0"/>
              <w:spacing w:line="240" w:lineRule="auto"/>
              <w:jc w:val="both"/>
              <w:rPr>
                <w:rFonts w:ascii="Arial" w:hAnsi="Arial" w:cs="Arial"/>
                <w:lang w:val="sr-Cyrl-CS"/>
              </w:rPr>
            </w:pPr>
          </w:p>
          <w:p w:rsidR="00F909A7" w:rsidRPr="00EF2EF2" w:rsidRDefault="00F909A7" w:rsidP="006B0E7F">
            <w:pPr>
              <w:snapToGrid w:val="0"/>
              <w:jc w:val="both"/>
              <w:rPr>
                <w:rFonts w:ascii="Arial" w:eastAsia="TimesNewRomanPSMT" w:hAnsi="Arial" w:cs="Arial"/>
                <w:bCs/>
                <w:lang w:val="ru-RU"/>
              </w:rPr>
            </w:pPr>
          </w:p>
        </w:tc>
      </w:tr>
      <w:tr w:rsidR="00F909A7" w:rsidRPr="00EF2EF2" w:rsidTr="006B0E7F">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ru-RU"/>
              </w:rPr>
            </w:pPr>
          </w:p>
          <w:p w:rsidR="00F909A7" w:rsidRPr="00EF2EF2" w:rsidRDefault="00F909A7" w:rsidP="006B0E7F">
            <w:pPr>
              <w:jc w:val="both"/>
              <w:rPr>
                <w:rFonts w:ascii="Arial" w:eastAsia="TimesNewRomanPSMT" w:hAnsi="Arial" w:cs="Arial"/>
                <w:bCs/>
                <w:lang w:val="sr-Cyrl-RS"/>
              </w:rPr>
            </w:pPr>
            <w:r w:rsidRPr="00EF2EF2">
              <w:rPr>
                <w:rFonts w:ascii="Arial" w:eastAsia="TimesNewRomanPSMT" w:hAnsi="Arial" w:cs="Arial"/>
                <w:bCs/>
                <w:lang w:val="ru-RU"/>
              </w:rPr>
              <w:t xml:space="preserve">Гарантни </w:t>
            </w:r>
            <w:r w:rsidRPr="00EF2EF2">
              <w:rPr>
                <w:rFonts w:ascii="Arial" w:eastAsia="TimesNewRomanPSMT" w:hAnsi="Arial" w:cs="Arial"/>
                <w:bCs/>
                <w:lang w:val="en-US"/>
              </w:rPr>
              <w:t>период</w:t>
            </w:r>
            <w:r w:rsidRPr="00EF2EF2">
              <w:rPr>
                <w:rFonts w:ascii="Arial" w:eastAsia="TimesNewRomanPSMT" w:hAnsi="Arial" w:cs="Arial"/>
                <w:bCs/>
                <w:lang w:val="sr-Cyrl-RS"/>
              </w:rPr>
              <w:t xml:space="preserve"> за радове </w:t>
            </w:r>
            <w:r w:rsidRPr="00EF2EF2">
              <w:rPr>
                <w:rFonts w:ascii="Arial" w:hAnsi="Arial" w:cs="Arial"/>
                <w:lang w:val="sr-Cyrl-RS"/>
              </w:rPr>
              <w:t>најмање 2 године</w:t>
            </w:r>
            <w:r w:rsidRPr="00EF2EF2">
              <w:rPr>
                <w:rFonts w:ascii="Arial" w:hAnsi="Arial" w:cs="Arial"/>
                <w:iCs/>
                <w:lang w:val="sr-Cyrl-CS"/>
              </w:rPr>
              <w:t xml:space="preserve"> рачунајући од дана потписивања записника о примопредаји радова</w:t>
            </w:r>
          </w:p>
          <w:p w:rsidR="00F909A7" w:rsidRPr="00EF2EF2" w:rsidRDefault="00F909A7" w:rsidP="006B0E7F">
            <w:pPr>
              <w:jc w:val="both"/>
              <w:rPr>
                <w:rFonts w:ascii="Arial" w:eastAsia="TimesNewRomanPSMT" w:hAnsi="Arial" w:cs="Arial"/>
                <w:bCs/>
                <w:lang w:val="en-US"/>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en-US"/>
              </w:rPr>
            </w:pPr>
          </w:p>
          <w:p w:rsidR="00F909A7" w:rsidRPr="00EF2EF2" w:rsidRDefault="00F909A7" w:rsidP="006B0E7F">
            <w:pPr>
              <w:snapToGrid w:val="0"/>
              <w:jc w:val="both"/>
              <w:rPr>
                <w:rFonts w:ascii="Arial" w:eastAsia="TimesNewRomanPSMT" w:hAnsi="Arial" w:cs="Arial"/>
                <w:bCs/>
                <w:lang w:val="en-US"/>
              </w:rPr>
            </w:pPr>
            <w:r w:rsidRPr="00EF2EF2">
              <w:rPr>
                <w:rFonts w:ascii="Arial" w:hAnsi="Arial" w:cs="Arial"/>
                <w:lang w:val="sr-Cyrl-RS"/>
              </w:rPr>
              <w:t xml:space="preserve"> </w:t>
            </w:r>
          </w:p>
        </w:tc>
      </w:tr>
      <w:tr w:rsidR="00F909A7" w:rsidRPr="00EF2EF2" w:rsidTr="006B0E7F">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sr-Cyrl-CS"/>
              </w:rPr>
            </w:pPr>
          </w:p>
          <w:p w:rsidR="00F909A7" w:rsidRPr="00EF2EF2" w:rsidRDefault="00F909A7" w:rsidP="006B0E7F">
            <w:pPr>
              <w:jc w:val="both"/>
              <w:rPr>
                <w:rFonts w:ascii="Arial" w:eastAsia="TimesNewRomanPSMT" w:hAnsi="Arial" w:cs="Arial"/>
                <w:bCs/>
                <w:lang w:val="sr-Cyrl-RS"/>
              </w:rPr>
            </w:pPr>
            <w:r w:rsidRPr="00EF2EF2">
              <w:rPr>
                <w:rFonts w:ascii="Arial" w:eastAsia="TimesNewRomanPSMT" w:hAnsi="Arial" w:cs="Arial"/>
                <w:bCs/>
                <w:lang w:val="en-US"/>
              </w:rPr>
              <w:t xml:space="preserve">Место </w:t>
            </w:r>
            <w:r w:rsidRPr="00EF2EF2">
              <w:rPr>
                <w:rFonts w:ascii="Arial" w:eastAsia="TimesNewRomanPSMT" w:hAnsi="Arial" w:cs="Arial"/>
                <w:bCs/>
                <w:lang w:val="sr-Cyrl-RS"/>
              </w:rPr>
              <w:t xml:space="preserve"> </w:t>
            </w:r>
            <w:r w:rsidRPr="00EF2EF2">
              <w:rPr>
                <w:rFonts w:ascii="Arial" w:eastAsia="TimesNewRomanPSMT" w:hAnsi="Arial" w:cs="Arial"/>
                <w:bCs/>
                <w:lang w:val="en-US"/>
              </w:rPr>
              <w:t xml:space="preserve"> и</w:t>
            </w:r>
            <w:r w:rsidRPr="00EF2EF2">
              <w:rPr>
                <w:rFonts w:ascii="Arial" w:eastAsia="TimesNewRomanPSMT" w:hAnsi="Arial" w:cs="Arial"/>
                <w:bCs/>
                <w:lang w:val="sr-Cyrl-RS"/>
              </w:rPr>
              <w:t>звршења радова</w:t>
            </w:r>
          </w:p>
          <w:p w:rsidR="00F909A7" w:rsidRPr="00EF2EF2" w:rsidRDefault="00F909A7" w:rsidP="006B0E7F">
            <w:pPr>
              <w:jc w:val="both"/>
              <w:rPr>
                <w:rFonts w:ascii="Arial" w:eastAsia="TimesNewRomanPSMT" w:hAnsi="Arial" w:cs="Arial"/>
                <w:bCs/>
                <w:lang w:val="en-US"/>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6B0E7F">
            <w:pPr>
              <w:snapToGrid w:val="0"/>
              <w:jc w:val="both"/>
              <w:rPr>
                <w:rFonts w:ascii="Arial" w:eastAsia="TimesNewRomanPSMT" w:hAnsi="Arial" w:cs="Arial"/>
                <w:bCs/>
                <w:lang w:val="sr-Cyrl-RS"/>
              </w:rPr>
            </w:pPr>
            <w:r w:rsidRPr="00EF2EF2">
              <w:rPr>
                <w:rFonts w:ascii="Arial" w:eastAsia="TimesNewRomanPSMT" w:hAnsi="Arial" w:cs="Arial"/>
                <w:bCs/>
                <w:lang w:val="sr-Cyrl-RS"/>
              </w:rPr>
              <w:t xml:space="preserve">Вршац ул Вука Караџића 8 </w:t>
            </w:r>
          </w:p>
          <w:p w:rsidR="00F909A7" w:rsidRPr="00EF2EF2" w:rsidRDefault="00F909A7" w:rsidP="006B0E7F">
            <w:pPr>
              <w:snapToGrid w:val="0"/>
              <w:jc w:val="both"/>
              <w:rPr>
                <w:rFonts w:ascii="Arial" w:eastAsia="TimesNewRomanPSMT" w:hAnsi="Arial" w:cs="Arial"/>
                <w:bCs/>
                <w:lang w:val="sr-Cyrl-RS"/>
              </w:rPr>
            </w:pPr>
            <w:r w:rsidRPr="00EF2EF2">
              <w:rPr>
                <w:rFonts w:ascii="Arial" w:eastAsia="TimesNewRomanPSMT" w:hAnsi="Arial" w:cs="Arial"/>
                <w:bCs/>
                <w:lang w:val="sr-Cyrl-RS"/>
              </w:rPr>
              <w:t>ОШ Олга Петров Радишић</w:t>
            </w:r>
          </w:p>
        </w:tc>
      </w:tr>
    </w:tbl>
    <w:p w:rsidR="00F909A7" w:rsidRPr="00EF2EF2" w:rsidRDefault="00F909A7" w:rsidP="00F909A7">
      <w:pPr>
        <w:ind w:left="720" w:firstLine="720"/>
        <w:jc w:val="both"/>
        <w:rPr>
          <w:rFonts w:ascii="Arial" w:hAnsi="Arial" w:cs="Arial"/>
        </w:rPr>
      </w:pPr>
    </w:p>
    <w:p w:rsidR="00F909A7" w:rsidRPr="00EF2EF2" w:rsidRDefault="00F909A7" w:rsidP="00F909A7">
      <w:pPr>
        <w:ind w:left="720" w:firstLine="720"/>
        <w:jc w:val="both"/>
        <w:rPr>
          <w:rFonts w:ascii="Arial" w:eastAsia="TimesNewRomanPSMT" w:hAnsi="Arial" w:cs="Arial"/>
          <w:bCs/>
        </w:rPr>
      </w:pPr>
    </w:p>
    <w:p w:rsidR="00F909A7" w:rsidRPr="00EF2EF2" w:rsidRDefault="00F909A7" w:rsidP="00F909A7">
      <w:pPr>
        <w:ind w:left="720" w:firstLine="720"/>
        <w:jc w:val="both"/>
        <w:rPr>
          <w:rFonts w:ascii="Arial" w:eastAsia="TimesNewRomanPSMT" w:hAnsi="Arial" w:cs="Arial"/>
          <w:bCs/>
        </w:rPr>
      </w:pPr>
      <w:r w:rsidRPr="00EF2EF2">
        <w:rPr>
          <w:rFonts w:ascii="Arial" w:eastAsia="TimesNewRomanPSMT" w:hAnsi="Arial" w:cs="Arial"/>
          <w:bCs/>
        </w:rPr>
        <w:t xml:space="preserve">Датум </w:t>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t xml:space="preserve">              Понуђач</w:t>
      </w:r>
    </w:p>
    <w:p w:rsidR="00F909A7" w:rsidRPr="00EF2EF2" w:rsidRDefault="00F909A7" w:rsidP="00F909A7">
      <w:pPr>
        <w:ind w:left="2880" w:firstLine="720"/>
        <w:jc w:val="both"/>
        <w:rPr>
          <w:rFonts w:ascii="Arial" w:eastAsia="TimesNewRomanPS-BoldMT" w:hAnsi="Arial" w:cs="Arial"/>
          <w:b/>
          <w:bCs/>
          <w:i/>
          <w:iCs/>
          <w:color w:val="002060"/>
        </w:rPr>
      </w:pPr>
      <w:r w:rsidRPr="00EF2EF2">
        <w:rPr>
          <w:rFonts w:ascii="Arial" w:eastAsia="TimesNewRomanPSMT" w:hAnsi="Arial" w:cs="Arial"/>
          <w:bCs/>
        </w:rPr>
        <w:t xml:space="preserve">    М. П. </w:t>
      </w:r>
    </w:p>
    <w:p w:rsidR="00F909A7" w:rsidRPr="00EF2EF2" w:rsidRDefault="00F909A7" w:rsidP="00F909A7">
      <w:pPr>
        <w:jc w:val="both"/>
        <w:rPr>
          <w:rFonts w:ascii="Arial" w:eastAsia="TimesNewRomanPS-BoldMT" w:hAnsi="Arial" w:cs="Arial"/>
          <w:b/>
          <w:bCs/>
          <w:i/>
          <w:iCs/>
          <w:color w:val="002060"/>
        </w:rPr>
      </w:pPr>
      <w:r w:rsidRPr="00EF2EF2">
        <w:rPr>
          <w:rFonts w:ascii="Arial" w:eastAsia="TimesNewRomanPS-BoldMT" w:hAnsi="Arial" w:cs="Arial"/>
          <w:b/>
          <w:bCs/>
          <w:i/>
          <w:iCs/>
          <w:color w:val="002060"/>
        </w:rPr>
        <w:t>_____________________________</w:t>
      </w:r>
      <w:r w:rsidRPr="00EF2EF2">
        <w:rPr>
          <w:rFonts w:ascii="Arial" w:eastAsia="TimesNewRomanPS-BoldMT" w:hAnsi="Arial" w:cs="Arial"/>
          <w:b/>
          <w:bCs/>
          <w:i/>
          <w:iCs/>
          <w:color w:val="002060"/>
        </w:rPr>
        <w:tab/>
      </w:r>
      <w:r w:rsidRPr="00EF2EF2">
        <w:rPr>
          <w:rFonts w:ascii="Arial" w:eastAsia="TimesNewRomanPS-BoldMT" w:hAnsi="Arial" w:cs="Arial"/>
          <w:b/>
          <w:bCs/>
          <w:i/>
          <w:iCs/>
          <w:color w:val="002060"/>
        </w:rPr>
        <w:tab/>
      </w:r>
      <w:r>
        <w:rPr>
          <w:rFonts w:ascii="Arial" w:eastAsia="TimesNewRomanPS-BoldMT" w:hAnsi="Arial" w:cs="Arial"/>
          <w:b/>
          <w:bCs/>
          <w:i/>
          <w:iCs/>
          <w:color w:val="002060"/>
        </w:rPr>
        <w:t>_____________________________</w:t>
      </w:r>
    </w:p>
    <w:p w:rsidR="00F909A7" w:rsidRPr="00EF2EF2" w:rsidRDefault="00F909A7" w:rsidP="00F909A7">
      <w:pPr>
        <w:jc w:val="both"/>
        <w:rPr>
          <w:rFonts w:ascii="Arial" w:eastAsia="TimesNewRomanPS-BoldMT" w:hAnsi="Arial" w:cs="Arial"/>
          <w:b/>
          <w:bCs/>
          <w:i/>
          <w:iCs/>
          <w:color w:val="002060"/>
        </w:rPr>
      </w:pPr>
    </w:p>
    <w:p w:rsidR="00F909A7" w:rsidRPr="00EF2EF2" w:rsidRDefault="00F909A7" w:rsidP="00F909A7">
      <w:pPr>
        <w:jc w:val="both"/>
        <w:rPr>
          <w:rFonts w:ascii="Arial" w:hAnsi="Arial" w:cs="Arial"/>
          <w:i/>
          <w:iCs/>
        </w:rPr>
      </w:pPr>
      <w:r w:rsidRPr="00EF2EF2">
        <w:rPr>
          <w:rFonts w:ascii="Arial" w:hAnsi="Arial" w:cs="Arial"/>
          <w:b/>
          <w:bCs/>
          <w:i/>
          <w:iCs/>
          <w:u w:val="single"/>
        </w:rPr>
        <w:lastRenderedPageBreak/>
        <w:t>Напомене:</w:t>
      </w:r>
      <w:r w:rsidRPr="00EF2EF2">
        <w:rPr>
          <w:rFonts w:ascii="Arial" w:hAnsi="Arial" w:cs="Arial"/>
          <w:b/>
          <w:bCs/>
          <w:i/>
          <w:iCs/>
        </w:rPr>
        <w:t xml:space="preserve"> </w:t>
      </w:r>
    </w:p>
    <w:p w:rsidR="00F909A7" w:rsidRPr="00EF2EF2" w:rsidRDefault="00F909A7" w:rsidP="00F909A7">
      <w:pPr>
        <w:jc w:val="both"/>
        <w:rPr>
          <w:rFonts w:ascii="Arial" w:hAnsi="Arial" w:cs="Arial"/>
          <w:i/>
          <w:iCs/>
        </w:rPr>
      </w:pPr>
      <w:r w:rsidRPr="00EF2EF2">
        <w:rPr>
          <w:rFonts w:ascii="Arial" w:hAnsi="Arial" w:cs="Arial"/>
          <w:i/>
          <w:iCs/>
        </w:rPr>
        <w:t xml:space="preserve">Образац понуде понуђач мора да попуни, овери печатом и потпише, чиме </w:t>
      </w:r>
      <w:r w:rsidRPr="00EF2EF2">
        <w:rPr>
          <w:rFonts w:ascii="Arial" w:hAnsi="Arial" w:cs="Arial"/>
          <w:i/>
          <w:iCs/>
          <w:lang w:val="sr-Cyrl-CS"/>
        </w:rPr>
        <w:t>п</w:t>
      </w:r>
      <w:r w:rsidRPr="00EF2EF2">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jc w:val="right"/>
        <w:rPr>
          <w:rFonts w:ascii="Arial" w:hAnsi="Arial" w:cs="Arial"/>
          <w:b/>
          <w:bCs/>
          <w:i/>
          <w:iCs/>
          <w:sz w:val="28"/>
          <w:szCs w:val="28"/>
          <w:lang w:val="sr-Cyrl-RS"/>
        </w:rPr>
      </w:pPr>
      <w:r>
        <w:rPr>
          <w:rFonts w:ascii="Arial" w:hAnsi="Arial" w:cs="Arial"/>
          <w:b/>
          <w:bCs/>
          <w:i/>
          <w:iCs/>
          <w:sz w:val="28"/>
          <w:szCs w:val="28"/>
          <w:lang w:val="sr-Cyrl-RS"/>
        </w:rPr>
        <w:lastRenderedPageBreak/>
        <w:t xml:space="preserve"> (ОБРАЗАЦ 2)</w:t>
      </w:r>
    </w:p>
    <w:p w:rsidR="00F909A7" w:rsidRDefault="00F909A7" w:rsidP="00F909A7">
      <w:pPr>
        <w:jc w:val="right"/>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F909A7" w:rsidRDefault="00F909A7" w:rsidP="00F909A7">
      <w:pPr>
        <w:rPr>
          <w:rFonts w:ascii="Arial" w:hAnsi="Arial" w:cs="Arial"/>
          <w:b/>
          <w:bCs/>
          <w:i/>
          <w:iCs/>
          <w:sz w:val="28"/>
          <w:szCs w:val="28"/>
          <w:lang w:val="sr-Cyrl-RS"/>
        </w:rPr>
      </w:pPr>
    </w:p>
    <w:tbl>
      <w:tblPr>
        <w:tblW w:w="5000" w:type="pct"/>
        <w:tblLook w:val="04A0" w:firstRow="1" w:lastRow="0" w:firstColumn="1" w:lastColumn="0" w:noHBand="0" w:noVBand="1"/>
      </w:tblPr>
      <w:tblGrid>
        <w:gridCol w:w="20"/>
        <w:gridCol w:w="475"/>
        <w:gridCol w:w="21"/>
        <w:gridCol w:w="3204"/>
        <w:gridCol w:w="325"/>
        <w:gridCol w:w="221"/>
        <w:gridCol w:w="429"/>
        <w:gridCol w:w="114"/>
        <w:gridCol w:w="603"/>
        <w:gridCol w:w="610"/>
        <w:gridCol w:w="691"/>
        <w:gridCol w:w="449"/>
        <w:gridCol w:w="368"/>
        <w:gridCol w:w="582"/>
        <w:gridCol w:w="950"/>
      </w:tblGrid>
      <w:tr w:rsidR="00F909A7" w:rsidRPr="00C74B31" w:rsidTr="006B0E7F">
        <w:trPr>
          <w:gridBefore w:val="1"/>
          <w:wBefore w:w="8" w:type="pct"/>
          <w:trHeight w:val="570"/>
        </w:trPr>
        <w:tc>
          <w:tcPr>
            <w:tcW w:w="200" w:type="pct"/>
            <w:gridSpan w:val="2"/>
            <w:tcBorders>
              <w:top w:val="single" w:sz="4" w:space="0" w:color="auto"/>
              <w:left w:val="single" w:sz="4" w:space="0" w:color="auto"/>
              <w:bottom w:val="double" w:sz="6" w:space="0" w:color="auto"/>
              <w:right w:val="single" w:sz="4" w:space="0" w:color="auto"/>
            </w:tcBorders>
            <w:shd w:val="clear" w:color="auto" w:fill="auto"/>
            <w:noWrap/>
            <w:textDirection w:val="btLr"/>
            <w:vAlign w:val="center"/>
            <w:hideMark/>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Poz.</w:t>
            </w:r>
          </w:p>
        </w:tc>
        <w:tc>
          <w:tcPr>
            <w:tcW w:w="1991" w:type="pct"/>
            <w:tcBorders>
              <w:top w:val="single" w:sz="4" w:space="0" w:color="auto"/>
              <w:left w:val="nil"/>
              <w:bottom w:val="double" w:sz="6" w:space="0" w:color="auto"/>
              <w:right w:val="single" w:sz="4" w:space="0" w:color="auto"/>
            </w:tcBorders>
            <w:shd w:val="clear" w:color="auto" w:fill="auto"/>
            <w:noWrap/>
            <w:vAlign w:val="center"/>
            <w:hideMark/>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OPIS POZICIJE</w:t>
            </w:r>
          </w:p>
        </w:tc>
        <w:tc>
          <w:tcPr>
            <w:tcW w:w="312" w:type="pct"/>
            <w:gridSpan w:val="2"/>
            <w:tcBorders>
              <w:top w:val="single" w:sz="4" w:space="0" w:color="auto"/>
              <w:left w:val="nil"/>
              <w:bottom w:val="double" w:sz="6" w:space="0" w:color="auto"/>
              <w:right w:val="single" w:sz="4" w:space="0" w:color="auto"/>
            </w:tcBorders>
            <w:shd w:val="clear" w:color="auto" w:fill="auto"/>
            <w:textDirection w:val="btLr"/>
            <w:vAlign w:val="center"/>
            <w:hideMark/>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j. m.</w:t>
            </w:r>
          </w:p>
        </w:tc>
        <w:tc>
          <w:tcPr>
            <w:tcW w:w="219" w:type="pct"/>
            <w:gridSpan w:val="2"/>
            <w:tcBorders>
              <w:top w:val="single" w:sz="4" w:space="0" w:color="auto"/>
              <w:left w:val="nil"/>
              <w:bottom w:val="double" w:sz="6" w:space="0" w:color="auto"/>
              <w:right w:val="single" w:sz="4" w:space="0" w:color="auto"/>
            </w:tcBorders>
            <w:shd w:val="clear" w:color="auto" w:fill="auto"/>
            <w:textDirection w:val="btLr"/>
            <w:vAlign w:val="center"/>
            <w:hideMark/>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kol.</w:t>
            </w:r>
          </w:p>
        </w:tc>
        <w:tc>
          <w:tcPr>
            <w:tcW w:w="545" w:type="pct"/>
            <w:gridSpan w:val="2"/>
            <w:tcBorders>
              <w:top w:val="single" w:sz="4" w:space="0" w:color="auto"/>
              <w:left w:val="nil"/>
              <w:bottom w:val="double" w:sz="6" w:space="0" w:color="auto"/>
              <w:right w:val="single" w:sz="4" w:space="0" w:color="auto"/>
            </w:tcBorders>
            <w:shd w:val="clear" w:color="auto" w:fill="auto"/>
            <w:vAlign w:val="center"/>
            <w:hideMark/>
          </w:tcPr>
          <w:p w:rsidR="00F909A7" w:rsidRPr="0080243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 xml:space="preserve">jedin. cena </w:t>
            </w:r>
            <w:r>
              <w:rPr>
                <w:rFonts w:ascii="Arial" w:eastAsia="Times New Roman" w:hAnsi="Arial" w:cs="Arial"/>
                <w:b/>
                <w:bCs/>
                <w:color w:val="auto"/>
                <w:kern w:val="0"/>
                <w:sz w:val="20"/>
                <w:szCs w:val="20"/>
                <w:lang w:eastAsia="sr-Latn-RS"/>
              </w:rPr>
              <w:t>bez PDV</w:t>
            </w:r>
          </w:p>
        </w:tc>
        <w:tc>
          <w:tcPr>
            <w:tcW w:w="459" w:type="pct"/>
            <w:gridSpan w:val="2"/>
            <w:tcBorders>
              <w:top w:val="single" w:sz="4" w:space="0" w:color="auto"/>
              <w:left w:val="nil"/>
              <w:bottom w:val="double" w:sz="6" w:space="0" w:color="auto"/>
              <w:right w:val="single" w:sz="4" w:space="0" w:color="auto"/>
            </w:tcBorders>
            <w:shd w:val="clear" w:color="auto" w:fill="auto"/>
            <w:vAlign w:val="center"/>
            <w:hideMark/>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Jedinična cena sa PDV</w:t>
            </w:r>
            <w:r w:rsidRPr="00C74B31">
              <w:rPr>
                <w:rFonts w:ascii="Arial" w:eastAsia="Times New Roman" w:hAnsi="Arial" w:cs="Arial"/>
                <w:b/>
                <w:bCs/>
                <w:color w:val="auto"/>
                <w:kern w:val="0"/>
                <w:sz w:val="20"/>
                <w:szCs w:val="20"/>
                <w:lang w:eastAsia="sr-Latn-RS"/>
              </w:rPr>
              <w:t xml:space="preserve">     </w:t>
            </w:r>
          </w:p>
        </w:tc>
        <w:tc>
          <w:tcPr>
            <w:tcW w:w="696" w:type="pct"/>
            <w:gridSpan w:val="2"/>
            <w:tcBorders>
              <w:top w:val="single" w:sz="4" w:space="0" w:color="auto"/>
              <w:left w:val="nil"/>
              <w:bottom w:val="double" w:sz="6" w:space="0" w:color="auto"/>
              <w:right w:val="single" w:sz="4" w:space="0" w:color="auto"/>
            </w:tcBorders>
          </w:tcPr>
          <w:p w:rsidR="00F909A7"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Ukupna cena bez PDV</w:t>
            </w:r>
          </w:p>
        </w:tc>
        <w:tc>
          <w:tcPr>
            <w:tcW w:w="571" w:type="pct"/>
            <w:tcBorders>
              <w:top w:val="single" w:sz="4" w:space="0" w:color="auto"/>
              <w:left w:val="nil"/>
              <w:bottom w:val="double" w:sz="6" w:space="0" w:color="auto"/>
              <w:right w:val="single" w:sz="4" w:space="0" w:color="auto"/>
            </w:tcBorders>
          </w:tcPr>
          <w:p w:rsidR="00F909A7"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Ukupna cena sa PDV</w:t>
            </w:r>
          </w:p>
        </w:tc>
      </w:tr>
      <w:tr w:rsidR="00F909A7" w:rsidRPr="00C74B31" w:rsidTr="006B0E7F">
        <w:trPr>
          <w:gridBefore w:val="1"/>
          <w:wBefore w:w="8" w:type="pct"/>
          <w:trHeight w:val="570"/>
        </w:trPr>
        <w:tc>
          <w:tcPr>
            <w:tcW w:w="200" w:type="pct"/>
            <w:gridSpan w:val="2"/>
            <w:tcBorders>
              <w:top w:val="single" w:sz="4" w:space="0" w:color="auto"/>
              <w:left w:val="single" w:sz="4" w:space="0" w:color="auto"/>
              <w:bottom w:val="double" w:sz="6" w:space="0" w:color="auto"/>
              <w:right w:val="single" w:sz="4" w:space="0" w:color="auto"/>
            </w:tcBorders>
            <w:shd w:val="clear" w:color="auto" w:fill="auto"/>
            <w:noWrap/>
            <w:textDirection w:val="btLr"/>
            <w:vAlign w:val="center"/>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1991" w:type="pct"/>
            <w:tcBorders>
              <w:top w:val="single" w:sz="4" w:space="0" w:color="auto"/>
              <w:left w:val="nil"/>
              <w:bottom w:val="double" w:sz="6" w:space="0" w:color="auto"/>
              <w:right w:val="single" w:sz="4" w:space="0" w:color="auto"/>
            </w:tcBorders>
            <w:shd w:val="clear" w:color="auto" w:fill="auto"/>
            <w:noWrap/>
            <w:vAlign w:val="center"/>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312" w:type="pct"/>
            <w:gridSpan w:val="2"/>
            <w:tcBorders>
              <w:top w:val="single" w:sz="4" w:space="0" w:color="auto"/>
              <w:left w:val="nil"/>
              <w:bottom w:val="double" w:sz="6" w:space="0" w:color="auto"/>
              <w:right w:val="single" w:sz="4" w:space="0" w:color="auto"/>
            </w:tcBorders>
            <w:shd w:val="clear" w:color="auto" w:fill="auto"/>
            <w:textDirection w:val="btLr"/>
            <w:vAlign w:val="center"/>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19" w:type="pct"/>
            <w:gridSpan w:val="2"/>
            <w:tcBorders>
              <w:top w:val="single" w:sz="4" w:space="0" w:color="auto"/>
              <w:left w:val="nil"/>
              <w:bottom w:val="double" w:sz="6" w:space="0" w:color="auto"/>
              <w:right w:val="single" w:sz="4" w:space="0" w:color="auto"/>
            </w:tcBorders>
            <w:shd w:val="clear" w:color="auto" w:fill="auto"/>
            <w:textDirection w:val="btLr"/>
            <w:vAlign w:val="center"/>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w:t>
            </w:r>
          </w:p>
        </w:tc>
        <w:tc>
          <w:tcPr>
            <w:tcW w:w="545" w:type="pct"/>
            <w:gridSpan w:val="2"/>
            <w:tcBorders>
              <w:top w:val="single" w:sz="4" w:space="0" w:color="auto"/>
              <w:left w:val="nil"/>
              <w:bottom w:val="double" w:sz="6" w:space="0" w:color="auto"/>
              <w:right w:val="single" w:sz="4" w:space="0" w:color="auto"/>
            </w:tcBorders>
            <w:shd w:val="clear" w:color="auto" w:fill="auto"/>
            <w:vAlign w:val="center"/>
          </w:tcPr>
          <w:p w:rsidR="00F909A7" w:rsidRPr="00C74B31"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w:t>
            </w:r>
          </w:p>
        </w:tc>
        <w:tc>
          <w:tcPr>
            <w:tcW w:w="459" w:type="pct"/>
            <w:gridSpan w:val="2"/>
            <w:tcBorders>
              <w:top w:val="single" w:sz="4" w:space="0" w:color="auto"/>
              <w:left w:val="nil"/>
              <w:bottom w:val="double" w:sz="6" w:space="0" w:color="auto"/>
              <w:right w:val="single" w:sz="4" w:space="0" w:color="auto"/>
            </w:tcBorders>
            <w:shd w:val="clear" w:color="auto" w:fill="auto"/>
            <w:vAlign w:val="center"/>
          </w:tcPr>
          <w:p w:rsidR="00F909A7"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4</w:t>
            </w:r>
          </w:p>
        </w:tc>
        <w:tc>
          <w:tcPr>
            <w:tcW w:w="696" w:type="pct"/>
            <w:gridSpan w:val="2"/>
            <w:tcBorders>
              <w:top w:val="single" w:sz="4" w:space="0" w:color="auto"/>
              <w:left w:val="nil"/>
              <w:bottom w:val="double" w:sz="6" w:space="0" w:color="auto"/>
              <w:right w:val="single" w:sz="4" w:space="0" w:color="auto"/>
            </w:tcBorders>
          </w:tcPr>
          <w:p w:rsidR="00F909A7"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p w:rsidR="00F909A7"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5</w:t>
            </w:r>
          </w:p>
        </w:tc>
        <w:tc>
          <w:tcPr>
            <w:tcW w:w="571" w:type="pct"/>
            <w:tcBorders>
              <w:top w:val="single" w:sz="4" w:space="0" w:color="auto"/>
              <w:left w:val="nil"/>
              <w:bottom w:val="double" w:sz="6" w:space="0" w:color="auto"/>
              <w:right w:val="single" w:sz="4" w:space="0" w:color="auto"/>
            </w:tcBorders>
          </w:tcPr>
          <w:p w:rsidR="00F909A7"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p w:rsidR="00F909A7"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6</w:t>
            </w:r>
          </w:p>
        </w:tc>
      </w:tr>
      <w:tr w:rsidR="00F909A7" w:rsidRPr="003E7C62" w:rsidTr="006B0E7F">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262" w:type="pct"/>
            <w:gridSpan w:val="2"/>
            <w:tcBorders>
              <w:top w:val="nil"/>
              <w:left w:val="nil"/>
              <w:bottom w:val="nil"/>
              <w:right w:val="nil"/>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72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Adaptacija postojećeg gasnog priključka i MRS , prema uslovima distributera ( </w:t>
            </w:r>
            <w:r w:rsidRPr="003E7C62">
              <w:rPr>
                <w:rFonts w:ascii="Arial" w:eastAsia="Times New Roman" w:hAnsi="Arial" w:cs="Arial"/>
                <w:b/>
                <w:bCs/>
                <w:color w:val="auto"/>
                <w:kern w:val="0"/>
                <w:sz w:val="20"/>
                <w:szCs w:val="20"/>
                <w:lang w:eastAsia="sr-Latn-RS"/>
              </w:rPr>
              <w:t>izvodi distributer</w:t>
            </w:r>
            <w:r w:rsidRPr="003E7C62">
              <w:rPr>
                <w:rFonts w:ascii="Arial" w:eastAsia="Times New Roman" w:hAnsi="Arial" w:cs="Arial"/>
                <w:color w:val="auto"/>
                <w:kern w:val="0"/>
                <w:sz w:val="20"/>
                <w:szCs w:val="20"/>
                <w:lang w:eastAsia="sr-Latn-RS"/>
              </w:rPr>
              <w:t xml:space="preserve">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čeličnih bešavnih cevi kvaliteta P235 TR 1 dimenzija prema EN10217-1, komplet sa potrebnim cevnim fitingom, potrošnim materijalom, obujmicama, držačima i zaštitnim cevima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Ø 76,1 ×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559"/>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kuglastih slavina za gas  prema SRPS M.C5.452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81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Antikoroziona zaštita nadzemnog dela instalacije dvostrukim premazom osnovne boje i završnom lak žutom bojom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na čvrstoću i nepropusnost (prethodno i glavno), sastavljanje zapisnika, puštanje i podešavanje gasnih aparata, izrada zapisnika o prvom puštanju u rad i ispunjavanje “kartona” za Distributera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82"/>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Demontaža postojeće gasne instalacije i gasne opreme u školi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2"/>
          <w:wAfter w:w="997" w:type="pct"/>
          <w:trHeight w:val="402"/>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A :</w:t>
            </w:r>
          </w:p>
        </w:tc>
        <w:tc>
          <w:tcPr>
            <w:tcW w:w="1318" w:type="pct"/>
            <w:gridSpan w:val="6"/>
            <w:tcBorders>
              <w:top w:val="double" w:sz="6" w:space="0" w:color="auto"/>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u w:val="single"/>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Gasnog kondenzacionog generatora toplote, maksimalne snage pri režimu 50/30°C najmanje 374,4 kW, proizvod BERETTA, Italija, tip POWER PLUS BOX 1003 EXT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60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–visok stepen iskorišćenja (109 %),  primarni izmenjivač toplote , zaštite: od prskajuće vode IP X4D, od nedostatka vode, od smrzavanja, „anti-kamenac“ funkcija; gorionik sa automatskom modulacijom u području od 20 do 100%,u kućištu od inox lima , izolovan sa unutrašnje strane, emisija ugljen monoksida 23 - 130 mg/kWh ,sigurnosni ventil</w:t>
            </w:r>
            <w:r w:rsidRPr="003E7C62">
              <w:rPr>
                <w:rFonts w:ascii="Arial" w:eastAsia="Times New Roman" w:hAnsi="Arial" w:cs="Arial"/>
                <w:color w:val="auto"/>
                <w:kern w:val="0"/>
                <w:sz w:val="20"/>
                <w:szCs w:val="20"/>
                <w:lang w:eastAsia="sr-Latn-RS"/>
              </w:rPr>
              <w:br/>
              <w:t>- Nominalni stepen efikasnosti (stacionarno) pri 50/30 °C: η = 109 %</w:t>
            </w:r>
            <w:r w:rsidRPr="003E7C62">
              <w:rPr>
                <w:rFonts w:ascii="Arial" w:eastAsia="Times New Roman" w:hAnsi="Arial" w:cs="Arial"/>
                <w:color w:val="auto"/>
                <w:kern w:val="0"/>
                <w:sz w:val="20"/>
                <w:szCs w:val="20"/>
                <w:lang w:eastAsia="sr-Latn-RS"/>
              </w:rPr>
              <w:br/>
              <w:t>- Minimalno toplotno opterećenje pri režimu grejanja 50/30°C:  25,5 kW</w:t>
            </w:r>
            <w:r w:rsidRPr="003E7C62">
              <w:rPr>
                <w:rFonts w:ascii="Arial" w:eastAsia="Times New Roman" w:hAnsi="Arial" w:cs="Arial"/>
                <w:color w:val="auto"/>
                <w:kern w:val="0"/>
                <w:sz w:val="20"/>
                <w:szCs w:val="20"/>
                <w:lang w:eastAsia="sr-Latn-RS"/>
              </w:rPr>
              <w:br/>
              <w:t>- Maksimalna temperatura polaznog voda:  80 °C</w:t>
            </w:r>
            <w:r w:rsidRPr="003E7C62">
              <w:rPr>
                <w:rFonts w:ascii="Arial" w:eastAsia="Times New Roman" w:hAnsi="Arial" w:cs="Arial"/>
                <w:color w:val="auto"/>
                <w:kern w:val="0"/>
                <w:sz w:val="20"/>
                <w:szCs w:val="20"/>
                <w:lang w:eastAsia="sr-Latn-RS"/>
              </w:rPr>
              <w:br/>
              <w:t>- Podr</w:t>
            </w:r>
            <w:r>
              <w:rPr>
                <w:rFonts w:ascii="Arial" w:eastAsia="Times New Roman" w:hAnsi="Arial" w:cs="Arial"/>
                <w:color w:val="auto"/>
                <w:kern w:val="0"/>
                <w:sz w:val="20"/>
                <w:szCs w:val="20"/>
                <w:lang w:eastAsia="sr-Latn-RS"/>
              </w:rPr>
              <w:t>učje podešavanja maksimalne tem</w:t>
            </w:r>
            <w:r w:rsidRPr="003E7C62">
              <w:rPr>
                <w:rFonts w:ascii="Arial" w:eastAsia="Times New Roman" w:hAnsi="Arial" w:cs="Arial"/>
                <w:color w:val="auto"/>
                <w:kern w:val="0"/>
                <w:sz w:val="20"/>
                <w:szCs w:val="20"/>
                <w:lang w:eastAsia="sr-Latn-RS"/>
              </w:rPr>
              <w:t>p</w:t>
            </w:r>
            <w:r>
              <w:rPr>
                <w:rFonts w:ascii="Arial" w:eastAsia="Times New Roman" w:hAnsi="Arial" w:cs="Arial"/>
                <w:color w:val="auto"/>
                <w:kern w:val="0"/>
                <w:sz w:val="20"/>
                <w:szCs w:val="20"/>
                <w:lang w:eastAsia="sr-Latn-RS"/>
              </w:rPr>
              <w:t>e</w:t>
            </w:r>
            <w:r w:rsidRPr="003E7C62">
              <w:rPr>
                <w:rFonts w:ascii="Arial" w:eastAsia="Times New Roman" w:hAnsi="Arial" w:cs="Arial"/>
                <w:color w:val="auto"/>
                <w:kern w:val="0"/>
                <w:sz w:val="20"/>
                <w:szCs w:val="20"/>
                <w:lang w:eastAsia="sr-Latn-RS"/>
              </w:rPr>
              <w:t>rature polaznog voda:  30 - 80 °C</w:t>
            </w:r>
            <w:r w:rsidRPr="003E7C62">
              <w:rPr>
                <w:rFonts w:ascii="Arial" w:eastAsia="Times New Roman" w:hAnsi="Arial" w:cs="Arial"/>
                <w:color w:val="auto"/>
                <w:kern w:val="0"/>
                <w:sz w:val="20"/>
                <w:szCs w:val="20"/>
                <w:lang w:eastAsia="sr-Latn-RS"/>
              </w:rPr>
              <w:br/>
              <w:t>- Dopušteni ukupni predpritisak:  6/0,5 bar</w:t>
            </w:r>
            <w:r w:rsidRPr="003E7C62">
              <w:rPr>
                <w:rFonts w:ascii="Arial" w:eastAsia="Times New Roman" w:hAnsi="Arial" w:cs="Arial"/>
                <w:color w:val="auto"/>
                <w:kern w:val="0"/>
                <w:sz w:val="20"/>
                <w:szCs w:val="20"/>
                <w:lang w:eastAsia="sr-Latn-RS"/>
              </w:rPr>
              <w:br/>
              <w:t>- Min./maks. Temperatura dimnih gasova:  30/85 °C</w:t>
            </w:r>
            <w:r w:rsidRPr="003E7C62">
              <w:rPr>
                <w:rFonts w:ascii="Arial" w:eastAsia="Times New Roman" w:hAnsi="Arial" w:cs="Arial"/>
                <w:color w:val="auto"/>
                <w:kern w:val="0"/>
                <w:sz w:val="20"/>
                <w:szCs w:val="20"/>
                <w:lang w:eastAsia="sr-Latn-RS"/>
              </w:rPr>
              <w:br/>
              <w:t>- Klasa NOx:  5</w:t>
            </w:r>
            <w:r w:rsidRPr="003E7C62">
              <w:rPr>
                <w:rFonts w:ascii="Arial" w:eastAsia="Times New Roman" w:hAnsi="Arial" w:cs="Arial"/>
                <w:color w:val="auto"/>
                <w:kern w:val="0"/>
                <w:sz w:val="20"/>
                <w:szCs w:val="20"/>
                <w:lang w:eastAsia="sr-Latn-RS"/>
              </w:rPr>
              <w:br/>
              <w:t>- Emisija NOx po kotlu:  ≤ 50 mg/</w:t>
            </w:r>
            <w:r>
              <w:rPr>
                <w:rFonts w:ascii="Arial" w:eastAsia="Times New Roman" w:hAnsi="Arial" w:cs="Arial"/>
                <w:color w:val="auto"/>
                <w:kern w:val="0"/>
                <w:sz w:val="20"/>
                <w:szCs w:val="20"/>
                <w:lang w:eastAsia="sr-Latn-RS"/>
              </w:rPr>
              <w:t>k</w:t>
            </w:r>
            <w:r w:rsidRPr="003E7C62">
              <w:rPr>
                <w:rFonts w:ascii="Arial" w:eastAsia="Times New Roman" w:hAnsi="Arial" w:cs="Arial"/>
                <w:color w:val="auto"/>
                <w:kern w:val="0"/>
                <w:sz w:val="20"/>
                <w:szCs w:val="20"/>
                <w:lang w:eastAsia="sr-Latn-RS"/>
              </w:rPr>
              <w:t>Wh</w:t>
            </w:r>
            <w:r w:rsidRPr="003E7C62">
              <w:rPr>
                <w:rFonts w:ascii="Arial" w:eastAsia="Times New Roman" w:hAnsi="Arial" w:cs="Arial"/>
                <w:color w:val="auto"/>
                <w:kern w:val="0"/>
                <w:sz w:val="20"/>
                <w:szCs w:val="20"/>
                <w:lang w:eastAsia="sr-Latn-RS"/>
              </w:rPr>
              <w:br/>
              <w:t>- Sadržaj ugljendioksida: 23 - 130 mg/kWh</w:t>
            </w:r>
            <w:r w:rsidRPr="003E7C62">
              <w:rPr>
                <w:rFonts w:ascii="Arial" w:eastAsia="Times New Roman" w:hAnsi="Arial" w:cs="Arial"/>
                <w:color w:val="auto"/>
                <w:kern w:val="0"/>
                <w:sz w:val="20"/>
                <w:szCs w:val="20"/>
                <w:lang w:eastAsia="sr-Latn-RS"/>
              </w:rPr>
              <w:br/>
              <w:t>- Maks. potrošnja el. struje po kotlu:  160 W</w:t>
            </w:r>
            <w:r w:rsidRPr="003E7C62">
              <w:rPr>
                <w:rFonts w:ascii="Arial" w:eastAsia="Times New Roman" w:hAnsi="Arial" w:cs="Arial"/>
                <w:color w:val="auto"/>
                <w:kern w:val="0"/>
                <w:sz w:val="20"/>
                <w:szCs w:val="20"/>
                <w:lang w:eastAsia="sr-Latn-RS"/>
              </w:rPr>
              <w:br/>
              <w:t>–Kotlovi u okviru gasnog generatora moraju od strane centralne automatike biti vođeni u režimu potpune modulacije, koja obezbeđuje da u toku grejne sezone svi kotlovi imaju približno jednak broj radnih sati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–gasni kolektor</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–regulacija z</w:t>
            </w:r>
            <w:r>
              <w:rPr>
                <w:rFonts w:ascii="Arial" w:eastAsia="Times New Roman" w:hAnsi="Arial" w:cs="Arial"/>
                <w:color w:val="auto"/>
                <w:kern w:val="0"/>
                <w:sz w:val="20"/>
                <w:szCs w:val="20"/>
                <w:lang w:eastAsia="sr-Latn-RS"/>
              </w:rPr>
              <w:t>a kaskadno vođenje prema spoljn</w:t>
            </w:r>
            <w:r w:rsidRPr="003E7C62">
              <w:rPr>
                <w:rFonts w:ascii="Arial" w:eastAsia="Times New Roman" w:hAnsi="Arial" w:cs="Arial"/>
                <w:color w:val="auto"/>
                <w:kern w:val="0"/>
                <w:sz w:val="20"/>
                <w:szCs w:val="20"/>
                <w:lang w:eastAsia="sr-Latn-RS"/>
              </w:rPr>
              <w:t>oj temperaturi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(kuglaste slavine, nepovratni ventili, sigurnosni ventili, hidraulična skretnica…)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na strani gasa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–noseća konstrukcija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–kolektor dimnih gasova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1902"/>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–zbirni dimovod za tri kotla, koji se nalazi u okviru gasnog generatora. Priključni dimovod svakog kotla je opremljen dimovodnim klapnama sa elektromotornim pogonom, čiji je rad upravljan centralnom automatikom gasnog generatora. Svi delovi dimovoda unutar generatora, dimovodne klapne i elektromotorni pogon moraju biti originalni, istog proizvođača kao i kotlovi.</w:t>
            </w:r>
          </w:p>
        </w:tc>
        <w:tc>
          <w:tcPr>
            <w:tcW w:w="262"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765"/>
        </w:trPr>
        <w:tc>
          <w:tcPr>
            <w:tcW w:w="19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metalni kontejner za smeštaj gasnog generatora, zajedno sa ventilacionim rešetkama, dimenzije (V/Š/D): 1637/1710/750 mm.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4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dimnjačkog sistema Ø 200, H=6m (Hef=5 m), izrađenog od dvostrukog nerđajućeg čelika debljine 0,6 mm, sa termičkom izolacijom debljine 25 mm, komplet sa svim potrebnim elementima, kondenz posudom, priključcima za reviziju i kotao, cevima, dilatacionim elementom, spojnicama za ankerisanje, spojnicama za spojeve segmenata, konzolnog nosača, opšivke i završetka dimnjaka, tehničkih karakteristika  i kvaliteta kao proizvod ICS ("SCHIEDEL")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58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omekšivača vode kapaciteta 0,23 - </w:t>
            </w:r>
            <w:r>
              <w:rPr>
                <w:rFonts w:ascii="Arial" w:eastAsia="Times New Roman" w:hAnsi="Arial" w:cs="Arial"/>
                <w:color w:val="auto"/>
                <w:kern w:val="0"/>
                <w:sz w:val="20"/>
                <w:szCs w:val="20"/>
                <w:lang w:eastAsia="sr-Latn-RS"/>
              </w:rPr>
              <w:t>1,8 m³/h proizvod HOVAL ili odg</w:t>
            </w:r>
            <w:r w:rsidRPr="003E7C62">
              <w:rPr>
                <w:rFonts w:ascii="Arial" w:eastAsia="Times New Roman" w:hAnsi="Arial" w:cs="Arial"/>
                <w:color w:val="auto"/>
                <w:kern w:val="0"/>
                <w:sz w:val="20"/>
                <w:szCs w:val="20"/>
                <w:lang w:eastAsia="sr-Latn-RS"/>
              </w:rPr>
              <w:t>ovarajući. U opsegu isporuke: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–filter za vodu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–montažni blok sa mešnim ventilom za     podešavanje tvrdoće sa manometrom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–tester tvrdoće vode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–fleksibilne cevi DN 25</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–tabletirana so 1 kg</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26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Stojeći zatvoreni membranski ekspanzioni sud zapremine 200 litara, predpritiska punjenja 1,5 bar, max. pritiska 10bar, tehničkih karakteristika i kvaliteta kao proizvod ERL-200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razdelnika/sabirnika grejanja od čelične bešavne cevi DN 150, l =1500 mm, sa tri priključka ( DN80 +2 × DN50 ) , komplet sa potrebnim cevnim fitingom, manometrom opsega 0÷6 </w:t>
            </w:r>
            <w:r w:rsidRPr="003E7C62">
              <w:rPr>
                <w:rFonts w:ascii="Arial" w:eastAsia="Times New Roman" w:hAnsi="Arial" w:cs="Arial"/>
                <w:color w:val="auto"/>
                <w:kern w:val="0"/>
                <w:sz w:val="20"/>
                <w:szCs w:val="20"/>
                <w:lang w:eastAsia="sr-Latn-RS"/>
              </w:rPr>
              <w:lastRenderedPageBreak/>
              <w:t>bar, ispusnom slavinom DN 20, nosačima i potrošnim materijalom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hidraulične skretnice DN 200 termoizolovane, DN 80 za Q</w:t>
            </w:r>
            <w:r w:rsidRPr="003E7C62">
              <w:rPr>
                <w:rFonts w:ascii="Arial" w:eastAsia="Times New Roman" w:hAnsi="Arial" w:cs="Arial"/>
                <w:color w:val="auto"/>
                <w:kern w:val="0"/>
                <w:sz w:val="20"/>
                <w:szCs w:val="20"/>
                <w:vertAlign w:val="subscript"/>
                <w:lang w:eastAsia="sr-Latn-RS"/>
              </w:rPr>
              <w:t>max</w:t>
            </w:r>
            <w:r w:rsidRPr="003E7C62">
              <w:rPr>
                <w:rFonts w:ascii="Arial" w:eastAsia="Times New Roman" w:hAnsi="Arial" w:cs="Arial"/>
                <w:color w:val="auto"/>
                <w:kern w:val="0"/>
                <w:sz w:val="20"/>
                <w:szCs w:val="20"/>
                <w:lang w:eastAsia="sr-Latn-RS"/>
              </w:rPr>
              <w:t xml:space="preserve"> = 400 kW. Skretnica je opremljena senzorom temperature vode, automatskim ozračnim ventilom i slavinom za ispust ne</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istoće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Neutralizatora kon</w:t>
            </w:r>
            <w:r>
              <w:rPr>
                <w:rFonts w:ascii="Arial" w:eastAsia="Times New Roman" w:hAnsi="Arial" w:cs="Arial"/>
                <w:color w:val="auto"/>
                <w:kern w:val="0"/>
                <w:sz w:val="20"/>
                <w:szCs w:val="20"/>
                <w:lang w:eastAsia="sr-Latn-RS"/>
              </w:rPr>
              <w:t>denzata tip N 2, komplet sa odgo</w:t>
            </w:r>
            <w:r w:rsidRPr="003E7C62">
              <w:rPr>
                <w:rFonts w:ascii="Arial" w:eastAsia="Times New Roman" w:hAnsi="Arial" w:cs="Arial"/>
                <w:color w:val="auto"/>
                <w:kern w:val="0"/>
                <w:sz w:val="20"/>
                <w:szCs w:val="20"/>
                <w:lang w:eastAsia="sr-Latn-RS"/>
              </w:rPr>
              <w:t>varajućom armaturom i spojnim cevovodima. Pozicijom je obuhvać</w:t>
            </w:r>
            <w:r>
              <w:rPr>
                <w:rFonts w:ascii="Arial" w:eastAsia="Times New Roman" w:hAnsi="Arial" w:cs="Arial"/>
                <w:color w:val="auto"/>
                <w:kern w:val="0"/>
                <w:sz w:val="20"/>
                <w:szCs w:val="20"/>
                <w:lang w:eastAsia="sr-Latn-RS"/>
              </w:rPr>
              <w:t>en</w:t>
            </w:r>
            <w:r w:rsidRPr="003E7C62">
              <w:rPr>
                <w:rFonts w:ascii="Arial" w:eastAsia="Times New Roman" w:hAnsi="Arial" w:cs="Arial"/>
                <w:color w:val="auto"/>
                <w:kern w:val="0"/>
                <w:sz w:val="20"/>
                <w:szCs w:val="20"/>
                <w:lang w:eastAsia="sr-Latn-RS"/>
              </w:rPr>
              <w:t xml:space="preserve"> rad i materijal za odvod kondenzata sa gasnog uređaja i dimovoda, uključujući i izradu sifona. Dimenzija odvoda min. Ø 60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crnih čeličnih cevi, kvaliteta P235 TR1, dimenzija prema  EN 10217-1, komplet sa potrebnim potrošnim materijalom i cevnim fitingom, probijanjem otvora kroz zidove, postavljanjem zaštitnih kolona i dovođenjem oštećenih mesta u prvobitno stanje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 Ø 76,1 x 3,2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48</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67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kosog hvatača nečistoće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72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prirubničke kuglaste slavine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nepovratne klapne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8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ugradnja i elektro povezivanje energetski efikasne ( EEI &lt; 0,27 ) cirkulacione pumpa sa vlažnim rotorom za ugradnju u cev sa integrisanom elektronskom regulacijom snage tip STRATOS 50/1-9 CAN  PN6 , ili odgovarajuća, komplet sa kontraprirubnicama i </w:t>
            </w:r>
            <w:r w:rsidRPr="003E7C62">
              <w:rPr>
                <w:rFonts w:ascii="Arial" w:eastAsia="Times New Roman" w:hAnsi="Arial" w:cs="Arial"/>
                <w:color w:val="auto"/>
                <w:kern w:val="0"/>
                <w:sz w:val="20"/>
                <w:szCs w:val="20"/>
                <w:lang w:eastAsia="sr-Latn-RS"/>
              </w:rPr>
              <w:lastRenderedPageBreak/>
              <w:t>prirubničkim setom sledećih karakteristika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napor   H = 7,26 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protok   Q = 6,5 m</w:t>
            </w:r>
            <w:r w:rsidRPr="003E7C62">
              <w:rPr>
                <w:rFonts w:ascii="Arial" w:eastAsia="Times New Roman" w:hAnsi="Arial" w:cs="Arial"/>
                <w:color w:val="auto"/>
                <w:kern w:val="0"/>
                <w:sz w:val="20"/>
                <w:szCs w:val="20"/>
                <w:vertAlign w:val="superscript"/>
                <w:lang w:eastAsia="sr-Latn-RS"/>
              </w:rPr>
              <w:t>3</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53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trokrakog regulacionog ventila DN40 PN6 Kvs= 25 m³/h, tip VL3, sa elektromotornim pogonom tip AMV 15 proizvođača "DANFOSS", komplet sa kontraprirubnicama i prirubničkim setom,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9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13.</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o</w:t>
            </w:r>
            <w:r w:rsidRPr="003E7C62">
              <w:rPr>
                <w:rFonts w:ascii="Arial" w:eastAsia="Times New Roman" w:hAnsi="Arial" w:cs="Arial"/>
                <w:color w:val="auto"/>
                <w:kern w:val="0"/>
                <w:sz w:val="20"/>
                <w:szCs w:val="20"/>
                <w:lang w:eastAsia="sr-Latn-RS"/>
              </w:rPr>
              <w:t>zračne posude Ø168,3x3,6 mm dužine 200 mm, komplet sa produžnom cevi, kuglastom slavinom DN 20 PN 10 i potrebnim nosačima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14.</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ravnog/ugaonog termometra sa alkoho-lnim punjenjem u metalnoj čauri opsega merenja 0÷120 °C</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manometra Ø100 mm opsega merenja 0÷6 bar, komplet sa manometarskom slavinom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B:</w:t>
            </w:r>
          </w:p>
        </w:tc>
        <w:tc>
          <w:tcPr>
            <w:tcW w:w="1318" w:type="pct"/>
            <w:gridSpan w:val="6"/>
            <w:tcBorders>
              <w:top w:val="double" w:sz="6"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člankastih aluminijumskih radijatora tip Calidor 800/100 proizvođača "Fondital", komplet sa priborom za kompletiranje grejnog tela, odgovarajućim držačima i konzolama i povezivanjem sa cevnom mrežom, ili odgov</w:t>
            </w:r>
            <w:r>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 xml:space="preserve">rajući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9"/>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čl.</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1.771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54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ventila tip GP</w:t>
            </w:r>
            <w:r>
              <w:rPr>
                <w:rFonts w:ascii="Arial" w:eastAsia="Times New Roman" w:hAnsi="Arial" w:cs="Arial"/>
                <w:color w:val="auto"/>
                <w:kern w:val="0"/>
                <w:sz w:val="20"/>
                <w:szCs w:val="20"/>
                <w:lang w:eastAsia="sr-Latn-RS"/>
              </w:rPr>
              <w:t>-5524 proizvođača "Herz" ili od</w:t>
            </w:r>
            <w:r w:rsidRPr="003E7C62">
              <w:rPr>
                <w:rFonts w:ascii="Arial" w:eastAsia="Times New Roman" w:hAnsi="Arial" w:cs="Arial"/>
                <w:color w:val="auto"/>
                <w:kern w:val="0"/>
                <w:sz w:val="20"/>
                <w:szCs w:val="20"/>
                <w:lang w:eastAsia="sr-Latn-RS"/>
              </w:rPr>
              <w:t>g</w:t>
            </w:r>
            <w:r>
              <w:rPr>
                <w:rFonts w:ascii="Arial" w:eastAsia="Times New Roman" w:hAnsi="Arial" w:cs="Arial"/>
                <w:color w:val="auto"/>
                <w:kern w:val="0"/>
                <w:sz w:val="20"/>
                <w:szCs w:val="20"/>
                <w:lang w:eastAsia="sr-Latn-RS"/>
              </w:rPr>
              <w:t>o</w:t>
            </w:r>
            <w:r w:rsidRPr="003E7C62">
              <w:rPr>
                <w:rFonts w:ascii="Arial" w:eastAsia="Times New Roman" w:hAnsi="Arial" w:cs="Arial"/>
                <w:color w:val="auto"/>
                <w:kern w:val="0"/>
                <w:sz w:val="20"/>
                <w:szCs w:val="20"/>
                <w:lang w:eastAsia="sr-Latn-RS"/>
              </w:rPr>
              <w:t>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9"/>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54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navijka tip RL5-3</w:t>
            </w:r>
            <w:r>
              <w:rPr>
                <w:rFonts w:ascii="Arial" w:eastAsia="Times New Roman" w:hAnsi="Arial" w:cs="Arial"/>
                <w:color w:val="auto"/>
                <w:kern w:val="0"/>
                <w:sz w:val="20"/>
                <w:szCs w:val="20"/>
                <w:lang w:eastAsia="sr-Latn-RS"/>
              </w:rPr>
              <w:t>924 proizvođača "Herz" , ili od</w:t>
            </w:r>
            <w:r w:rsidRPr="003E7C62">
              <w:rPr>
                <w:rFonts w:ascii="Arial" w:eastAsia="Times New Roman" w:hAnsi="Arial" w:cs="Arial"/>
                <w:color w:val="auto"/>
                <w:kern w:val="0"/>
                <w:sz w:val="20"/>
                <w:szCs w:val="20"/>
                <w:lang w:eastAsia="sr-Latn-RS"/>
              </w:rPr>
              <w:t>govarajući, dimenzije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9"/>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ručnog o</w:t>
            </w:r>
            <w:r w:rsidRPr="003E7C62">
              <w:rPr>
                <w:rFonts w:ascii="Arial" w:eastAsia="Times New Roman" w:hAnsi="Arial" w:cs="Arial"/>
                <w:color w:val="auto"/>
                <w:kern w:val="0"/>
                <w:sz w:val="20"/>
                <w:szCs w:val="20"/>
                <w:lang w:eastAsia="sr-Latn-RS"/>
              </w:rPr>
              <w:t>zračnog ventila DN10 u čep radijatora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2"/>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63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slavine za punjenje i pražnjenje DN15 u čep radijatora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2"/>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crnih čeličnih cevi, kvaliteta Č.1212, dimenzija prema SRPS EN 10220, komplet sa potrebnim potrošnim materijalom i cevnim fitingom, probijanjem otvora kroz zidove, postavljanjem zaštitnih kolona i dovođenjem oštećenih mesta u prvobitno stanje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 Ø 48,3 x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89</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 Ø 42,4 x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258</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25 / Ø 33,7 x 2,6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96</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 / Ø 26,9 x 2,6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 Ø 21,3 x 2,6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716</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navojne kuglaste slavine dimenzije: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9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ručnog regulacionog ventila sa kosim vretenom tip STROMAX-M proizvođača "Herz",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9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Uravnoteženje-balansiranje sistema od strane stručne akreditovane organizacije za tu vrstu posla sa izradom izveštaja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Pripremno-završni radovi vezani za izradu gasne kotlarnice i instalacije centralnog grejanja, ispitivanja na čvrstoću i nepropusnost, ispitivanja </w:t>
            </w:r>
            <w:r w:rsidRPr="003E7C62">
              <w:rPr>
                <w:rFonts w:ascii="Arial" w:eastAsia="Times New Roman" w:hAnsi="Arial" w:cs="Arial"/>
                <w:color w:val="auto"/>
                <w:kern w:val="0"/>
                <w:sz w:val="20"/>
                <w:szCs w:val="20"/>
                <w:lang w:eastAsia="sr-Latn-RS"/>
              </w:rPr>
              <w:lastRenderedPageBreak/>
              <w:t xml:space="preserve">grejnih sistema, sastavljanje zapisnika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troškovi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C :</w:t>
            </w:r>
          </w:p>
        </w:tc>
        <w:tc>
          <w:tcPr>
            <w:tcW w:w="869" w:type="pct"/>
            <w:gridSpan w:val="4"/>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mašinski deo</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6B0E7F">
        <w:trPr>
          <w:gridAfter w:val="2"/>
          <w:wAfter w:w="997" w:type="pct"/>
          <w:trHeight w:val="402"/>
        </w:trPr>
        <w:tc>
          <w:tcPr>
            <w:tcW w:w="199"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289" w:type="pct"/>
            <w:gridSpan w:val="2"/>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580" w:type="pct"/>
            <w:gridSpan w:val="2"/>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ELEKTRO DEO</w:t>
            </w:r>
          </w:p>
        </w:tc>
        <w:tc>
          <w:tcPr>
            <w:tcW w:w="262" w:type="pct"/>
            <w:gridSpan w:val="2"/>
            <w:tcBorders>
              <w:top w:val="nil"/>
              <w:left w:val="nil"/>
              <w:bottom w:val="nil"/>
              <w:right w:val="nil"/>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textDirection w:val="btLr"/>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JAKA STRUJA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novog razvodnog ormana RO-g u zaštiti IP55, dimenzija 0,8x0,8x0,2m, izrađenog od dva puta dekapiranog lima sa bravicom za zaključavanje, sa sledećom opremom: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40-10-U</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16-90-U</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zaštitni uređaj diferencijalne struje ZUDS 25/0,5A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automatski osigurači MC32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kontaktor serije CN10 "R.</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Končar" ili sl.</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bimetalni rele TRM12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zelena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crvena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 povezano i ožičeno po jednopolnoj šemi i predmeru, sa potrebnim natpisima. Vrata premostiti zaštitnom pletenicom.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8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kpl</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79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instalacionih kablova PP položenih na zidu u PVC kanalicama.</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U cenu je uračunato i povezivanje u  razvodnim ormanima.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5×4 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-LiY-CY 2</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jednopolnog prekidača "za na zid".</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serijskog prekida</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a "za na zid".</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8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svetiljke slične tipu:</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-PUNTO  70W, MH IP65 (BUCK)</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-PRATICA  1×8W, FL  (BUCK)</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51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Svetiljke se isporučuju komplet sa rasvetnim telima i svim pretećim i dodatnim priborom za montažu.</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6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montaža razvodnih kutija 76x76 "za na zid" IP55.</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2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PVC kanalice sa postavljanjem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sitan nespecificiran montažni materijal</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54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materijala i postavljanje kutije sa šinom za izjednačenje potencijala u zidu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79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provodnika P-Y 1×10mm</w:t>
            </w:r>
            <w:r w:rsidRPr="003E7C62">
              <w:rPr>
                <w:rFonts w:ascii="Arial" w:eastAsia="Times New Roman" w:hAnsi="Arial" w:cs="Arial"/>
                <w:color w:val="auto"/>
                <w:kern w:val="0"/>
                <w:sz w:val="20"/>
                <w:szCs w:val="20"/>
                <w:vertAlign w:val="superscript"/>
                <w:lang w:eastAsia="sr-Latn-RS"/>
              </w:rPr>
              <w:t>2</w:t>
            </w:r>
            <w:r w:rsidRPr="003E7C62">
              <w:rPr>
                <w:rFonts w:ascii="Arial" w:eastAsia="Times New Roman" w:hAnsi="Arial" w:cs="Arial"/>
                <w:color w:val="auto"/>
                <w:kern w:val="0"/>
                <w:sz w:val="20"/>
                <w:szCs w:val="20"/>
                <w:lang w:eastAsia="sr-Latn-RS"/>
              </w:rPr>
              <w:t xml:space="preserve"> u položenog na zid u PVC kanalicama od ŠIP (sabirnice za uzemljenje) do svih metalnih masa u kotlarnici i izradu mostova.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51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p</w:t>
            </w:r>
            <w:r>
              <w:rPr>
                <w:rFonts w:ascii="Arial" w:eastAsia="Times New Roman" w:hAnsi="Arial" w:cs="Arial"/>
                <w:color w:val="auto"/>
                <w:kern w:val="0"/>
                <w:sz w:val="20"/>
                <w:szCs w:val="20"/>
                <w:lang w:eastAsia="sr-Latn-RS"/>
              </w:rPr>
              <w:t>u</w:t>
            </w:r>
            <w:r w:rsidRPr="003E7C62">
              <w:rPr>
                <w:rFonts w:ascii="Arial" w:eastAsia="Times New Roman" w:hAnsi="Arial" w:cs="Arial"/>
                <w:color w:val="auto"/>
                <w:kern w:val="0"/>
                <w:sz w:val="20"/>
                <w:szCs w:val="20"/>
                <w:lang w:eastAsia="sr-Latn-RS"/>
              </w:rPr>
              <w:t>štanje u rad i pribavljanje Stručnog nalaza od ovlaš</w:t>
            </w:r>
            <w:r>
              <w:rPr>
                <w:rFonts w:ascii="Arial" w:eastAsia="Times New Roman" w:hAnsi="Arial" w:cs="Arial"/>
                <w:color w:val="auto"/>
                <w:kern w:val="0"/>
                <w:sz w:val="20"/>
                <w:szCs w:val="20"/>
                <w:lang w:eastAsia="sr-Latn-RS"/>
              </w:rPr>
              <w:t>ć</w:t>
            </w:r>
            <w:r w:rsidRPr="003E7C62">
              <w:rPr>
                <w:rFonts w:ascii="Arial" w:eastAsia="Times New Roman" w:hAnsi="Arial" w:cs="Arial"/>
                <w:color w:val="auto"/>
                <w:kern w:val="0"/>
                <w:sz w:val="20"/>
                <w:szCs w:val="20"/>
                <w:lang w:eastAsia="sr-Latn-RS"/>
              </w:rPr>
              <w:t>ene institucije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6B0E7F">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II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elektro deo</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JAKE STRUJE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525"/>
        </w:trPr>
        <w:tc>
          <w:tcPr>
            <w:tcW w:w="199" w:type="pct"/>
            <w:gridSpan w:val="2"/>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lastRenderedPageBreak/>
              <w:t>B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62" w:type="pct"/>
            <w:gridSpan w:val="2"/>
            <w:tcBorders>
              <w:top w:val="single" w:sz="8"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289" w:type="pct"/>
            <w:gridSpan w:val="2"/>
            <w:tcBorders>
              <w:top w:val="single" w:sz="8"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580" w:type="pct"/>
            <w:gridSpan w:val="2"/>
            <w:tcBorders>
              <w:top w:val="single" w:sz="8" w:space="0" w:color="auto"/>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255"/>
        </w:trPr>
        <w:tc>
          <w:tcPr>
            <w:tcW w:w="199" w:type="pct"/>
            <w:gridSpan w:val="2"/>
            <w:tcBorders>
              <w:top w:val="nil"/>
              <w:left w:val="nil"/>
              <w:bottom w:val="nil"/>
              <w:right w:val="nil"/>
            </w:tcBorders>
            <w:shd w:val="clear" w:color="auto" w:fill="auto"/>
            <w:noWrap/>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6B0E7F">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 ZBIRNA REKAPITULACIJA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0"/>
                <w:szCs w:val="20"/>
                <w:lang w:eastAsia="sr-Latn-RS"/>
              </w:rPr>
            </w:pPr>
          </w:p>
        </w:tc>
      </w:tr>
      <w:tr w:rsidR="00F909A7" w:rsidRPr="003E7C62" w:rsidTr="006B0E7F">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p>
        </w:tc>
      </w:tr>
      <w:tr w:rsidR="00F909A7" w:rsidRPr="003E7C62" w:rsidTr="006B0E7F">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II )</w:t>
            </w: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ELEKTRO DEO </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center"/>
              <w:rPr>
                <w:rFonts w:ascii="Arial" w:eastAsia="Times New Roman" w:hAnsi="Arial" w:cs="Arial"/>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c>
          <w:tcPr>
            <w:tcW w:w="262" w:type="pct"/>
            <w:gridSpan w:val="2"/>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jc w:val="center"/>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289" w:type="pct"/>
            <w:gridSpan w:val="2"/>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580" w:type="pct"/>
            <w:gridSpan w:val="2"/>
            <w:tcBorders>
              <w:top w:val="nil"/>
              <w:left w:val="nil"/>
              <w:bottom w:val="single" w:sz="8" w:space="0" w:color="auto"/>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r>
      <w:tr w:rsidR="00F909A7" w:rsidRPr="003E7C62" w:rsidTr="006B0E7F">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6B0E7F">
            <w:pPr>
              <w:suppressAutoHyphens w:val="0"/>
              <w:spacing w:line="240" w:lineRule="auto"/>
              <w:rPr>
                <w:rFonts w:ascii="Arial" w:eastAsia="Times New Roman" w:hAnsi="Arial" w:cs="Arial"/>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6B0E7F">
            <w:pPr>
              <w:suppressAutoHyphens w:val="0"/>
              <w:spacing w:line="240" w:lineRule="auto"/>
              <w:jc w:val="right"/>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Ukupno :</w:t>
            </w:r>
          </w:p>
        </w:tc>
      </w:tr>
    </w:tbl>
    <w:p w:rsidR="00F909A7" w:rsidRDefault="00F909A7" w:rsidP="00F909A7">
      <w:pPr>
        <w:rPr>
          <w:rFonts w:ascii="Arial" w:hAnsi="Arial" w:cs="Arial"/>
          <w:b/>
          <w:bCs/>
          <w:i/>
          <w:iCs/>
          <w:sz w:val="28"/>
          <w:szCs w:val="28"/>
          <w:lang w:val="sr-Cyrl-RS"/>
        </w:rPr>
      </w:pPr>
    </w:p>
    <w:p w:rsidR="00F909A7" w:rsidRPr="00B74160" w:rsidRDefault="00F909A7" w:rsidP="00F909A7">
      <w:pPr>
        <w:rPr>
          <w:rFonts w:ascii="Arial" w:hAnsi="Arial" w:cs="Arial"/>
          <w:b/>
          <w:bCs/>
          <w:i/>
          <w:iCs/>
          <w:sz w:val="28"/>
          <w:szCs w:val="28"/>
          <w:lang w:val="sr-Cyrl-RS"/>
        </w:rPr>
      </w:pPr>
    </w:p>
    <w:p w:rsidR="00F909A7" w:rsidRDefault="00F909A7" w:rsidP="00F909A7">
      <w:pPr>
        <w:rPr>
          <w:lang w:val="sr-Cyrl-RS"/>
        </w:rPr>
      </w:pPr>
    </w:p>
    <w:p w:rsidR="00F909A7" w:rsidRDefault="00F909A7" w:rsidP="00F909A7">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F909A7" w:rsidRPr="00486266" w:rsidRDefault="00F909A7" w:rsidP="00F909A7">
      <w:pPr>
        <w:ind w:left="360"/>
        <w:jc w:val="both"/>
        <w:rPr>
          <w:rFonts w:ascii="Arial" w:hAnsi="Arial" w:cs="Arial"/>
          <w:bCs/>
          <w:iCs/>
          <w:color w:val="002060"/>
          <w:lang w:val="sr-Cyrl-RS"/>
        </w:rPr>
      </w:pPr>
    </w:p>
    <w:p w:rsidR="00F909A7" w:rsidRPr="00D35885" w:rsidRDefault="00F909A7" w:rsidP="00F909A7">
      <w:pPr>
        <w:pStyle w:val="ListParagraph"/>
        <w:tabs>
          <w:tab w:val="left" w:pos="90"/>
        </w:tabs>
        <w:ind w:left="0"/>
        <w:jc w:val="both"/>
        <w:rPr>
          <w:rFonts w:ascii="Arial" w:hAnsi="Arial" w:cs="Arial"/>
          <w:bCs/>
          <w:iCs/>
        </w:rPr>
      </w:pPr>
      <w:r>
        <w:rPr>
          <w:rFonts w:ascii="Arial" w:hAnsi="Arial" w:cs="Arial"/>
          <w:bCs/>
          <w:iCs/>
        </w:rPr>
        <w:t xml:space="preserve"> </w:t>
      </w:r>
    </w:p>
    <w:p w:rsidR="00F909A7" w:rsidRDefault="00F909A7" w:rsidP="00F909A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909A7" w:rsidRDefault="00F909A7" w:rsidP="00F909A7">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F909A7" w:rsidRDefault="00F909A7" w:rsidP="00F909A7">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колони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rsidR="00F909A7" w:rsidRPr="002F4414" w:rsidRDefault="00F909A7" w:rsidP="00F909A7">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колони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F909A7" w:rsidRPr="002F4414" w:rsidRDefault="00F909A7" w:rsidP="00F909A7">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F909A7" w:rsidRDefault="00F909A7" w:rsidP="00F909A7">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F909A7" w:rsidTr="006B0E7F">
        <w:tc>
          <w:tcPr>
            <w:tcW w:w="3080"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Потпис понуђача</w:t>
            </w:r>
          </w:p>
        </w:tc>
      </w:tr>
      <w:tr w:rsidR="00F909A7" w:rsidTr="006B0E7F">
        <w:tc>
          <w:tcPr>
            <w:tcW w:w="3080" w:type="dxa"/>
            <w:tcBorders>
              <w:bottom w:val="single" w:sz="4" w:space="0" w:color="000000"/>
            </w:tcBorders>
            <w:shd w:val="clear" w:color="auto" w:fill="auto"/>
          </w:tcPr>
          <w:p w:rsidR="00F909A7" w:rsidRDefault="00F909A7" w:rsidP="006B0E7F">
            <w:pPr>
              <w:pStyle w:val="BodyText2"/>
              <w:snapToGrid w:val="0"/>
              <w:spacing w:line="100" w:lineRule="atLeast"/>
              <w:jc w:val="both"/>
              <w:rPr>
                <w:rFonts w:ascii="Arial" w:hAnsi="Arial" w:cs="Arial"/>
              </w:rPr>
            </w:pPr>
          </w:p>
        </w:tc>
        <w:tc>
          <w:tcPr>
            <w:tcW w:w="3068" w:type="dxa"/>
            <w:shd w:val="clear" w:color="auto" w:fill="auto"/>
          </w:tcPr>
          <w:p w:rsidR="00F909A7" w:rsidRDefault="00F909A7" w:rsidP="006B0E7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909A7" w:rsidRDefault="00F909A7" w:rsidP="006B0E7F">
            <w:pPr>
              <w:pStyle w:val="BodyText2"/>
              <w:snapToGrid w:val="0"/>
              <w:spacing w:line="100" w:lineRule="atLeast"/>
              <w:jc w:val="both"/>
              <w:rPr>
                <w:rFonts w:ascii="Arial" w:hAnsi="Arial" w:cs="Arial"/>
              </w:rPr>
            </w:pPr>
          </w:p>
        </w:tc>
      </w:tr>
    </w:tbl>
    <w:p w:rsidR="00F909A7" w:rsidRDefault="00F909A7" w:rsidP="00F909A7">
      <w:pPr>
        <w:jc w:val="both"/>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lastRenderedPageBreak/>
        <w:t>(ОБРАЗАЦ 3)</w:t>
      </w:r>
    </w:p>
    <w:p w:rsidR="00F909A7" w:rsidRDefault="00F909A7" w:rsidP="00F909A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F909A7" w:rsidRDefault="00F909A7" w:rsidP="00F909A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F909A7" w:rsidRDefault="00F909A7" w:rsidP="00F909A7">
      <w:pPr>
        <w:rPr>
          <w:rFonts w:ascii="Arial" w:hAnsi="Arial" w:cs="Arial"/>
          <w:b/>
          <w:bCs/>
          <w:i/>
          <w:iCs/>
          <w:sz w:val="28"/>
          <w:szCs w:val="28"/>
          <w:lang w:val="sr-Cyrl-RS"/>
        </w:rPr>
      </w:pPr>
    </w:p>
    <w:p w:rsidR="00F909A7" w:rsidRPr="00E03BD1" w:rsidRDefault="00F909A7" w:rsidP="00F909A7">
      <w:pPr>
        <w:rPr>
          <w:rFonts w:ascii="Arial" w:hAnsi="Arial" w:cs="Arial"/>
          <w:b/>
          <w:bCs/>
          <w:i/>
          <w:iCs/>
          <w:sz w:val="28"/>
          <w:szCs w:val="28"/>
          <w:lang w:val="sr-Cyrl-RS"/>
        </w:rPr>
      </w:pPr>
    </w:p>
    <w:p w:rsidR="00F909A7" w:rsidRDefault="00F909A7" w:rsidP="00F909A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w:t>
      </w:r>
      <w:r>
        <w:rPr>
          <w:rFonts w:ascii="Arial" w:hAnsi="Arial" w:cs="Arial"/>
        </w:rPr>
        <w:t>________</w:t>
      </w:r>
      <w:r>
        <w:rPr>
          <w:rFonts w:ascii="Arial" w:hAnsi="Arial" w:cs="Arial"/>
          <w:i/>
        </w:rPr>
        <w:t xml:space="preserve">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F909A7" w:rsidTr="006B0E7F">
        <w:tc>
          <w:tcPr>
            <w:tcW w:w="5565" w:type="dxa"/>
            <w:tcBorders>
              <w:top w:val="single" w:sz="4" w:space="0" w:color="000000"/>
              <w:left w:val="single" w:sz="4" w:space="0" w:color="000000"/>
              <w:bottom w:val="single" w:sz="4" w:space="0" w:color="000000"/>
            </w:tcBorders>
            <w:shd w:val="clear" w:color="auto" w:fill="auto"/>
          </w:tcPr>
          <w:p w:rsidR="00F909A7" w:rsidRDefault="00F909A7" w:rsidP="006B0E7F">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jc w:val="center"/>
              <w:rPr>
                <w:rFonts w:ascii="Arial" w:hAnsi="Arial" w:cs="Arial"/>
              </w:rPr>
            </w:pPr>
            <w:r>
              <w:rPr>
                <w:rFonts w:ascii="Arial" w:hAnsi="Arial" w:cs="Arial"/>
                <w:b/>
                <w:i/>
              </w:rPr>
              <w:t>ИЗНОС ТРОШКА У РСД</w:t>
            </w:r>
          </w:p>
        </w:tc>
      </w:tr>
      <w:tr w:rsidR="00F909A7" w:rsidTr="006B0E7F">
        <w:tc>
          <w:tcPr>
            <w:tcW w:w="55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right"/>
              <w:rPr>
                <w:rFonts w:ascii="Arial" w:hAnsi="Arial" w:cs="Arial"/>
              </w:rPr>
            </w:pPr>
          </w:p>
        </w:tc>
      </w:tr>
      <w:tr w:rsidR="00F909A7" w:rsidTr="006B0E7F">
        <w:tc>
          <w:tcPr>
            <w:tcW w:w="55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jc w:val="right"/>
              <w:rPr>
                <w:rFonts w:ascii="Arial" w:hAnsi="Arial" w:cs="Arial"/>
              </w:rPr>
            </w:pPr>
          </w:p>
        </w:tc>
      </w:tr>
      <w:tr w:rsidR="00F909A7" w:rsidTr="006B0E7F">
        <w:tc>
          <w:tcPr>
            <w:tcW w:w="55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lang w:val="en-US"/>
              </w:rPr>
            </w:pPr>
          </w:p>
        </w:tc>
      </w:tr>
      <w:tr w:rsidR="00F909A7" w:rsidTr="006B0E7F">
        <w:tc>
          <w:tcPr>
            <w:tcW w:w="55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lang w:val="en-US"/>
              </w:rPr>
            </w:pPr>
          </w:p>
        </w:tc>
      </w:tr>
      <w:tr w:rsidR="00F909A7" w:rsidTr="006B0E7F">
        <w:tc>
          <w:tcPr>
            <w:tcW w:w="55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lang w:val="en-US"/>
              </w:rPr>
            </w:pPr>
          </w:p>
        </w:tc>
      </w:tr>
      <w:tr w:rsidR="00F909A7" w:rsidTr="006B0E7F">
        <w:tc>
          <w:tcPr>
            <w:tcW w:w="55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lang w:val="en-US"/>
              </w:rPr>
            </w:pPr>
          </w:p>
        </w:tc>
      </w:tr>
      <w:tr w:rsidR="00F909A7" w:rsidTr="006B0E7F">
        <w:tc>
          <w:tcPr>
            <w:tcW w:w="5565" w:type="dxa"/>
            <w:tcBorders>
              <w:top w:val="single" w:sz="4" w:space="0" w:color="000000"/>
              <w:left w:val="single" w:sz="4" w:space="0" w:color="000000"/>
              <w:bottom w:val="single" w:sz="4" w:space="0" w:color="000000"/>
            </w:tcBorders>
            <w:shd w:val="clear" w:color="auto" w:fill="auto"/>
          </w:tcPr>
          <w:p w:rsidR="00F909A7" w:rsidRDefault="00F909A7" w:rsidP="006B0E7F">
            <w:pPr>
              <w:snapToGrid w:val="0"/>
              <w:jc w:val="both"/>
              <w:rPr>
                <w:rFonts w:ascii="Arial" w:hAnsi="Arial" w:cs="Arial"/>
                <w:i/>
              </w:rPr>
            </w:pPr>
          </w:p>
          <w:p w:rsidR="00F909A7" w:rsidRDefault="00F909A7" w:rsidP="006B0E7F">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6B0E7F">
            <w:pPr>
              <w:snapToGrid w:val="0"/>
              <w:rPr>
                <w:rFonts w:ascii="Arial" w:hAnsi="Arial" w:cs="Arial"/>
                <w:lang w:val="ru-RU"/>
              </w:rPr>
            </w:pPr>
          </w:p>
        </w:tc>
      </w:tr>
    </w:tbl>
    <w:p w:rsidR="00F909A7" w:rsidRDefault="00F909A7" w:rsidP="00F909A7">
      <w:pPr>
        <w:jc w:val="both"/>
      </w:pPr>
    </w:p>
    <w:p w:rsidR="00F909A7" w:rsidRDefault="00F909A7" w:rsidP="00F909A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909A7" w:rsidRDefault="00F909A7" w:rsidP="00F909A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909A7" w:rsidRDefault="00F909A7" w:rsidP="00F909A7">
      <w:pPr>
        <w:spacing w:after="120"/>
        <w:ind w:firstLine="426"/>
        <w:jc w:val="both"/>
        <w:rPr>
          <w:rFonts w:ascii="Arial" w:hAnsi="Arial" w:cs="Arial"/>
          <w:b/>
          <w:bCs/>
          <w:i/>
        </w:rPr>
      </w:pPr>
    </w:p>
    <w:p w:rsidR="00F909A7" w:rsidRDefault="00F909A7" w:rsidP="00F909A7">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F909A7" w:rsidRPr="00E71653" w:rsidRDefault="00F909A7" w:rsidP="00F909A7">
      <w:pPr>
        <w:spacing w:after="120"/>
        <w:jc w:val="both"/>
        <w:rPr>
          <w:bCs/>
          <w:color w:val="auto"/>
          <w:lang w:val="sr-Cyrl-RS"/>
        </w:rPr>
      </w:pPr>
    </w:p>
    <w:p w:rsidR="00F909A7" w:rsidRDefault="00F909A7" w:rsidP="00F909A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909A7" w:rsidTr="006B0E7F">
        <w:tc>
          <w:tcPr>
            <w:tcW w:w="3080"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Потпис понуђача</w:t>
            </w:r>
          </w:p>
        </w:tc>
      </w:tr>
      <w:tr w:rsidR="00F909A7" w:rsidTr="006B0E7F">
        <w:tc>
          <w:tcPr>
            <w:tcW w:w="3080" w:type="dxa"/>
            <w:tcBorders>
              <w:bottom w:val="single" w:sz="4" w:space="0" w:color="000000"/>
            </w:tcBorders>
            <w:shd w:val="clear" w:color="auto" w:fill="auto"/>
          </w:tcPr>
          <w:p w:rsidR="00F909A7" w:rsidRDefault="00F909A7" w:rsidP="006B0E7F">
            <w:pPr>
              <w:pStyle w:val="BodyText2"/>
              <w:snapToGrid w:val="0"/>
              <w:spacing w:line="100" w:lineRule="atLeast"/>
              <w:jc w:val="both"/>
              <w:rPr>
                <w:rFonts w:ascii="Arial" w:hAnsi="Arial" w:cs="Arial"/>
              </w:rPr>
            </w:pPr>
          </w:p>
        </w:tc>
        <w:tc>
          <w:tcPr>
            <w:tcW w:w="3068" w:type="dxa"/>
            <w:shd w:val="clear" w:color="auto" w:fill="auto"/>
          </w:tcPr>
          <w:p w:rsidR="00F909A7" w:rsidRDefault="00F909A7" w:rsidP="006B0E7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909A7" w:rsidRDefault="00F909A7" w:rsidP="006B0E7F">
            <w:pPr>
              <w:pStyle w:val="BodyText2"/>
              <w:snapToGrid w:val="0"/>
              <w:spacing w:line="100" w:lineRule="atLeast"/>
              <w:jc w:val="both"/>
              <w:rPr>
                <w:rFonts w:ascii="Arial" w:hAnsi="Arial" w:cs="Arial"/>
              </w:rPr>
            </w:pPr>
          </w:p>
        </w:tc>
      </w:tr>
    </w:tbl>
    <w:p w:rsidR="00F909A7" w:rsidRDefault="00F909A7" w:rsidP="00F909A7"/>
    <w:p w:rsidR="00F909A7" w:rsidRDefault="00F909A7" w:rsidP="00F909A7">
      <w:pPr>
        <w:rPr>
          <w:rFonts w:ascii="Arial" w:hAnsi="Arial" w:cs="Arial"/>
          <w:b/>
          <w:bCs/>
          <w:i/>
          <w:iC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sz w:val="28"/>
          <w:szCs w:val="28"/>
          <w:lang w:val="sr-Cyrl-RS"/>
        </w:rPr>
      </w:pPr>
    </w:p>
    <w:p w:rsidR="00F909A7" w:rsidRDefault="00F909A7" w:rsidP="00F909A7">
      <w:pPr>
        <w:pStyle w:val="BodyText3"/>
        <w:spacing w:after="0"/>
        <w:jc w:val="right"/>
        <w:rPr>
          <w:rFonts w:ascii="Arial" w:hAnsi="Arial" w:cs="Arial"/>
          <w:b/>
          <w:bCs/>
          <w:sz w:val="28"/>
          <w:szCs w:val="28"/>
          <w:lang w:val="sr-Cyrl-RS"/>
        </w:rPr>
      </w:pPr>
      <w:r>
        <w:rPr>
          <w:rFonts w:ascii="Arial" w:hAnsi="Arial" w:cs="Arial"/>
          <w:b/>
          <w:bCs/>
          <w:sz w:val="28"/>
          <w:szCs w:val="28"/>
          <w:lang w:val="sr-Cyrl-RS"/>
        </w:rPr>
        <w:t xml:space="preserve"> (ОБРАЗАЦ 4)</w:t>
      </w:r>
    </w:p>
    <w:p w:rsidR="00F909A7" w:rsidRDefault="00F909A7" w:rsidP="00F909A7">
      <w:pPr>
        <w:pStyle w:val="BodyText3"/>
        <w:spacing w:after="0"/>
        <w:jc w:val="right"/>
        <w:rPr>
          <w:rFonts w:ascii="Arial" w:hAnsi="Arial" w:cs="Arial"/>
          <w:b/>
          <w:bCs/>
          <w:sz w:val="28"/>
          <w:szCs w:val="28"/>
          <w:lang w:val="sr-Cyrl-RS"/>
        </w:rPr>
      </w:pPr>
    </w:p>
    <w:p w:rsidR="00F909A7" w:rsidRDefault="00F909A7" w:rsidP="00F909A7">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F909A7" w:rsidRDefault="00F909A7" w:rsidP="00F909A7">
      <w:pPr>
        <w:pStyle w:val="BodyText3"/>
        <w:spacing w:after="0"/>
        <w:jc w:val="center"/>
        <w:rPr>
          <w:rFonts w:ascii="Arial" w:hAnsi="Arial" w:cs="Arial"/>
          <w:b/>
          <w:bCs/>
          <w:sz w:val="28"/>
          <w:szCs w:val="28"/>
          <w:lang w:val="sr-Cyrl-RS"/>
        </w:rPr>
      </w:pPr>
    </w:p>
    <w:p w:rsidR="00F909A7" w:rsidRPr="00052709" w:rsidRDefault="00F909A7" w:rsidP="00F909A7">
      <w:pPr>
        <w:pStyle w:val="BodyText3"/>
        <w:spacing w:after="0"/>
        <w:jc w:val="center"/>
        <w:rPr>
          <w:rFonts w:ascii="Arial" w:hAnsi="Arial" w:cs="Arial"/>
          <w:bCs/>
          <w:sz w:val="24"/>
          <w:szCs w:val="24"/>
          <w:lang w:val="sr-Cyrl-RS"/>
        </w:rPr>
      </w:pPr>
    </w:p>
    <w:p w:rsidR="00F909A7" w:rsidRDefault="00F909A7" w:rsidP="00F909A7">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F909A7" w:rsidRDefault="00F909A7" w:rsidP="00F909A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909A7" w:rsidRDefault="00F909A7" w:rsidP="00F909A7">
      <w:pPr>
        <w:pStyle w:val="BodyText3"/>
        <w:spacing w:after="0"/>
        <w:jc w:val="both"/>
        <w:rPr>
          <w:rFonts w:ascii="Arial" w:hAnsi="Arial" w:cs="Arial"/>
          <w:w w:val="200"/>
          <w:sz w:val="24"/>
          <w:szCs w:val="24"/>
        </w:rPr>
      </w:pPr>
      <w:r>
        <w:rPr>
          <w:rFonts w:ascii="Arial" w:hAnsi="Arial" w:cs="Arial"/>
          <w:sz w:val="24"/>
          <w:szCs w:val="24"/>
        </w:rPr>
        <w:t xml:space="preserve">даје: </w:t>
      </w:r>
    </w:p>
    <w:p w:rsidR="00F909A7" w:rsidRDefault="00F909A7" w:rsidP="00F909A7">
      <w:pPr>
        <w:pStyle w:val="BodyText3"/>
        <w:spacing w:before="360" w:after="360"/>
        <w:ind w:firstLine="227"/>
        <w:jc w:val="both"/>
        <w:rPr>
          <w:rFonts w:ascii="Arial" w:hAnsi="Arial" w:cs="Arial"/>
          <w:w w:val="200"/>
          <w:sz w:val="24"/>
          <w:szCs w:val="24"/>
        </w:rPr>
      </w:pPr>
    </w:p>
    <w:p w:rsidR="00F909A7" w:rsidRDefault="00F909A7" w:rsidP="00F909A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909A7" w:rsidRDefault="00F909A7" w:rsidP="00F909A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909A7" w:rsidRDefault="00F909A7" w:rsidP="00F909A7">
      <w:pPr>
        <w:pStyle w:val="BodyText3"/>
        <w:spacing w:after="0"/>
        <w:jc w:val="both"/>
        <w:rPr>
          <w:rFonts w:ascii="Arial" w:hAnsi="Arial" w:cs="Arial"/>
          <w:bCs/>
          <w:sz w:val="24"/>
          <w:szCs w:val="24"/>
        </w:rPr>
      </w:pPr>
    </w:p>
    <w:p w:rsidR="00F909A7" w:rsidRDefault="00F909A7" w:rsidP="00F909A7">
      <w:pPr>
        <w:pStyle w:val="BodyText3"/>
        <w:spacing w:after="0"/>
        <w:jc w:val="both"/>
        <w:rPr>
          <w:rFonts w:ascii="Arial" w:hAnsi="Arial" w:cs="Arial"/>
          <w:bCs/>
          <w:sz w:val="24"/>
          <w:szCs w:val="24"/>
        </w:rPr>
      </w:pPr>
    </w:p>
    <w:p w:rsidR="00F909A7" w:rsidRDefault="00F909A7" w:rsidP="00F909A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909A7" w:rsidRDefault="00F909A7" w:rsidP="00F909A7">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 xml:space="preserve">, </w:t>
      </w:r>
      <w:r>
        <w:rPr>
          <w:rFonts w:ascii="Arial" w:hAnsi="Arial" w:cs="Arial"/>
          <w:lang w:val="sr-Cyrl-RS"/>
        </w:rPr>
        <w:t>ЈН</w:t>
      </w:r>
      <w:r>
        <w:rPr>
          <w:rFonts w:ascii="Arial" w:hAnsi="Arial" w:cs="Arial"/>
        </w:rPr>
        <w:t xml:space="preserve"> брoj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909A7" w:rsidRDefault="00F909A7" w:rsidP="00F909A7">
      <w:pPr>
        <w:jc w:val="both"/>
        <w:rPr>
          <w:rFonts w:ascii="Arial" w:hAnsi="Arial" w:cs="Arial"/>
          <w:bCs/>
          <w:lang w:val="sr-Cyrl-RS"/>
        </w:rPr>
      </w:pPr>
    </w:p>
    <w:p w:rsidR="00F909A7" w:rsidRDefault="00F909A7" w:rsidP="00F909A7">
      <w:pPr>
        <w:jc w:val="both"/>
        <w:rPr>
          <w:rFonts w:ascii="Arial" w:hAnsi="Arial" w:cs="Arial"/>
          <w:bCs/>
          <w:lang w:val="sr-Cyrl-RS"/>
        </w:rPr>
      </w:pPr>
    </w:p>
    <w:p w:rsidR="00F909A7" w:rsidRDefault="00F909A7" w:rsidP="00F909A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909A7" w:rsidTr="006B0E7F">
        <w:tc>
          <w:tcPr>
            <w:tcW w:w="3080"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909A7" w:rsidRDefault="00F909A7" w:rsidP="006B0E7F">
            <w:pPr>
              <w:pStyle w:val="BodyText2"/>
              <w:spacing w:line="100" w:lineRule="atLeast"/>
              <w:jc w:val="center"/>
              <w:rPr>
                <w:rFonts w:ascii="Arial" w:hAnsi="Arial" w:cs="Arial"/>
              </w:rPr>
            </w:pPr>
            <w:r>
              <w:rPr>
                <w:rFonts w:ascii="Arial" w:hAnsi="Arial" w:cs="Arial"/>
              </w:rPr>
              <w:t>Потпис понуђача</w:t>
            </w:r>
          </w:p>
        </w:tc>
      </w:tr>
      <w:tr w:rsidR="00F909A7" w:rsidTr="006B0E7F">
        <w:tc>
          <w:tcPr>
            <w:tcW w:w="3080" w:type="dxa"/>
            <w:tcBorders>
              <w:bottom w:val="single" w:sz="4" w:space="0" w:color="000000"/>
            </w:tcBorders>
            <w:shd w:val="clear" w:color="auto" w:fill="auto"/>
          </w:tcPr>
          <w:p w:rsidR="00F909A7" w:rsidRDefault="00F909A7" w:rsidP="006B0E7F">
            <w:pPr>
              <w:pStyle w:val="BodyText2"/>
              <w:snapToGrid w:val="0"/>
              <w:spacing w:line="100" w:lineRule="atLeast"/>
              <w:jc w:val="both"/>
              <w:rPr>
                <w:rFonts w:ascii="Arial" w:hAnsi="Arial" w:cs="Arial"/>
              </w:rPr>
            </w:pPr>
          </w:p>
        </w:tc>
        <w:tc>
          <w:tcPr>
            <w:tcW w:w="3065" w:type="dxa"/>
            <w:shd w:val="clear" w:color="auto" w:fill="auto"/>
          </w:tcPr>
          <w:p w:rsidR="00F909A7" w:rsidRDefault="00F909A7" w:rsidP="006B0E7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909A7" w:rsidRDefault="00F909A7" w:rsidP="006B0E7F">
            <w:pPr>
              <w:pStyle w:val="BodyText2"/>
              <w:snapToGrid w:val="0"/>
              <w:spacing w:line="100" w:lineRule="atLeast"/>
              <w:jc w:val="both"/>
              <w:rPr>
                <w:rFonts w:ascii="Arial" w:hAnsi="Arial" w:cs="Arial"/>
              </w:rPr>
            </w:pPr>
          </w:p>
        </w:tc>
      </w:tr>
    </w:tbl>
    <w:p w:rsidR="00F909A7" w:rsidRDefault="00F909A7" w:rsidP="00F909A7">
      <w:pPr>
        <w:pStyle w:val="BodyText3"/>
        <w:spacing w:after="0"/>
        <w:ind w:firstLine="227"/>
        <w:jc w:val="both"/>
      </w:pPr>
    </w:p>
    <w:p w:rsidR="00F909A7" w:rsidRDefault="00F909A7" w:rsidP="00F909A7">
      <w:pPr>
        <w:tabs>
          <w:tab w:val="left" w:pos="6028"/>
        </w:tabs>
        <w:autoSpaceDE w:val="0"/>
        <w:spacing w:line="240" w:lineRule="auto"/>
        <w:rPr>
          <w:lang w:val="sr-Cyrl-RS"/>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pStyle w:val="BodyText3"/>
        <w:spacing w:after="0"/>
        <w:jc w:val="center"/>
        <w:rPr>
          <w:rFonts w:ascii="Arial" w:eastAsia="Arial Unicode MS" w:hAnsi="Arial" w:cs="Arial"/>
          <w:i/>
          <w:color w:val="auto"/>
          <w:sz w:val="24"/>
          <w:szCs w:val="24"/>
          <w:lang w:val="sr-Cyrl-RS"/>
        </w:rPr>
      </w:pPr>
    </w:p>
    <w:p w:rsidR="00F909A7" w:rsidRDefault="00F909A7" w:rsidP="00F909A7">
      <w:pPr>
        <w:pStyle w:val="BodyText3"/>
        <w:spacing w:after="0"/>
        <w:jc w:val="center"/>
        <w:rPr>
          <w:rFonts w:ascii="Arial" w:eastAsia="Arial Unicode MS" w:hAnsi="Arial" w:cs="Arial"/>
          <w:i/>
          <w:color w:val="auto"/>
          <w:sz w:val="24"/>
          <w:szCs w:val="24"/>
          <w:lang w:val="sr-Cyrl-RS"/>
        </w:rPr>
      </w:pPr>
    </w:p>
    <w:p w:rsidR="00F909A7" w:rsidRPr="00AC47EA"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Pr="006E1140" w:rsidRDefault="00F909A7" w:rsidP="00F909A7">
      <w:pPr>
        <w:pStyle w:val="BodyText3"/>
        <w:spacing w:after="0"/>
        <w:jc w:val="center"/>
        <w:rPr>
          <w:lang w:val="sr-Cyrl-RS"/>
        </w:rPr>
      </w:pPr>
    </w:p>
    <w:p w:rsidR="00F909A7" w:rsidRPr="00AC47EA" w:rsidRDefault="00F909A7" w:rsidP="00F909A7">
      <w:pPr>
        <w:jc w:val="right"/>
        <w:rPr>
          <w:rFonts w:ascii="Arial" w:hAnsi="Arial" w:cs="Arial"/>
          <w:b/>
          <w:bCs/>
          <w:sz w:val="28"/>
          <w:szCs w:val="28"/>
          <w:lang w:val="sr-Cyrl-RS"/>
        </w:rPr>
      </w:pPr>
      <w:r w:rsidRPr="00AC47EA">
        <w:rPr>
          <w:rFonts w:ascii="Arial" w:hAnsi="Arial" w:cs="Arial"/>
          <w:b/>
          <w:bCs/>
          <w:sz w:val="28"/>
          <w:szCs w:val="28"/>
          <w:lang w:val="sr-Cyrl-RS"/>
        </w:rPr>
        <w:t>(ОБРАЗАЦ 5)</w:t>
      </w:r>
    </w:p>
    <w:p w:rsidR="00F909A7" w:rsidRPr="00AC47EA" w:rsidRDefault="00F909A7" w:rsidP="00F909A7">
      <w:pPr>
        <w:jc w:val="right"/>
        <w:rPr>
          <w:rFonts w:ascii="Arial" w:hAnsi="Arial" w:cs="Arial"/>
          <w:b/>
          <w:bCs/>
          <w:sz w:val="28"/>
          <w:szCs w:val="28"/>
          <w:lang w:val="sr-Cyrl-RS"/>
        </w:rPr>
      </w:pPr>
    </w:p>
    <w:p w:rsidR="00F909A7" w:rsidRPr="00AC47EA" w:rsidRDefault="00F909A7" w:rsidP="00F909A7">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И 76. </w:t>
      </w:r>
      <w:r>
        <w:rPr>
          <w:rFonts w:ascii="Arial" w:hAnsi="Arial" w:cs="Arial"/>
          <w:b/>
          <w:bCs/>
          <w:sz w:val="28"/>
          <w:szCs w:val="28"/>
          <w:lang w:val="sr-Cyrl-RS"/>
        </w:rPr>
        <w:t>ЗЈН</w:t>
      </w:r>
    </w:p>
    <w:p w:rsidR="00F909A7" w:rsidRPr="00AC47EA" w:rsidRDefault="00F909A7" w:rsidP="00F909A7">
      <w:pPr>
        <w:jc w:val="center"/>
        <w:rPr>
          <w:rFonts w:ascii="Arial" w:hAnsi="Arial" w:cs="Arial"/>
          <w:b/>
          <w:bCs/>
          <w:lang w:val="sr-Cyrl-RS"/>
        </w:rPr>
      </w:pPr>
    </w:p>
    <w:p w:rsidR="00F909A7" w:rsidRPr="00AC47EA" w:rsidRDefault="00F909A7" w:rsidP="00F909A7">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909A7" w:rsidRPr="00AC47EA" w:rsidRDefault="00F909A7" w:rsidP="00F909A7">
      <w:pPr>
        <w:jc w:val="both"/>
        <w:rPr>
          <w:rFonts w:ascii="Arial" w:hAnsi="Arial" w:cs="Arial"/>
        </w:rPr>
      </w:pPr>
    </w:p>
    <w:p w:rsidR="00F909A7" w:rsidRPr="00AC47EA" w:rsidRDefault="00F909A7" w:rsidP="00F909A7">
      <w:pPr>
        <w:jc w:val="center"/>
        <w:rPr>
          <w:rFonts w:ascii="Arial" w:hAnsi="Arial" w:cs="Arial"/>
        </w:rPr>
      </w:pPr>
      <w:r w:rsidRPr="00AC47EA">
        <w:rPr>
          <w:rFonts w:ascii="Arial" w:hAnsi="Arial" w:cs="Arial"/>
          <w:b/>
        </w:rPr>
        <w:t>И З Ј А В У</w:t>
      </w:r>
    </w:p>
    <w:p w:rsidR="00F909A7" w:rsidRDefault="00F909A7" w:rsidP="00F909A7">
      <w:pPr>
        <w:jc w:val="both"/>
        <w:rPr>
          <w:rFonts w:ascii="Arial" w:hAnsi="Arial" w:cs="Arial"/>
          <w:lang w:val="sr-Cyrl-CS"/>
        </w:rPr>
      </w:pPr>
    </w:p>
    <w:p w:rsidR="00F909A7" w:rsidRDefault="00F909A7" w:rsidP="00F909A7">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909A7" w:rsidRPr="001D78E6" w:rsidRDefault="00F909A7" w:rsidP="00F909A7">
      <w:pPr>
        <w:jc w:val="both"/>
        <w:rPr>
          <w:rFonts w:ascii="Arial" w:hAnsi="Arial" w:cs="Arial"/>
          <w:iCs/>
          <w:lang w:val="sr-Cyrl-RS"/>
        </w:rPr>
      </w:pPr>
    </w:p>
    <w:p w:rsidR="00F909A7" w:rsidRPr="00AC47EA" w:rsidRDefault="00F909A7" w:rsidP="00F909A7">
      <w:pPr>
        <w:pStyle w:val="ListParagraph"/>
        <w:numPr>
          <w:ilvl w:val="0"/>
          <w:numId w:val="1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F909A7" w:rsidRPr="00AC47EA" w:rsidRDefault="00F909A7" w:rsidP="00F909A7">
      <w:pPr>
        <w:pStyle w:val="ListParagraph"/>
        <w:numPr>
          <w:ilvl w:val="0"/>
          <w:numId w:val="1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F909A7" w:rsidRPr="00AC47EA" w:rsidRDefault="00F909A7" w:rsidP="00F909A7">
      <w:pPr>
        <w:pStyle w:val="ListParagraph"/>
        <w:numPr>
          <w:ilvl w:val="0"/>
          <w:numId w:val="1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F909A7" w:rsidRPr="00452CA5" w:rsidRDefault="00F909A7" w:rsidP="00F909A7">
      <w:pPr>
        <w:pStyle w:val="ListParagraph"/>
        <w:numPr>
          <w:ilvl w:val="0"/>
          <w:numId w:val="19"/>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sidRPr="00AC47EA">
        <w:rPr>
          <w:rFonts w:ascii="Arial" w:hAnsi="Arial" w:cs="Arial"/>
          <w:i/>
        </w:rPr>
        <w:t>;</w:t>
      </w:r>
    </w:p>
    <w:p w:rsidR="00F909A7" w:rsidRPr="00245828" w:rsidRDefault="00F909A7" w:rsidP="00F909A7">
      <w:pPr>
        <w:pStyle w:val="ListParagraph"/>
        <w:ind w:left="1080"/>
        <w:jc w:val="both"/>
        <w:rPr>
          <w:rFonts w:ascii="Arial" w:hAnsi="Arial" w:cs="Arial"/>
          <w:color w:val="auto"/>
          <w:lang w:val="sr-Cyrl-CS"/>
        </w:rPr>
      </w:pPr>
    </w:p>
    <w:p w:rsidR="00F909A7" w:rsidRPr="008C5EB0" w:rsidRDefault="00F909A7" w:rsidP="00F909A7">
      <w:pPr>
        <w:pStyle w:val="ListParagraph"/>
        <w:numPr>
          <w:ilvl w:val="0"/>
          <w:numId w:val="19"/>
        </w:numPr>
        <w:jc w:val="both"/>
        <w:rPr>
          <w:rFonts w:ascii="Arial" w:hAnsi="Arial" w:cs="Arial"/>
          <w:b/>
          <w:iCs/>
        </w:rPr>
      </w:pPr>
      <w:r w:rsidRPr="008C5EB0">
        <w:rPr>
          <w:rFonts w:ascii="Arial" w:hAnsi="Arial" w:cs="Arial"/>
          <w:b/>
          <w:iCs/>
          <w:lang w:val="sr-Cyrl-RS"/>
        </w:rPr>
        <w:t>Понуђач испуњава додатне услове:</w:t>
      </w:r>
    </w:p>
    <w:p w:rsidR="00F909A7" w:rsidRPr="00245828" w:rsidRDefault="00F909A7" w:rsidP="00F909A7">
      <w:pPr>
        <w:pStyle w:val="ListParagraph"/>
        <w:ind w:left="1080"/>
        <w:jc w:val="both"/>
        <w:rPr>
          <w:rFonts w:ascii="Arial" w:hAnsi="Arial" w:cs="Arial"/>
          <w:iCs/>
        </w:rPr>
      </w:pPr>
    </w:p>
    <w:p w:rsidR="00F909A7" w:rsidRPr="00C054E9" w:rsidRDefault="00F909A7" w:rsidP="00F909A7">
      <w:pPr>
        <w:pStyle w:val="ListParagraph"/>
        <w:jc w:val="both"/>
        <w:rPr>
          <w:rFonts w:ascii="Arial" w:hAnsi="Arial" w:cs="Arial"/>
          <w:b/>
          <w:iCs/>
          <w:lang w:val="sr-Cyrl-RS"/>
        </w:rPr>
      </w:pPr>
      <w:r w:rsidRPr="008C5EB0">
        <w:rPr>
          <w:rFonts w:ascii="Arial" w:hAnsi="Arial" w:cs="Arial"/>
          <w:iCs/>
        </w:rPr>
        <w:t>1.</w:t>
      </w:r>
      <w:r w:rsidRPr="008C5EB0">
        <w:rPr>
          <w:rFonts w:ascii="Arial" w:hAnsi="Arial" w:cs="Arial"/>
          <w:iCs/>
          <w:lang w:val="sr-Cyrl-RS"/>
        </w:rPr>
        <w:t>Финансијски капацитет</w:t>
      </w:r>
      <w:r w:rsidRPr="00C054E9">
        <w:rPr>
          <w:rFonts w:ascii="Arial" w:hAnsi="Arial" w:cs="Arial"/>
          <w:b/>
          <w:iCs/>
          <w:lang w:val="sr-Cyrl-RS"/>
        </w:rPr>
        <w:t>:</w:t>
      </w:r>
    </w:p>
    <w:p w:rsidR="00F909A7" w:rsidRPr="007E3ED2" w:rsidRDefault="00F909A7" w:rsidP="00F909A7">
      <w:pPr>
        <w:jc w:val="both"/>
        <w:rPr>
          <w:rFonts w:ascii="Arial" w:eastAsia="Times New Roman" w:hAnsi="Arial" w:cs="Arial"/>
          <w:lang w:val="ru-RU"/>
        </w:rPr>
      </w:pPr>
      <w:r w:rsidRPr="008C5EB0">
        <w:rPr>
          <w:rFonts w:ascii="Arial" w:eastAsia="Times New Roman" w:hAnsi="Arial" w:cs="Arial"/>
          <w:lang w:val="ru-RU"/>
        </w:rPr>
        <w:t>1.1.</w:t>
      </w:r>
      <w:r w:rsidR="0003198A" w:rsidRPr="0003198A">
        <w:rPr>
          <w:rFonts w:ascii="Arial" w:hAnsi="Arial" w:cs="Arial"/>
          <w:lang w:val="sr-Cyrl-RS"/>
        </w:rPr>
        <w:t xml:space="preserve"> </w:t>
      </w:r>
      <w:r w:rsidR="003D5A91">
        <w:rPr>
          <w:rFonts w:ascii="Arial" w:hAnsi="Arial" w:cs="Arial"/>
          <w:lang w:val="sr-Cyrl-RS"/>
        </w:rPr>
        <w:t>Д</w:t>
      </w:r>
      <w:r w:rsidR="0003198A" w:rsidRPr="007C5069">
        <w:rPr>
          <w:rFonts w:ascii="Arial" w:hAnsi="Arial" w:cs="Arial"/>
          <w:lang w:val="sr-Cyrl-RS"/>
        </w:rPr>
        <w:t>а је понуђач најмање у претходне три обрачунске године за које се издају подаци од стране надлежних институција, тј.</w:t>
      </w:r>
      <w:r w:rsidR="0003198A">
        <w:rPr>
          <w:rFonts w:ascii="Arial" w:hAnsi="Arial" w:cs="Arial"/>
          <w:lang w:val="sr-Cyrl-RS"/>
        </w:rPr>
        <w:t xml:space="preserve"> у </w:t>
      </w:r>
      <w:r w:rsidR="0003198A" w:rsidRPr="007C5069">
        <w:rPr>
          <w:rFonts w:ascii="Arial" w:hAnsi="Arial" w:cs="Arial"/>
          <w:lang w:val="sr-Cyrl-RS"/>
        </w:rPr>
        <w:t xml:space="preserve"> 2013.</w:t>
      </w:r>
      <w:r w:rsidR="0003198A">
        <w:rPr>
          <w:rFonts w:ascii="Arial" w:hAnsi="Arial" w:cs="Arial"/>
          <w:lang w:val="sr-Cyrl-RS"/>
        </w:rPr>
        <w:t xml:space="preserve"> </w:t>
      </w:r>
      <w:r w:rsidR="0003198A" w:rsidRPr="007C5069">
        <w:rPr>
          <w:rFonts w:ascii="Arial" w:hAnsi="Arial" w:cs="Arial"/>
          <w:lang w:val="sr-Cyrl-RS"/>
        </w:rPr>
        <w:t>2014. и 2015. години остварио</w:t>
      </w:r>
      <w:r w:rsidR="0003198A">
        <w:rPr>
          <w:lang w:val="sr-Cyrl-RS"/>
        </w:rPr>
        <w:t xml:space="preserve"> </w:t>
      </w:r>
      <w:r w:rsidRPr="007E3ED2">
        <w:rPr>
          <w:rFonts w:ascii="Arial" w:eastAsia="Times New Roman" w:hAnsi="Arial" w:cs="Arial"/>
          <w:b/>
          <w:u w:val="single"/>
          <w:lang w:val="ru-RU"/>
        </w:rPr>
        <w:t>пословни</w:t>
      </w:r>
      <w:r w:rsidRPr="007E3ED2">
        <w:rPr>
          <w:rFonts w:ascii="Arial" w:eastAsia="Times New Roman" w:hAnsi="Arial" w:cs="Arial"/>
          <w:u w:val="single"/>
          <w:lang w:val="ru-RU"/>
        </w:rPr>
        <w:t xml:space="preserve"> </w:t>
      </w:r>
      <w:r w:rsidRPr="007E3ED2">
        <w:rPr>
          <w:rFonts w:ascii="Arial" w:eastAsia="Times New Roman" w:hAnsi="Arial" w:cs="Arial"/>
          <w:b/>
          <w:u w:val="single"/>
          <w:lang w:val="ru-RU"/>
        </w:rPr>
        <w:t>приход</w:t>
      </w:r>
      <w:r w:rsidRPr="007E3ED2">
        <w:rPr>
          <w:rFonts w:ascii="Arial" w:eastAsia="Times New Roman" w:hAnsi="Arial" w:cs="Arial"/>
          <w:lang w:val="ru-RU"/>
        </w:rPr>
        <w:t xml:space="preserve"> у минималном </w:t>
      </w:r>
      <w:r w:rsidRPr="007E3ED2">
        <w:rPr>
          <w:rFonts w:ascii="Arial" w:eastAsia="Times New Roman" w:hAnsi="Arial" w:cs="Arial"/>
          <w:lang w:val="sr-Cyrl-RS"/>
        </w:rPr>
        <w:t xml:space="preserve">укупном </w:t>
      </w:r>
      <w:r w:rsidRPr="007E3ED2">
        <w:rPr>
          <w:rFonts w:ascii="Arial" w:eastAsia="Times New Roman" w:hAnsi="Arial" w:cs="Arial"/>
          <w:lang w:val="ru-RU"/>
        </w:rPr>
        <w:t xml:space="preserve">износу од </w:t>
      </w:r>
      <w:r w:rsidRPr="007E3ED2">
        <w:rPr>
          <w:rFonts w:ascii="Arial" w:eastAsia="Times New Roman" w:hAnsi="Arial" w:cs="Arial"/>
          <w:u w:val="single"/>
        </w:rPr>
        <w:t xml:space="preserve">16.000.000,00 </w:t>
      </w:r>
      <w:r w:rsidRPr="007E3ED2">
        <w:rPr>
          <w:rFonts w:ascii="Arial" w:eastAsia="Times New Roman" w:hAnsi="Arial" w:cs="Arial"/>
          <w:u w:val="single"/>
          <w:lang w:val="sr-Cyrl-RS"/>
        </w:rPr>
        <w:t>динара</w:t>
      </w:r>
      <w:r w:rsidRPr="007E3ED2">
        <w:rPr>
          <w:rFonts w:ascii="Arial" w:hAnsi="Arial" w:cs="Arial"/>
          <w:u w:val="single"/>
          <w:lang w:val="sr-Cyrl-RS"/>
        </w:rPr>
        <w:t xml:space="preserve">  без ПДВ-а)</w:t>
      </w:r>
      <w:r w:rsidRPr="007E3ED2">
        <w:rPr>
          <w:rFonts w:ascii="Arial" w:hAnsi="Arial" w:cs="Arial"/>
          <w:u w:val="single"/>
          <w:lang w:val="ru-RU"/>
        </w:rPr>
        <w:t>;</w:t>
      </w:r>
      <w:r w:rsidRPr="007E3ED2">
        <w:rPr>
          <w:rFonts w:ascii="Arial" w:eastAsia="Times New Roman" w:hAnsi="Arial" w:cs="Arial"/>
          <w:lang w:val="ru-RU"/>
        </w:rPr>
        <w:t xml:space="preserve"> </w:t>
      </w:r>
    </w:p>
    <w:p w:rsidR="00F909A7" w:rsidRDefault="00F909A7" w:rsidP="00F909A7">
      <w:pPr>
        <w:widowControl w:val="0"/>
        <w:autoSpaceDE w:val="0"/>
        <w:spacing w:line="276" w:lineRule="atLeast"/>
        <w:jc w:val="both"/>
        <w:rPr>
          <w:rFonts w:ascii="Arial" w:eastAsia="Times New Roman" w:hAnsi="Arial" w:cs="Arial"/>
          <w:u w:val="single"/>
          <w:lang w:val="ru-RU"/>
        </w:rPr>
      </w:pPr>
    </w:p>
    <w:p w:rsidR="00F909A7" w:rsidRDefault="00F909A7" w:rsidP="00F909A7">
      <w:pPr>
        <w:jc w:val="both"/>
        <w:rPr>
          <w:rFonts w:ascii="Arial" w:eastAsia="Times New Roman" w:hAnsi="Arial" w:cs="Arial"/>
          <w:lang w:val="sr-Cyrl-RS"/>
        </w:rPr>
      </w:pPr>
      <w:r w:rsidRPr="008C5EB0">
        <w:rPr>
          <w:rFonts w:ascii="Arial" w:eastAsia="Times New Roman" w:hAnsi="Arial" w:cs="Arial"/>
          <w:lang w:val="ru-RU"/>
        </w:rPr>
        <w:t>1.2.</w:t>
      </w:r>
      <w:r w:rsidRPr="00BE5346">
        <w:rPr>
          <w:rFonts w:ascii="Arial" w:eastAsia="Times New Roman" w:hAnsi="Arial" w:cs="Arial"/>
          <w:lang w:val="ru-RU"/>
        </w:rPr>
        <w:t xml:space="preserve">  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 xml:space="preserve">месецу у коме је објављен позив за подношрње понуда </w:t>
      </w:r>
      <w:r w:rsidRPr="00BE5346">
        <w:rPr>
          <w:rFonts w:ascii="Arial" w:eastAsia="Times New Roman" w:hAnsi="Arial" w:cs="Arial"/>
          <w:b/>
          <w:u w:val="single"/>
          <w:lang w:val="sr-Cyrl-RS"/>
        </w:rPr>
        <w:t>није био у блокади</w:t>
      </w:r>
      <w:r w:rsidRPr="00BE5346">
        <w:rPr>
          <w:rFonts w:ascii="Arial" w:eastAsia="Times New Roman" w:hAnsi="Arial" w:cs="Arial"/>
          <w:lang w:val="sr-Cyrl-RS"/>
        </w:rPr>
        <w:t xml:space="preserve"> </w:t>
      </w:r>
    </w:p>
    <w:p w:rsidR="00F909A7" w:rsidRDefault="00F909A7" w:rsidP="00F909A7">
      <w:pPr>
        <w:jc w:val="both"/>
        <w:rPr>
          <w:rFonts w:ascii="Arial" w:eastAsia="Times New Roman" w:hAnsi="Arial" w:cs="Arial"/>
          <w:lang w:val="sr-Cyrl-RS"/>
        </w:rPr>
      </w:pPr>
    </w:p>
    <w:p w:rsidR="00F909A7" w:rsidRDefault="00F909A7" w:rsidP="00F909A7">
      <w:pPr>
        <w:widowControl w:val="0"/>
        <w:autoSpaceDE w:val="0"/>
        <w:spacing w:line="276" w:lineRule="atLeast"/>
        <w:jc w:val="both"/>
        <w:rPr>
          <w:rFonts w:eastAsia="Times New Roman"/>
          <w:lang w:val="sr-Cyrl-RS"/>
        </w:rPr>
      </w:pPr>
      <w:r w:rsidRPr="008C5EB0">
        <w:rPr>
          <w:rFonts w:ascii="Arial" w:eastAsia="Times New Roman" w:hAnsi="Arial" w:cs="Arial"/>
          <w:lang w:val="sr-Cyrl-RS"/>
        </w:rPr>
        <w:t>1.3</w:t>
      </w:r>
      <w:r w:rsidRPr="00BE5346">
        <w:rPr>
          <w:rFonts w:ascii="Arial" w:eastAsia="Times New Roman" w:hAnsi="Arial" w:cs="Arial"/>
          <w:b/>
          <w:lang w:val="sr-Cyrl-RS"/>
        </w:rPr>
        <w:t>.</w:t>
      </w:r>
      <w:r w:rsidRPr="00BE5346">
        <w:rPr>
          <w:rFonts w:ascii="Arial" w:eastAsia="Times New Roman" w:hAnsi="Arial" w:cs="Arial"/>
          <w:lang w:val="sr-Cyrl-RS"/>
        </w:rPr>
        <w:t xml:space="preserve"> </w:t>
      </w:r>
      <w:r w:rsidR="003D5A91">
        <w:rPr>
          <w:rFonts w:ascii="Arial" w:hAnsi="Arial" w:cs="Arial"/>
          <w:lang w:val="sr-Cyrl-RS"/>
        </w:rPr>
        <w:t>Д</w:t>
      </w:r>
      <w:r w:rsidR="00DC487B" w:rsidRPr="00D94AC3">
        <w:rPr>
          <w:rFonts w:ascii="Arial" w:hAnsi="Arial" w:cs="Arial"/>
          <w:lang w:val="sr-Cyrl-RS"/>
        </w:rPr>
        <w:t xml:space="preserve">а је понуђач према оцени бонитета у најмање три претходне обрачунске године за које се издају подаци од стране надлежних институција, тј. </w:t>
      </w:r>
      <w:r w:rsidR="00DC487B">
        <w:rPr>
          <w:rFonts w:ascii="Arial" w:hAnsi="Arial" w:cs="Arial"/>
          <w:lang w:val="sr-Cyrl-RS"/>
        </w:rPr>
        <w:t xml:space="preserve">у </w:t>
      </w:r>
      <w:r w:rsidR="00DC487B" w:rsidRPr="00D94AC3">
        <w:rPr>
          <w:rFonts w:ascii="Arial" w:hAnsi="Arial" w:cs="Arial"/>
          <w:lang w:val="sr-Cyrl-RS"/>
        </w:rPr>
        <w:t>2013. 2014. и 2015. години</w:t>
      </w:r>
      <w:r w:rsidR="00DC487B" w:rsidRPr="00BE5346">
        <w:rPr>
          <w:rFonts w:ascii="Arial" w:eastAsia="Times New Roman" w:hAnsi="Arial" w:cs="Arial"/>
          <w:lang w:val="ru-RU"/>
        </w:rPr>
        <w:t>,</w:t>
      </w:r>
      <w:r w:rsidR="00DC487B">
        <w:rPr>
          <w:rFonts w:ascii="Arial" w:eastAsia="Times New Roman" w:hAnsi="Arial" w:cs="Arial"/>
          <w:lang w:val="ru-RU"/>
        </w:rPr>
        <w:t xml:space="preserve"> </w:t>
      </w:r>
      <w:r w:rsidRPr="00BE5346">
        <w:rPr>
          <w:rFonts w:ascii="Arial" w:eastAsia="Times New Roman" w:hAnsi="Arial" w:cs="Arial"/>
          <w:lang w:val="ru-RU"/>
        </w:rPr>
        <w:t xml:space="preserve">према подацима из </w:t>
      </w:r>
      <w:r w:rsidRPr="00BE5346">
        <w:rPr>
          <w:rFonts w:ascii="Arial" w:eastAsia="Times New Roman" w:hAnsi="Arial" w:cs="Arial"/>
          <w:b/>
          <w:lang w:val="sr-Cyrl-RS"/>
        </w:rPr>
        <w:t>АПР-а,</w:t>
      </w:r>
      <w:r w:rsidRPr="00BE5346">
        <w:rPr>
          <w:rFonts w:ascii="Arial" w:eastAsia="Times New Roman" w:hAnsi="Arial" w:cs="Arial"/>
          <w:lang w:val="sr-Cyrl-RS"/>
        </w:rPr>
        <w:t xml:space="preserve">  остварио  </w:t>
      </w:r>
      <w:r w:rsidRPr="00BE5346">
        <w:rPr>
          <w:rFonts w:ascii="Arial" w:eastAsia="Times New Roman" w:hAnsi="Arial" w:cs="Arial"/>
          <w:b/>
          <w:u w:val="single"/>
          <w:lang w:val="sr-Cyrl-RS"/>
        </w:rPr>
        <w:t>"СКОРИНГ ББ"</w:t>
      </w:r>
      <w:r w:rsidRPr="00BE5346">
        <w:rPr>
          <w:rFonts w:ascii="Arial" w:eastAsia="Times New Roman" w:hAnsi="Arial" w:cs="Arial"/>
          <w:lang w:val="sr-Cyrl-RS"/>
        </w:rPr>
        <w:t xml:space="preserve"> - веома добар бонитет</w:t>
      </w:r>
      <w:r>
        <w:rPr>
          <w:rFonts w:eastAsia="Times New Roman"/>
          <w:lang w:val="sr-Cyrl-RS"/>
        </w:rPr>
        <w:t>.</w:t>
      </w:r>
    </w:p>
    <w:p w:rsidR="00813B9C" w:rsidRPr="00813B9C" w:rsidRDefault="00813B9C" w:rsidP="00813B9C">
      <w:pPr>
        <w:jc w:val="both"/>
        <w:rPr>
          <w:rFonts w:ascii="Arial" w:hAnsi="Arial" w:cs="Arial"/>
          <w:lang w:val="sr-Cyrl-RS"/>
        </w:rPr>
      </w:pPr>
      <w:r w:rsidRPr="00813B9C">
        <w:rPr>
          <w:rFonts w:ascii="Arial" w:hAnsi="Arial" w:cs="Arial"/>
          <w:lang w:val="sr-Cyrl-RS"/>
        </w:rPr>
        <w:lastRenderedPageBreak/>
        <w:t>За наручиоца је прихватљив и Извештај „СКОРИНГ ББ-„ јер припада истој групи „веома добар бонитет“.</w:t>
      </w:r>
    </w:p>
    <w:p w:rsidR="00F909A7" w:rsidRDefault="00F909A7" w:rsidP="00F909A7">
      <w:pPr>
        <w:pStyle w:val="ListParagraph"/>
        <w:ind w:left="0"/>
        <w:jc w:val="both"/>
        <w:rPr>
          <w:rFonts w:ascii="Arial" w:hAnsi="Arial" w:cs="Arial"/>
          <w:lang w:val="sr-Cyrl-RS"/>
        </w:rPr>
      </w:pPr>
      <w:r>
        <w:rPr>
          <w:rFonts w:ascii="Arial" w:hAnsi="Arial" w:cs="Arial"/>
          <w:lang w:val="sr-Cyrl-RS"/>
        </w:rPr>
        <w:tab/>
      </w:r>
    </w:p>
    <w:p w:rsidR="00F909A7" w:rsidRDefault="00F909A7" w:rsidP="00F909A7">
      <w:pPr>
        <w:pStyle w:val="ListParagraph"/>
        <w:ind w:left="0" w:firstLine="708"/>
        <w:jc w:val="both"/>
        <w:rPr>
          <w:rFonts w:ascii="Arial" w:hAnsi="Arial" w:cs="Arial"/>
          <w:lang w:val="sr-Cyrl-RS"/>
        </w:rPr>
      </w:pPr>
      <w:r w:rsidRPr="008C5EB0">
        <w:rPr>
          <w:rFonts w:ascii="Arial" w:hAnsi="Arial" w:cs="Arial"/>
          <w:lang w:val="sr-Cyrl-RS"/>
        </w:rPr>
        <w:t>Пословни капацитет:</w:t>
      </w:r>
    </w:p>
    <w:p w:rsidR="00F909A7" w:rsidRPr="008C5EB0" w:rsidRDefault="00F909A7" w:rsidP="00F909A7">
      <w:pPr>
        <w:pStyle w:val="ListParagraph"/>
        <w:ind w:left="0" w:firstLine="708"/>
        <w:jc w:val="both"/>
        <w:rPr>
          <w:rFonts w:ascii="Arial" w:hAnsi="Arial" w:cs="Arial"/>
          <w:lang w:val="sr-Cyrl-RS"/>
        </w:rPr>
      </w:pPr>
    </w:p>
    <w:p w:rsidR="00F909A7" w:rsidRDefault="00F909A7" w:rsidP="00F909A7">
      <w:pPr>
        <w:pStyle w:val="CM6"/>
        <w:jc w:val="both"/>
        <w:rPr>
          <w:bCs/>
          <w:lang w:val="ru-RU"/>
        </w:rPr>
      </w:pPr>
      <w:r w:rsidRPr="008C5EB0">
        <w:rPr>
          <w:lang w:val="ru-RU"/>
        </w:rPr>
        <w:t>2.1.</w:t>
      </w:r>
      <w:r w:rsidRPr="00447BDB">
        <w:rPr>
          <w:lang w:val="ru-RU"/>
        </w:rPr>
        <w:t xml:space="preserve">  Да је Понуђач у периоду од </w:t>
      </w:r>
      <w:r w:rsidRPr="00447BDB">
        <w:rPr>
          <w:b/>
          <w:lang w:val="sr-Latn-RS"/>
        </w:rPr>
        <w:t>5</w:t>
      </w:r>
      <w:r w:rsidRPr="00447BDB">
        <w:rPr>
          <w:b/>
          <w:lang w:val="ru-RU"/>
        </w:rPr>
        <w:t xml:space="preserve"> </w:t>
      </w:r>
      <w:r w:rsidRPr="00447BDB">
        <w:rPr>
          <w:b/>
          <w:lang w:val="sr-Cyrl-RS"/>
        </w:rPr>
        <w:t xml:space="preserve">(пет) </w:t>
      </w:r>
      <w:r w:rsidRPr="00447BDB">
        <w:rPr>
          <w:b/>
          <w:lang w:val="ru-RU"/>
        </w:rPr>
        <w:t>година</w:t>
      </w:r>
      <w:r w:rsidRPr="00447BDB">
        <w:rPr>
          <w:lang w:val="ru-RU"/>
        </w:rPr>
        <w:t xml:space="preserve"> које предходе години </w:t>
      </w:r>
      <w:r w:rsidRPr="00447BDB">
        <w:rPr>
          <w:bCs/>
          <w:lang w:val="ru-RU"/>
        </w:rPr>
        <w:t xml:space="preserve">објављивања позива за подношење понуда и то у 2012., 2013., 2014., 2015. и 2016. години извео исте или истоврсне радове </w:t>
      </w:r>
      <w:r w:rsidRPr="00447BDB">
        <w:rPr>
          <w:b/>
          <w:bCs/>
          <w:lang w:val="sr-Cyrl-RS"/>
        </w:rPr>
        <w:t xml:space="preserve">(има референце), који чине предмет ове јавне набавке,  </w:t>
      </w:r>
      <w:r w:rsidRPr="00447BDB">
        <w:rPr>
          <w:bCs/>
          <w:lang w:val="sr-Cyrl-RS"/>
        </w:rPr>
        <w:t>у укупној вредности од</w:t>
      </w:r>
      <w:r w:rsidRPr="00447BDB">
        <w:rPr>
          <w:b/>
          <w:bCs/>
          <w:lang w:val="sr-Cyrl-RS"/>
        </w:rPr>
        <w:t xml:space="preserve"> минимум </w:t>
      </w:r>
      <w:r w:rsidRPr="00447BDB">
        <w:rPr>
          <w:b/>
          <w:lang w:val="sr-Cyrl-RS"/>
        </w:rPr>
        <w:t>8.000.000,00 динара</w:t>
      </w:r>
      <w:r>
        <w:rPr>
          <w:lang w:val="sr-Cyrl-RS"/>
        </w:rPr>
        <w:t xml:space="preserve"> </w:t>
      </w:r>
      <w:r w:rsidRPr="00447BDB">
        <w:rPr>
          <w:b/>
          <w:bCs/>
          <w:u w:val="single"/>
          <w:lang w:val="sr-Cyrl-RS"/>
        </w:rPr>
        <w:t>без ПДВ-а)</w:t>
      </w:r>
      <w:r w:rsidRPr="00447BDB">
        <w:rPr>
          <w:bCs/>
          <w:u w:val="single"/>
          <w:lang w:val="sr-Cyrl-RS"/>
        </w:rPr>
        <w:t>.</w:t>
      </w:r>
      <w:r w:rsidRPr="00447BDB">
        <w:rPr>
          <w:bCs/>
          <w:lang w:val="sr-Cyrl-RS"/>
        </w:rPr>
        <w:t xml:space="preserve"> Као референтни радови признају се искључиво </w:t>
      </w:r>
      <w:r w:rsidRPr="00447BDB">
        <w:rPr>
          <w:bCs/>
          <w:lang w:val="ru-RU"/>
        </w:rPr>
        <w:t>исти или истоврсни радови који су предмет ове јавне набавке.</w:t>
      </w:r>
    </w:p>
    <w:p w:rsidR="00F909A7" w:rsidRDefault="00F909A7" w:rsidP="00F909A7">
      <w:pPr>
        <w:rPr>
          <w:rFonts w:ascii="Arial" w:hAnsi="Arial" w:cs="Arial"/>
          <w:color w:val="auto"/>
        </w:rPr>
      </w:pPr>
    </w:p>
    <w:p w:rsidR="00F909A7" w:rsidRPr="00392B31" w:rsidRDefault="00F909A7" w:rsidP="00F909A7">
      <w:pPr>
        <w:rPr>
          <w:lang w:val="ru-RU" w:eastAsia="zh-CN"/>
        </w:rPr>
      </w:pPr>
    </w:p>
    <w:p w:rsidR="00F909A7" w:rsidRDefault="00F909A7" w:rsidP="00F909A7">
      <w:pPr>
        <w:widowControl w:val="0"/>
        <w:autoSpaceDE w:val="0"/>
        <w:spacing w:line="276" w:lineRule="atLeast"/>
        <w:jc w:val="both"/>
        <w:rPr>
          <w:rFonts w:eastAsia="Times New Roman"/>
          <w:b/>
          <w:bCs/>
          <w:lang w:val="ru-RU"/>
        </w:rPr>
      </w:pPr>
      <w:r w:rsidRPr="008C5EB0">
        <w:rPr>
          <w:rFonts w:ascii="Arial" w:eastAsia="Times New Roman" w:hAnsi="Arial" w:cs="Arial"/>
          <w:bCs/>
          <w:lang w:val="ru-RU"/>
        </w:rPr>
        <w:t>2.2.</w:t>
      </w:r>
      <w:r w:rsidRPr="00392B31">
        <w:rPr>
          <w:rFonts w:ascii="Arial" w:eastAsia="Times New Roman" w:hAnsi="Arial" w:cs="Arial"/>
          <w:b/>
          <w:bCs/>
          <w:lang w:val="ru-RU"/>
        </w:rPr>
        <w:t xml:space="preserve"> </w:t>
      </w:r>
      <w:r w:rsidRPr="00392B31">
        <w:rPr>
          <w:rFonts w:ascii="Arial" w:eastAsia="Times New Roman" w:hAnsi="Arial" w:cs="Arial"/>
          <w:bCs/>
          <w:lang w:val="ru-RU"/>
        </w:rPr>
        <w:t>Да понуђач испуњава захтеве у</w:t>
      </w:r>
      <w:r w:rsidRPr="00F30BA4">
        <w:rPr>
          <w:rFonts w:eastAsia="Times New Roman"/>
          <w:bCs/>
          <w:lang w:val="ru-RU"/>
        </w:rPr>
        <w:t xml:space="preserve"> </w:t>
      </w:r>
      <w:r w:rsidRPr="00392B31">
        <w:rPr>
          <w:rFonts w:ascii="Arial" w:eastAsia="Times New Roman" w:hAnsi="Arial" w:cs="Arial"/>
          <w:bCs/>
          <w:lang w:val="ru-RU"/>
        </w:rPr>
        <w:t>погледу контроле квалитета управљања и пословања, захтеве з</w:t>
      </w:r>
      <w:r>
        <w:rPr>
          <w:rFonts w:ascii="Arial" w:eastAsia="Times New Roman" w:hAnsi="Arial" w:cs="Arial"/>
          <w:bCs/>
          <w:lang w:val="ru-RU"/>
        </w:rPr>
        <w:t>а</w:t>
      </w:r>
      <w:r w:rsidRPr="00392B31">
        <w:rPr>
          <w:rFonts w:ascii="Arial" w:eastAsia="Times New Roman" w:hAnsi="Arial" w:cs="Arial"/>
          <w:bCs/>
          <w:lang w:val="ru-RU"/>
        </w:rPr>
        <w:t xml:space="preserve"> управљање заштитом животне средине и заштитом здравља и безбедности на раду.</w:t>
      </w:r>
      <w:r w:rsidRPr="002773CA">
        <w:rPr>
          <w:rFonts w:eastAsia="Times New Roman"/>
          <w:b/>
          <w:bCs/>
          <w:lang w:val="ru-RU"/>
        </w:rPr>
        <w:t xml:space="preserve"> </w:t>
      </w:r>
    </w:p>
    <w:p w:rsidR="00F909A7" w:rsidRDefault="00F909A7" w:rsidP="00F909A7">
      <w:pPr>
        <w:jc w:val="both"/>
        <w:rPr>
          <w:rFonts w:ascii="Arial" w:hAnsi="Arial" w:cs="Arial"/>
          <w:lang w:val="sr-Cyrl-RS"/>
        </w:rPr>
      </w:pPr>
    </w:p>
    <w:p w:rsidR="00F909A7" w:rsidRDefault="00F909A7" w:rsidP="00F909A7">
      <w:pPr>
        <w:jc w:val="both"/>
        <w:rPr>
          <w:rFonts w:ascii="Arial" w:hAnsi="Arial" w:cs="Arial"/>
          <w:b/>
          <w:lang w:val="sr-Cyrl-RS"/>
        </w:rPr>
      </w:pPr>
      <w:r>
        <w:rPr>
          <w:rFonts w:ascii="Arial" w:hAnsi="Arial" w:cs="Arial"/>
          <w:lang w:val="sr-Cyrl-RS"/>
        </w:rPr>
        <w:tab/>
      </w:r>
      <w:r w:rsidRPr="008C5EB0">
        <w:rPr>
          <w:rFonts w:ascii="Arial" w:hAnsi="Arial" w:cs="Arial"/>
          <w:lang w:val="sr-Cyrl-RS"/>
        </w:rPr>
        <w:t xml:space="preserve">Технички капацитет: </w:t>
      </w:r>
    </w:p>
    <w:p w:rsidR="00F909A7" w:rsidRDefault="00F909A7" w:rsidP="00F909A7">
      <w:pPr>
        <w:jc w:val="both"/>
        <w:rPr>
          <w:rFonts w:ascii="Arial" w:hAnsi="Arial" w:cs="Arial"/>
          <w:lang w:val="sr-Cyrl-RS"/>
        </w:rPr>
      </w:pPr>
      <w:r w:rsidRPr="008C5EB0">
        <w:rPr>
          <w:rFonts w:ascii="Arial" w:hAnsi="Arial" w:cs="Arial"/>
          <w:lang w:val="sr-Cyrl-RS"/>
        </w:rPr>
        <w:t>3.1</w:t>
      </w:r>
      <w:r>
        <w:rPr>
          <w:rFonts w:ascii="Arial" w:hAnsi="Arial" w:cs="Arial"/>
          <w:lang w:val="sr-Cyrl-RS"/>
        </w:rPr>
        <w:t>.</w:t>
      </w:r>
      <w:r w:rsidRPr="006E750E">
        <w:rPr>
          <w:rFonts w:ascii="Arial" w:hAnsi="Arial" w:cs="Arial"/>
          <w:lang w:val="sr-Cyrl-RS"/>
        </w:rPr>
        <w:t>-да у моменту давања понуде располаже (поседује или користи) опрему за извођење предметних радова са најмање једим теретним возилом неопхо</w:t>
      </w:r>
      <w:r>
        <w:rPr>
          <w:rFonts w:ascii="Arial" w:hAnsi="Arial" w:cs="Arial"/>
          <w:lang w:val="sr-Cyrl-RS"/>
        </w:rPr>
        <w:t xml:space="preserve">дним за транспорт од мин 2 тоне, </w:t>
      </w:r>
    </w:p>
    <w:p w:rsidR="00F909A7" w:rsidRDefault="00F909A7" w:rsidP="00F909A7">
      <w:pPr>
        <w:ind w:left="1776"/>
        <w:jc w:val="both"/>
        <w:rPr>
          <w:rFonts w:ascii="Arial" w:eastAsia="BookAntiqua-Bold" w:hAnsi="Arial" w:cs="Arial"/>
          <w:bCs/>
          <w:lang w:val="sr-Cyrl-CS"/>
        </w:rPr>
      </w:pPr>
    </w:p>
    <w:p w:rsidR="00F909A7" w:rsidRDefault="00F909A7" w:rsidP="00F909A7">
      <w:pPr>
        <w:jc w:val="both"/>
        <w:rPr>
          <w:rFonts w:ascii="Arial" w:hAnsi="Arial" w:cs="Arial"/>
          <w:lang w:val="sr-Cyrl-RS"/>
        </w:rPr>
      </w:pPr>
      <w:r w:rsidRPr="008C5EB0">
        <w:rPr>
          <w:rFonts w:ascii="Arial" w:hAnsi="Arial" w:cs="Arial"/>
          <w:lang w:val="sr-Cyrl-RS"/>
        </w:rPr>
        <w:t>3.2.</w:t>
      </w:r>
      <w:r>
        <w:rPr>
          <w:rFonts w:ascii="Arial" w:hAnsi="Arial" w:cs="Arial"/>
          <w:lang w:val="sr-Cyrl-RS"/>
        </w:rPr>
        <w:t xml:space="preserve"> два апарата за заваривање електро и гасни</w:t>
      </w:r>
    </w:p>
    <w:p w:rsidR="00F909A7" w:rsidRDefault="00F909A7" w:rsidP="00F909A7">
      <w:pPr>
        <w:jc w:val="both"/>
        <w:rPr>
          <w:rFonts w:ascii="Arial" w:hAnsi="Arial" w:cs="Arial"/>
          <w:lang w:val="sr-Cyrl-RS"/>
        </w:rPr>
      </w:pPr>
    </w:p>
    <w:p w:rsidR="00F909A7" w:rsidRPr="008C5EB0" w:rsidRDefault="00F909A7" w:rsidP="00F909A7">
      <w:pPr>
        <w:jc w:val="both"/>
        <w:rPr>
          <w:rFonts w:ascii="Arial" w:hAnsi="Arial" w:cs="Arial"/>
          <w:lang w:val="sr-Cyrl-RS"/>
        </w:rPr>
      </w:pPr>
      <w:r>
        <w:rPr>
          <w:rFonts w:ascii="Arial" w:hAnsi="Arial" w:cs="Arial"/>
          <w:lang w:val="sr-Cyrl-RS"/>
        </w:rPr>
        <w:tab/>
      </w:r>
      <w:r w:rsidRPr="008C5EB0">
        <w:rPr>
          <w:rFonts w:ascii="Arial" w:hAnsi="Arial" w:cs="Arial"/>
          <w:lang w:val="sr-Cyrl-RS"/>
        </w:rPr>
        <w:t>Кадровски капацитет</w:t>
      </w:r>
    </w:p>
    <w:p w:rsidR="00F909A7" w:rsidRPr="005F3E55" w:rsidRDefault="00F909A7" w:rsidP="00F909A7">
      <w:pPr>
        <w:jc w:val="both"/>
        <w:rPr>
          <w:rFonts w:ascii="Arial" w:hAnsi="Arial" w:cs="Arial"/>
          <w:b/>
          <w:lang w:val="sr-Cyrl-RS"/>
        </w:rPr>
      </w:pPr>
    </w:p>
    <w:p w:rsidR="00F909A7" w:rsidRPr="00872572" w:rsidRDefault="00F909A7" w:rsidP="00F909A7">
      <w:pPr>
        <w:jc w:val="both"/>
        <w:rPr>
          <w:rFonts w:ascii="Arial" w:hAnsi="Arial" w:cs="Arial"/>
          <w:lang w:val="sr-Cyrl-RS"/>
        </w:rPr>
      </w:pPr>
      <w:r w:rsidRPr="008C5EB0">
        <w:rPr>
          <w:rFonts w:ascii="Arial" w:hAnsi="Arial" w:cs="Arial"/>
          <w:lang w:val="sr-Cyrl-RS"/>
        </w:rPr>
        <w:t>4.1</w:t>
      </w:r>
      <w:r>
        <w:rPr>
          <w:rFonts w:ascii="Arial" w:hAnsi="Arial" w:cs="Arial"/>
          <w:lang w:val="sr-Cyrl-RS"/>
        </w:rPr>
        <w:t>.Д</w:t>
      </w:r>
      <w:r w:rsidRPr="00872572">
        <w:rPr>
          <w:rFonts w:ascii="Arial" w:hAnsi="Arial" w:cs="Arial"/>
          <w:lang w:val="sr-Cyrl-RS"/>
        </w:rPr>
        <w:t>а најмање шест месеци пре објављивања позива за давање понуда има у радном односу или ангажоване у складу са Законом о раду најмање</w:t>
      </w:r>
      <w:r>
        <w:rPr>
          <w:rFonts w:ascii="Arial" w:hAnsi="Arial" w:cs="Arial"/>
          <w:lang w:val="sr-Cyrl-RS"/>
        </w:rPr>
        <w:t xml:space="preserve"> 10 радника од чега:</w:t>
      </w:r>
    </w:p>
    <w:p w:rsidR="00F909A7" w:rsidRPr="00872572" w:rsidRDefault="00F909A7" w:rsidP="00F909A7">
      <w:pPr>
        <w:jc w:val="both"/>
        <w:rPr>
          <w:rFonts w:ascii="Arial" w:hAnsi="Arial" w:cs="Arial"/>
          <w:lang w:val="sr-Cyrl-RS"/>
        </w:rPr>
      </w:pPr>
      <w:r w:rsidRPr="00872572">
        <w:rPr>
          <w:rFonts w:ascii="Arial" w:hAnsi="Arial" w:cs="Arial"/>
          <w:lang w:val="sr-Cyrl-RS"/>
        </w:rPr>
        <w:t xml:space="preserve">- једног </w:t>
      </w:r>
      <w:r>
        <w:rPr>
          <w:rFonts w:ascii="Arial" w:hAnsi="Arial" w:cs="Arial"/>
          <w:lang w:val="sr-Cyrl-RS"/>
        </w:rPr>
        <w:t xml:space="preserve">одговорног извођача радова </w:t>
      </w:r>
      <w:r w:rsidRPr="00872572">
        <w:rPr>
          <w:rFonts w:ascii="Arial" w:hAnsi="Arial" w:cs="Arial"/>
          <w:lang w:val="sr-Cyrl-RS"/>
        </w:rPr>
        <w:t>дипл. инжењера машинске струке са важећом лиценцом 430</w:t>
      </w:r>
    </w:p>
    <w:p w:rsidR="00F909A7" w:rsidRDefault="00F909A7" w:rsidP="00F909A7">
      <w:pPr>
        <w:jc w:val="both"/>
        <w:rPr>
          <w:rFonts w:ascii="Arial" w:hAnsi="Arial" w:cs="Arial"/>
          <w:lang w:val="sr-Cyrl-RS"/>
        </w:rPr>
      </w:pPr>
      <w:r w:rsidRPr="00872572">
        <w:rPr>
          <w:rFonts w:ascii="Arial" w:hAnsi="Arial" w:cs="Arial"/>
        </w:rPr>
        <w:t xml:space="preserve">- </w:t>
      </w:r>
      <w:r w:rsidRPr="00FC7759">
        <w:rPr>
          <w:rFonts w:ascii="Arial" w:hAnsi="Arial" w:cs="Arial"/>
          <w:lang w:val="sr-Cyrl-RS"/>
        </w:rPr>
        <w:t>једног одговорног извођача радова дипл. инг. електротехнике са важећом лиценцом број 450</w:t>
      </w:r>
    </w:p>
    <w:p w:rsidR="00F909A7" w:rsidRPr="00872572" w:rsidRDefault="00F909A7" w:rsidP="00F909A7">
      <w:pPr>
        <w:jc w:val="both"/>
        <w:rPr>
          <w:rFonts w:ascii="Arial" w:hAnsi="Arial" w:cs="Arial"/>
          <w:lang w:val="sr-Cyrl-RS"/>
        </w:rPr>
      </w:pPr>
      <w:r>
        <w:rPr>
          <w:rFonts w:ascii="Arial" w:hAnsi="Arial" w:cs="Arial"/>
          <w:lang w:val="sr-Cyrl-RS"/>
        </w:rPr>
        <w:t>- КВ електричар</w:t>
      </w:r>
    </w:p>
    <w:p w:rsidR="00F909A7" w:rsidRPr="00872572" w:rsidRDefault="00F909A7" w:rsidP="00F909A7">
      <w:pPr>
        <w:jc w:val="both"/>
        <w:rPr>
          <w:rFonts w:ascii="Arial" w:hAnsi="Arial" w:cs="Arial"/>
          <w:lang w:val="sr-Cyrl-RS"/>
        </w:rPr>
      </w:pPr>
      <w:r w:rsidRPr="00872572">
        <w:rPr>
          <w:rFonts w:ascii="Arial" w:hAnsi="Arial" w:cs="Arial"/>
          <w:lang w:val="sr-Cyrl-RS"/>
        </w:rPr>
        <w:t>- два инсталатера централног грејања и</w:t>
      </w:r>
    </w:p>
    <w:p w:rsidR="00F909A7" w:rsidRPr="00872572" w:rsidRDefault="00F909A7" w:rsidP="00F909A7">
      <w:pPr>
        <w:jc w:val="both"/>
        <w:rPr>
          <w:rFonts w:ascii="Arial" w:hAnsi="Arial" w:cs="Arial"/>
          <w:lang w:val="sr-Cyrl-RS"/>
        </w:rPr>
      </w:pPr>
      <w:r w:rsidRPr="00872572">
        <w:rPr>
          <w:rFonts w:ascii="Arial" w:hAnsi="Arial" w:cs="Arial"/>
          <w:lang w:val="sr-Cyrl-RS"/>
        </w:rPr>
        <w:t>- два атестирана заваривача</w:t>
      </w:r>
      <w:r>
        <w:rPr>
          <w:rFonts w:ascii="Arial" w:hAnsi="Arial" w:cs="Arial"/>
          <w:lang w:val="sr-Cyrl-RS"/>
        </w:rPr>
        <w:t xml:space="preserve"> електро и гасни</w:t>
      </w:r>
    </w:p>
    <w:p w:rsidR="00F909A7" w:rsidRPr="00AC47EA" w:rsidRDefault="00F909A7" w:rsidP="00F909A7">
      <w:pPr>
        <w:pStyle w:val="ListParagraph"/>
        <w:ind w:left="0"/>
        <w:jc w:val="both"/>
        <w:rPr>
          <w:rFonts w:ascii="Arial" w:hAnsi="Arial" w:cs="Arial"/>
          <w:iCs/>
        </w:rPr>
      </w:pPr>
    </w:p>
    <w:p w:rsidR="00F909A7" w:rsidRPr="00AC47EA" w:rsidRDefault="00F909A7" w:rsidP="00F909A7">
      <w:pPr>
        <w:jc w:val="both"/>
        <w:rPr>
          <w:rFonts w:ascii="Arial" w:hAnsi="Arial" w:cs="Arial"/>
          <w:i/>
          <w:lang w:val="sr-Cyrl-CS"/>
        </w:rPr>
      </w:pPr>
    </w:p>
    <w:p w:rsidR="00F909A7" w:rsidRPr="00AC47EA" w:rsidRDefault="00F909A7" w:rsidP="00F909A7">
      <w:pPr>
        <w:rPr>
          <w:rFonts w:ascii="Arial" w:hAnsi="Arial" w:cs="Arial"/>
          <w:lang w:val="sr-Cyrl-RS"/>
        </w:rPr>
      </w:pPr>
      <w:r w:rsidRPr="00AC47EA">
        <w:rPr>
          <w:rFonts w:ascii="Arial" w:hAnsi="Arial" w:cs="Arial"/>
        </w:rPr>
        <w:t xml:space="preserve">Место:_____________                                                            </w:t>
      </w:r>
      <w:r>
        <w:rPr>
          <w:rFonts w:ascii="Arial" w:hAnsi="Arial" w:cs="Arial"/>
          <w:lang w:val="sr-Cyrl-RS"/>
        </w:rPr>
        <w:t xml:space="preserve">    </w:t>
      </w:r>
      <w:r w:rsidRPr="00AC47EA">
        <w:rPr>
          <w:rFonts w:ascii="Arial" w:hAnsi="Arial" w:cs="Arial"/>
        </w:rPr>
        <w:t>Понуђач</w:t>
      </w:r>
      <w:r w:rsidRPr="00AC47EA">
        <w:rPr>
          <w:rFonts w:ascii="Arial" w:hAnsi="Arial" w:cs="Arial"/>
          <w:lang w:val="sr-Cyrl-RS"/>
        </w:rPr>
        <w:t>:</w:t>
      </w:r>
    </w:p>
    <w:p w:rsidR="00F909A7" w:rsidRDefault="00F909A7" w:rsidP="00F909A7">
      <w:pPr>
        <w:rPr>
          <w:rFonts w:ascii="Arial" w:hAnsi="Arial" w:cs="Arial"/>
        </w:rPr>
      </w:pPr>
    </w:p>
    <w:p w:rsidR="00F909A7" w:rsidRPr="00AC47EA" w:rsidRDefault="00F909A7" w:rsidP="00F909A7">
      <w:pPr>
        <w:rPr>
          <w:rFonts w:ascii="Arial" w:hAnsi="Arial" w:cs="Arial"/>
          <w:b/>
          <w:bCs/>
          <w:i/>
          <w:color w:val="auto"/>
          <w:lang w:val="sr-Cyrl-RS"/>
        </w:rPr>
      </w:pPr>
      <w:r w:rsidRPr="00AC47EA">
        <w:rPr>
          <w:rFonts w:ascii="Arial" w:hAnsi="Arial" w:cs="Arial"/>
        </w:rPr>
        <w:t xml:space="preserve">Датум:_____________                         М.П.                     _____________________                                                        </w:t>
      </w:r>
    </w:p>
    <w:p w:rsidR="00F909A7" w:rsidRPr="00AC47EA" w:rsidRDefault="00F909A7" w:rsidP="00F909A7">
      <w:pPr>
        <w:pStyle w:val="BodyText2"/>
        <w:spacing w:line="100" w:lineRule="atLeast"/>
        <w:jc w:val="both"/>
        <w:rPr>
          <w:rFonts w:ascii="Arial" w:hAnsi="Arial" w:cs="Arial"/>
          <w:b/>
          <w:bCs/>
          <w:i/>
          <w:color w:val="auto"/>
          <w:lang w:val="sr-Cyrl-RS"/>
        </w:rPr>
      </w:pPr>
    </w:p>
    <w:p w:rsidR="00F909A7" w:rsidRDefault="00F909A7" w:rsidP="00F909A7">
      <w:pPr>
        <w:pStyle w:val="ListParagraph"/>
        <w:ind w:left="0"/>
        <w:jc w:val="both"/>
        <w:rPr>
          <w:rFonts w:ascii="Arial" w:hAnsi="Arial" w:cs="Arial"/>
          <w:b/>
          <w:bCs/>
          <w:i/>
          <w:color w:val="auto"/>
          <w:lang w:val="sr-Cyrl-RS"/>
        </w:rPr>
      </w:pPr>
    </w:p>
    <w:p w:rsidR="00F909A7" w:rsidRDefault="00F909A7" w:rsidP="00F909A7">
      <w:pPr>
        <w:pStyle w:val="ListParagraph"/>
        <w:ind w:left="0"/>
        <w:jc w:val="both"/>
        <w:rPr>
          <w:rFonts w:ascii="Arial" w:hAnsi="Arial" w:cs="Arial"/>
          <w:b/>
          <w:bCs/>
          <w:i/>
          <w:color w:val="auto"/>
          <w:lang w:val="sr-Cyrl-RS"/>
        </w:rPr>
      </w:pPr>
    </w:p>
    <w:p w:rsidR="00F909A7" w:rsidRDefault="00F909A7" w:rsidP="00F909A7">
      <w:pPr>
        <w:pStyle w:val="ListParagraph"/>
        <w:ind w:left="0"/>
        <w:jc w:val="both"/>
        <w:rPr>
          <w:rFonts w:ascii="Arial" w:hAnsi="Arial" w:cs="Arial"/>
          <w:bCs/>
          <w:i/>
          <w:iCs/>
          <w:color w:val="auto"/>
          <w:sz w:val="22"/>
          <w:szCs w:val="22"/>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
          <w:bCs/>
          <w:i/>
          <w:iCs/>
          <w:color w:val="auto"/>
          <w:u w:val="single"/>
          <w:lang w:val="sr-Cyrl-RS"/>
        </w:rPr>
        <w:t>,</w:t>
      </w:r>
      <w:r w:rsidRPr="00937A49">
        <w:rPr>
          <w:rFonts w:ascii="Arial" w:hAnsi="Arial" w:cs="Arial"/>
          <w:bCs/>
          <w:i/>
          <w:iCs/>
          <w:color w:val="auto"/>
          <w:lang w:val="sr-Cyrl-RS"/>
        </w:rPr>
        <w:t xml:space="preserve"> Изјава мора бити потписана од стране овлашћеног лица </w:t>
      </w:r>
      <w:r w:rsidRPr="00937A49">
        <w:rPr>
          <w:rFonts w:ascii="Arial" w:hAnsi="Arial" w:cs="Arial"/>
          <w:bCs/>
          <w:i/>
          <w:iCs/>
          <w:color w:val="auto"/>
        </w:rPr>
        <w:t>свак</w:t>
      </w:r>
      <w:r w:rsidRPr="00937A49">
        <w:rPr>
          <w:rFonts w:ascii="Arial" w:hAnsi="Arial" w:cs="Arial"/>
          <w:bCs/>
          <w:i/>
          <w:iCs/>
          <w:color w:val="auto"/>
          <w:lang w:val="sr-Cyrl-RS"/>
        </w:rPr>
        <w:t xml:space="preserve">ог </w:t>
      </w:r>
      <w:r w:rsidRPr="00937A49">
        <w:rPr>
          <w:rFonts w:ascii="Arial" w:hAnsi="Arial" w:cs="Arial"/>
          <w:bCs/>
          <w:i/>
          <w:iCs/>
          <w:color w:val="auto"/>
        </w:rPr>
        <w:t>понуђач</w:t>
      </w:r>
      <w:r w:rsidRPr="00937A49">
        <w:rPr>
          <w:rFonts w:ascii="Arial" w:hAnsi="Arial" w:cs="Arial"/>
          <w:bCs/>
          <w:i/>
          <w:iCs/>
          <w:color w:val="auto"/>
          <w:lang w:val="sr-Cyrl-RS"/>
        </w:rPr>
        <w:t>а</w:t>
      </w:r>
      <w:r w:rsidRPr="00937A49">
        <w:rPr>
          <w:rFonts w:ascii="Arial" w:hAnsi="Arial" w:cs="Arial"/>
          <w:bCs/>
          <w:i/>
          <w:iCs/>
          <w:color w:val="auto"/>
        </w:rPr>
        <w:t xml:space="preserve"> из групе понуђача</w:t>
      </w:r>
      <w:r w:rsidRPr="00937A49">
        <w:rPr>
          <w:rFonts w:ascii="Arial" w:hAnsi="Arial" w:cs="Arial"/>
          <w:bCs/>
          <w:i/>
          <w:iCs/>
          <w:color w:val="auto"/>
          <w:lang w:val="sr-Cyrl-RS"/>
        </w:rPr>
        <w:t xml:space="preserve"> и оверена печатом</w:t>
      </w:r>
      <w:r>
        <w:rPr>
          <w:rFonts w:ascii="Arial" w:hAnsi="Arial" w:cs="Arial"/>
          <w:bCs/>
          <w:iCs/>
          <w:lang w:val="sr-Cyrl-R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lang w:val="sr-Cyrl-RS"/>
        </w:rPr>
        <w:t xml:space="preserve">изјављује </w:t>
      </w:r>
      <w:r w:rsidRPr="00412CBE">
        <w:rPr>
          <w:rFonts w:ascii="Arial" w:hAnsi="Arial" w:cs="Arial"/>
          <w:bCs/>
          <w:iCs/>
        </w:rPr>
        <w:t>да испу</w:t>
      </w:r>
      <w:r>
        <w:rPr>
          <w:rFonts w:ascii="Arial" w:hAnsi="Arial" w:cs="Arial"/>
          <w:bCs/>
          <w:iCs/>
          <w:lang w:val="sr-Cyrl-R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lang w:val="sr-Cyrl-R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lang w:val="sr-Cyrl-RS"/>
        </w:rPr>
        <w:t>.</w:t>
      </w:r>
      <w:r w:rsidRPr="00937A49">
        <w:rPr>
          <w:rFonts w:ascii="Arial" w:hAnsi="Arial" w:cs="Arial"/>
          <w:bCs/>
          <w:i/>
          <w:iCs/>
          <w:color w:val="auto"/>
          <w:sz w:val="22"/>
          <w:szCs w:val="22"/>
        </w:rPr>
        <w:t xml:space="preserve"> </w:t>
      </w:r>
    </w:p>
    <w:p w:rsidR="00F909A7" w:rsidRPr="00AC47EA" w:rsidRDefault="00F909A7" w:rsidP="00813B9C">
      <w:pPr>
        <w:suppressAutoHyphens w:val="0"/>
        <w:spacing w:after="160" w:line="259" w:lineRule="auto"/>
        <w:rPr>
          <w:rFonts w:ascii="Arial" w:hAnsi="Arial" w:cs="Arial"/>
          <w:b/>
          <w:bCs/>
          <w:sz w:val="28"/>
          <w:szCs w:val="28"/>
          <w:lang w:val="sr-Cyrl-RS"/>
        </w:rPr>
      </w:pPr>
      <w:r>
        <w:rPr>
          <w:rFonts w:ascii="Arial" w:hAnsi="Arial" w:cs="Arial"/>
          <w:bCs/>
          <w:i/>
          <w:iCs/>
          <w:color w:val="auto"/>
          <w:sz w:val="22"/>
          <w:szCs w:val="22"/>
          <w:lang w:val="sr-Cyrl-RS"/>
        </w:rPr>
        <w:br w:type="page"/>
      </w:r>
      <w:r>
        <w:rPr>
          <w:rFonts w:ascii="Arial" w:hAnsi="Arial" w:cs="Arial"/>
          <w:b/>
          <w:bCs/>
          <w:sz w:val="28"/>
          <w:szCs w:val="28"/>
          <w:lang w:val="sr-Cyrl-RS"/>
        </w:rPr>
        <w:lastRenderedPageBreak/>
        <w:t>(ОБРАЗАЦ 6</w:t>
      </w:r>
      <w:r w:rsidRPr="00AC47EA">
        <w:rPr>
          <w:rFonts w:ascii="Arial" w:hAnsi="Arial" w:cs="Arial"/>
          <w:b/>
          <w:bCs/>
          <w:sz w:val="28"/>
          <w:szCs w:val="28"/>
          <w:lang w:val="sr-Cyrl-RS"/>
        </w:rPr>
        <w:t>)</w:t>
      </w:r>
    </w:p>
    <w:p w:rsidR="00F909A7" w:rsidRPr="00AC47EA" w:rsidRDefault="00F909A7" w:rsidP="00F909A7">
      <w:pPr>
        <w:jc w:val="right"/>
        <w:rPr>
          <w:rFonts w:ascii="Arial" w:hAnsi="Arial" w:cs="Arial"/>
          <w:b/>
          <w:bCs/>
          <w:sz w:val="28"/>
          <w:szCs w:val="28"/>
          <w:lang w:val="sr-Cyrl-RS"/>
        </w:rPr>
      </w:pPr>
    </w:p>
    <w:p w:rsidR="00F909A7" w:rsidRPr="00AC47EA" w:rsidRDefault="00F909A7" w:rsidP="00F909A7">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F909A7" w:rsidRDefault="00F909A7" w:rsidP="00F909A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909A7" w:rsidRDefault="00F909A7" w:rsidP="00F909A7">
      <w:pPr>
        <w:jc w:val="center"/>
        <w:rPr>
          <w:rFonts w:ascii="Arial" w:hAnsi="Arial" w:cs="Arial"/>
          <w:b/>
          <w:bCs/>
          <w:lang w:val="sr-Cyrl-RS"/>
        </w:rPr>
      </w:pPr>
    </w:p>
    <w:p w:rsidR="00F909A7" w:rsidRPr="00AC47EA" w:rsidRDefault="00F909A7" w:rsidP="00F909A7">
      <w:pPr>
        <w:jc w:val="center"/>
        <w:rPr>
          <w:rFonts w:ascii="Arial" w:hAnsi="Arial" w:cs="Arial"/>
          <w:b/>
          <w:bCs/>
          <w:lang w:val="sr-Cyrl-RS"/>
        </w:rPr>
      </w:pPr>
    </w:p>
    <w:p w:rsidR="00F909A7" w:rsidRPr="00AC47EA" w:rsidRDefault="00F909A7" w:rsidP="00F909A7">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909A7" w:rsidRPr="00AC47EA" w:rsidRDefault="00F909A7" w:rsidP="00F909A7">
      <w:pPr>
        <w:jc w:val="both"/>
        <w:rPr>
          <w:rFonts w:ascii="Arial" w:hAnsi="Arial" w:cs="Arial"/>
        </w:rPr>
      </w:pPr>
    </w:p>
    <w:p w:rsidR="00F909A7" w:rsidRPr="00AC47EA" w:rsidRDefault="00F909A7" w:rsidP="00F909A7">
      <w:pPr>
        <w:jc w:val="center"/>
        <w:rPr>
          <w:rFonts w:ascii="Arial" w:hAnsi="Arial" w:cs="Arial"/>
        </w:rPr>
      </w:pPr>
      <w:r w:rsidRPr="00AC47EA">
        <w:rPr>
          <w:rFonts w:ascii="Arial" w:hAnsi="Arial" w:cs="Arial"/>
          <w:b/>
        </w:rPr>
        <w:t>И З Ј А В У</w:t>
      </w:r>
    </w:p>
    <w:p w:rsidR="00F909A7" w:rsidRDefault="00F909A7" w:rsidP="00F909A7">
      <w:pPr>
        <w:jc w:val="both"/>
        <w:rPr>
          <w:rFonts w:ascii="Arial" w:hAnsi="Arial" w:cs="Arial"/>
          <w:lang w:val="sr-Cyrl-CS"/>
        </w:rPr>
      </w:pPr>
    </w:p>
    <w:p w:rsidR="00F909A7" w:rsidRDefault="00F909A7" w:rsidP="00F909A7">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lang w:val="sr-Cyrl-RS"/>
        </w:rPr>
        <w:t>, ЈН</w:t>
      </w:r>
      <w:r>
        <w:rPr>
          <w:rFonts w:ascii="Arial" w:hAnsi="Arial" w:cs="Arial"/>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lang w:val="sr-Cyrl-R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909A7" w:rsidRPr="001D78E6" w:rsidRDefault="00F909A7" w:rsidP="00F909A7">
      <w:pPr>
        <w:jc w:val="both"/>
        <w:rPr>
          <w:rFonts w:ascii="Arial" w:hAnsi="Arial" w:cs="Arial"/>
          <w:iCs/>
          <w:lang w:val="sr-Cyrl-RS"/>
        </w:rPr>
      </w:pPr>
    </w:p>
    <w:p w:rsidR="00F909A7" w:rsidRPr="00C75169" w:rsidRDefault="00F909A7" w:rsidP="00F909A7">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F909A7" w:rsidRPr="00C75169" w:rsidRDefault="00F909A7" w:rsidP="00F909A7">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lang w:val="sr-Cyrl-R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w:t>
      </w:r>
      <w:r>
        <w:rPr>
          <w:rFonts w:ascii="Arial" w:hAnsi="Arial" w:cs="Arial"/>
          <w:lang w:val="sr-Cyrl-RS"/>
        </w:rPr>
        <w:t>су</w:t>
      </w:r>
      <w:r w:rsidRPr="00C75169">
        <w:rPr>
          <w:rFonts w:ascii="Arial" w:hAnsi="Arial" w:cs="Arial"/>
        </w:rPr>
        <w:t xml:space="preserve"> осуђиван</w:t>
      </w:r>
      <w:r>
        <w:rPr>
          <w:rFonts w:ascii="Arial" w:hAnsi="Arial" w:cs="Arial"/>
          <w:lang w:val="sr-Cyrl-RS"/>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F909A7" w:rsidRDefault="00F909A7" w:rsidP="00F909A7">
      <w:pPr>
        <w:pStyle w:val="ListParagraph"/>
        <w:numPr>
          <w:ilvl w:val="0"/>
          <w:numId w:val="23"/>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F909A7" w:rsidRPr="003C5311" w:rsidRDefault="00F909A7" w:rsidP="00F909A7">
      <w:pPr>
        <w:pStyle w:val="ListParagraph"/>
        <w:numPr>
          <w:ilvl w:val="0"/>
          <w:numId w:val="23"/>
        </w:numPr>
        <w:jc w:val="both"/>
        <w:rPr>
          <w:rFonts w:ascii="Arial" w:hAnsi="Arial" w:cs="Arial"/>
          <w:iCs/>
          <w:lang w:val="sr-Cyrl-CS"/>
        </w:rPr>
      </w:pPr>
      <w:r w:rsidRPr="003C5311">
        <w:rPr>
          <w:rFonts w:ascii="Arial" w:hAnsi="Arial" w:cs="Arial"/>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lang w:eastAsia="sr-Latn-RS"/>
        </w:rPr>
        <w:t>и нема забрану обављања делатности која је на снази у време подношења понуде</w:t>
      </w:r>
      <w:r w:rsidRPr="003C5311">
        <w:rPr>
          <w:rFonts w:ascii="Arial" w:eastAsia="Times New Roman" w:hAnsi="Arial" w:cs="Arial"/>
          <w:lang w:val="sr-Cyrl-RS" w:eastAsia="sr-Latn-RS"/>
        </w:rPr>
        <w:t xml:space="preserve"> за предметну јавну набавку </w:t>
      </w:r>
      <w:r w:rsidRPr="003C5311">
        <w:rPr>
          <w:rFonts w:ascii="Arial" w:hAnsi="Arial" w:cs="Arial"/>
          <w:iCs/>
          <w:lang w:val="sr-Cyrl-RS"/>
        </w:rPr>
        <w:t>(чл. 75. ст. 2. ЗЈН)</w:t>
      </w:r>
      <w:r w:rsidRPr="003C5311">
        <w:rPr>
          <w:rFonts w:ascii="Arial" w:hAnsi="Arial" w:cs="Arial"/>
          <w:i/>
          <w:lang w:val="sr-Cyrl-RS"/>
        </w:rPr>
        <w:t>.</w:t>
      </w:r>
    </w:p>
    <w:p w:rsidR="00F909A7" w:rsidRPr="00C75169" w:rsidRDefault="00F909A7" w:rsidP="00F909A7">
      <w:pPr>
        <w:pStyle w:val="ListParagraph"/>
        <w:ind w:left="1080"/>
        <w:jc w:val="both"/>
        <w:rPr>
          <w:rFonts w:ascii="Arial" w:hAnsi="Arial" w:cs="Arial"/>
          <w:iCs/>
          <w:lang w:val="sr-Cyrl-CS"/>
        </w:rPr>
      </w:pPr>
    </w:p>
    <w:p w:rsidR="00F909A7" w:rsidRPr="00AC47EA" w:rsidRDefault="00F909A7" w:rsidP="00F909A7">
      <w:pPr>
        <w:jc w:val="both"/>
        <w:rPr>
          <w:rFonts w:ascii="Arial" w:hAnsi="Arial" w:cs="Arial"/>
          <w:i/>
          <w:lang w:val="sr-Cyrl-CS"/>
        </w:rPr>
      </w:pPr>
    </w:p>
    <w:p w:rsidR="00F909A7" w:rsidRPr="00AC47EA" w:rsidRDefault="00F909A7" w:rsidP="00F909A7">
      <w:pPr>
        <w:rPr>
          <w:rFonts w:ascii="Arial" w:hAnsi="Arial" w:cs="Arial"/>
          <w:lang w:val="sr-Cyrl-RS"/>
        </w:rPr>
      </w:pPr>
      <w:r w:rsidRPr="00AC47EA">
        <w:rPr>
          <w:rFonts w:ascii="Arial" w:hAnsi="Arial" w:cs="Arial"/>
        </w:rPr>
        <w:t xml:space="preserve">Место:_____________                                   </w:t>
      </w:r>
      <w:r>
        <w:rPr>
          <w:rFonts w:ascii="Arial" w:hAnsi="Arial" w:cs="Arial"/>
        </w:rPr>
        <w:t xml:space="preserve">                         По</w:t>
      </w:r>
      <w:r>
        <w:rPr>
          <w:rFonts w:ascii="Arial" w:hAnsi="Arial" w:cs="Arial"/>
          <w:lang w:val="sr-Cyrl-RS"/>
        </w:rPr>
        <w:t>дизвођач</w:t>
      </w:r>
      <w:r w:rsidRPr="00AC47EA">
        <w:rPr>
          <w:rFonts w:ascii="Arial" w:hAnsi="Arial" w:cs="Arial"/>
          <w:lang w:val="sr-Cyrl-RS"/>
        </w:rPr>
        <w:t>:</w:t>
      </w:r>
    </w:p>
    <w:p w:rsidR="00F909A7" w:rsidRDefault="00F909A7" w:rsidP="00F909A7">
      <w:pPr>
        <w:rPr>
          <w:rFonts w:ascii="Arial" w:hAnsi="Arial" w:cs="Arial"/>
        </w:rPr>
      </w:pPr>
    </w:p>
    <w:p w:rsidR="00F909A7" w:rsidRPr="00AC47EA" w:rsidRDefault="00F909A7" w:rsidP="00F909A7">
      <w:pPr>
        <w:rPr>
          <w:rFonts w:ascii="Arial" w:hAnsi="Arial" w:cs="Arial"/>
          <w:b/>
          <w:bCs/>
          <w:i/>
          <w:color w:val="auto"/>
          <w:lang w:val="sr-Cyrl-RS"/>
        </w:rPr>
      </w:pPr>
      <w:r w:rsidRPr="00AC47EA">
        <w:rPr>
          <w:rFonts w:ascii="Arial" w:hAnsi="Arial" w:cs="Arial"/>
        </w:rPr>
        <w:t xml:space="preserve">Датум:_____________                         М.П.                     _____________________                                                        </w:t>
      </w:r>
    </w:p>
    <w:p w:rsidR="00F909A7" w:rsidRPr="00AC47EA" w:rsidRDefault="00F909A7" w:rsidP="00F909A7">
      <w:pPr>
        <w:pStyle w:val="BodyText2"/>
        <w:spacing w:line="100" w:lineRule="atLeast"/>
        <w:jc w:val="both"/>
        <w:rPr>
          <w:rFonts w:ascii="Arial" w:hAnsi="Arial" w:cs="Arial"/>
          <w:b/>
          <w:bCs/>
          <w:i/>
          <w:color w:val="auto"/>
          <w:lang w:val="sr-Cyrl-RS"/>
        </w:rPr>
      </w:pPr>
    </w:p>
    <w:p w:rsidR="00F909A7" w:rsidRDefault="00F909A7" w:rsidP="00F909A7">
      <w:pPr>
        <w:pStyle w:val="ListParagraph"/>
        <w:ind w:left="0"/>
        <w:jc w:val="both"/>
        <w:rPr>
          <w:rFonts w:ascii="Arial" w:hAnsi="Arial" w:cs="Arial"/>
          <w:bCs/>
          <w:i/>
          <w:iCs/>
          <w:color w:val="auto"/>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F909A7" w:rsidRPr="00D73DB2" w:rsidRDefault="00F909A7" w:rsidP="00F909A7">
      <w:pPr>
        <w:suppressAutoHyphens w:val="0"/>
        <w:spacing w:after="160" w:line="259" w:lineRule="auto"/>
        <w:rPr>
          <w:rFonts w:ascii="Arial" w:hAnsi="Arial" w:cs="Arial"/>
          <w:bCs/>
          <w:i/>
          <w:iCs/>
          <w:color w:val="auto"/>
        </w:rPr>
      </w:pPr>
      <w:r>
        <w:rPr>
          <w:rFonts w:ascii="Arial" w:hAnsi="Arial" w:cs="Arial"/>
          <w:bCs/>
          <w:i/>
          <w:iCs/>
          <w:color w:val="auto"/>
        </w:rPr>
        <w:br w:type="page"/>
      </w:r>
    </w:p>
    <w:p w:rsidR="00F909A7" w:rsidRDefault="00F909A7" w:rsidP="00F909A7">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F909A7" w:rsidRDefault="00F909A7" w:rsidP="00F909A7">
      <w:pPr>
        <w:jc w:val="center"/>
        <w:rPr>
          <w:rFonts w:ascii="Arial" w:hAnsi="Arial" w:cs="Arial"/>
          <w:b/>
          <w:bCs/>
          <w:i/>
          <w:iCs/>
          <w:lang w:val="sr-Cyrl-RS"/>
        </w:rPr>
      </w:pPr>
    </w:p>
    <w:p w:rsidR="00F909A7" w:rsidRPr="00FB5C34" w:rsidRDefault="00F909A7" w:rsidP="00F909A7">
      <w:pPr>
        <w:jc w:val="center"/>
        <w:rPr>
          <w:rFonts w:ascii="Arial" w:hAnsi="Arial" w:cs="Arial"/>
          <w:i/>
          <w:iCs/>
          <w:lang w:val="sr-Cyrl-RS"/>
        </w:rPr>
      </w:pPr>
      <w:r>
        <w:rPr>
          <w:rFonts w:ascii="Arial" w:hAnsi="Arial" w:cs="Arial"/>
          <w:b/>
          <w:bCs/>
          <w:i/>
          <w:iCs/>
        </w:rPr>
        <w:t xml:space="preserve">УГОВОР О </w:t>
      </w:r>
      <w:r>
        <w:rPr>
          <w:rFonts w:ascii="Arial" w:hAnsi="Arial" w:cs="Arial"/>
          <w:b/>
          <w:bCs/>
          <w:i/>
          <w:iCs/>
          <w:lang w:val="sr-Cyrl-RS"/>
        </w:rPr>
        <w:t>ИЗВОЂЕЊУ РАДОВА НА АДАПТАЦИЈИ СИСТЕМА ЦЕНТРАЛНОГ ГРЕЈАЊА СА БЛОК ГЕНЕРАТОРОМ У ОШ ОЛГА ПЕТРОВ РАДИШИЋ У ВРШЦУ</w:t>
      </w:r>
    </w:p>
    <w:p w:rsidR="00F909A7" w:rsidRDefault="00F909A7" w:rsidP="00F909A7">
      <w:pPr>
        <w:rPr>
          <w:rFonts w:ascii="Arial" w:hAnsi="Arial" w:cs="Arial"/>
          <w:i/>
          <w:iCs/>
        </w:rPr>
      </w:pPr>
    </w:p>
    <w:p w:rsidR="00F909A7" w:rsidRPr="00D044C9" w:rsidRDefault="00F909A7" w:rsidP="00F909A7">
      <w:pPr>
        <w:autoSpaceDE w:val="0"/>
        <w:autoSpaceDN w:val="0"/>
        <w:adjustRightInd w:val="0"/>
        <w:ind w:left="-240" w:right="-144"/>
        <w:jc w:val="both"/>
        <w:rPr>
          <w:rFonts w:ascii="Arial" w:hAnsi="Arial" w:cs="Arial"/>
          <w:bCs/>
          <w:lang w:val="sr-Cyrl-RS"/>
        </w:rPr>
      </w:pPr>
      <w:r w:rsidRPr="00D044C9">
        <w:rPr>
          <w:rFonts w:ascii="Arial" w:hAnsi="Arial" w:cs="Arial"/>
          <w:bCs/>
          <w:lang w:val="sr-Cyrl-CS"/>
        </w:rPr>
        <w:t>Закључен дана, __________ (попуњава Наручилац) између:</w:t>
      </w:r>
    </w:p>
    <w:p w:rsidR="00F909A7" w:rsidRPr="00D044C9" w:rsidRDefault="00F909A7" w:rsidP="00F909A7">
      <w:pPr>
        <w:autoSpaceDE w:val="0"/>
        <w:autoSpaceDN w:val="0"/>
        <w:adjustRightInd w:val="0"/>
        <w:ind w:left="-240" w:right="-144"/>
        <w:jc w:val="both"/>
        <w:rPr>
          <w:rFonts w:ascii="Arial" w:hAnsi="Arial" w:cs="Arial"/>
          <w:bCs/>
          <w:lang w:val="sr-Cyrl-RS"/>
        </w:rPr>
      </w:pPr>
    </w:p>
    <w:p w:rsidR="00F909A7" w:rsidRPr="00D044C9" w:rsidRDefault="00F909A7" w:rsidP="00F909A7">
      <w:pPr>
        <w:autoSpaceDE w:val="0"/>
        <w:autoSpaceDN w:val="0"/>
        <w:adjustRightInd w:val="0"/>
        <w:ind w:left="-240" w:right="-144"/>
        <w:jc w:val="both"/>
        <w:rPr>
          <w:rFonts w:ascii="Arial" w:hAnsi="Arial" w:cs="Arial"/>
          <w:bCs/>
          <w:lang w:val="sr-Cyrl-CS"/>
        </w:rPr>
      </w:pPr>
      <w:r w:rsidRPr="00D044C9">
        <w:rPr>
          <w:rFonts w:ascii="Arial" w:hAnsi="Arial" w:cs="Arial"/>
          <w:bCs/>
          <w:lang w:val="sr-Cyrl-RS"/>
        </w:rPr>
        <w:t xml:space="preserve">1. </w:t>
      </w:r>
      <w:r>
        <w:rPr>
          <w:rFonts w:ascii="Arial" w:hAnsi="Arial" w:cs="Arial"/>
          <w:lang w:val="sr-Cyrl-RS"/>
        </w:rPr>
        <w:t>ГРАД</w:t>
      </w:r>
      <w:r w:rsidRPr="00D044C9">
        <w:rPr>
          <w:rFonts w:ascii="Arial" w:hAnsi="Arial" w:cs="Arial"/>
          <w:lang w:val="sr-Cyrl-RS"/>
        </w:rPr>
        <w:t xml:space="preserve"> ВРШАЦ из Вршца Трг Победе 1, МБ  8267944, </w:t>
      </w:r>
      <w:r w:rsidRPr="00D044C9">
        <w:rPr>
          <w:rFonts w:ascii="Arial" w:hAnsi="Arial" w:cs="Arial"/>
          <w:lang w:val="ru-RU"/>
        </w:rPr>
        <w:t xml:space="preserve">ПИБ: </w:t>
      </w:r>
      <w:r w:rsidRPr="00D044C9">
        <w:rPr>
          <w:rFonts w:ascii="Arial" w:hAnsi="Arial" w:cs="Arial"/>
          <w:lang w:val="sr-Cyrl-RS"/>
        </w:rPr>
        <w:t xml:space="preserve">100912619, </w:t>
      </w:r>
      <w:r w:rsidRPr="00D044C9">
        <w:rPr>
          <w:rFonts w:ascii="Arial" w:hAnsi="Arial" w:cs="Arial"/>
          <w:lang w:val="ru-RU"/>
        </w:rPr>
        <w:t xml:space="preserve"> Број рачуна: </w:t>
      </w:r>
      <w:r w:rsidRPr="00D044C9">
        <w:rPr>
          <w:rFonts w:ascii="Arial" w:hAnsi="Arial" w:cs="Arial"/>
          <w:lang w:val="sr-Cyrl-CS"/>
        </w:rPr>
        <w:t>– Управа за трезор</w:t>
      </w:r>
      <w:r w:rsidRPr="00D044C9">
        <w:rPr>
          <w:rFonts w:ascii="Arial" w:hAnsi="Arial" w:cs="Arial"/>
          <w:lang w:val="ru-RU"/>
        </w:rPr>
        <w:t>: 840-</w:t>
      </w:r>
      <w:r w:rsidRPr="00D044C9">
        <w:rPr>
          <w:rFonts w:ascii="Arial" w:hAnsi="Arial" w:cs="Arial"/>
        </w:rPr>
        <w:t>14</w:t>
      </w:r>
      <w:r w:rsidRPr="00D044C9">
        <w:rPr>
          <w:rFonts w:ascii="Arial" w:hAnsi="Arial" w:cs="Arial"/>
          <w:lang w:val="sr-Cyrl-CS"/>
        </w:rPr>
        <w:t>640</w:t>
      </w:r>
      <w:r w:rsidRPr="00D044C9">
        <w:rPr>
          <w:rFonts w:ascii="Arial" w:hAnsi="Arial" w:cs="Arial"/>
          <w:lang w:val="ru-RU"/>
        </w:rPr>
        <w:t>-</w:t>
      </w:r>
      <w:r w:rsidRPr="00D044C9">
        <w:rPr>
          <w:rFonts w:ascii="Arial" w:hAnsi="Arial" w:cs="Arial"/>
          <w:lang w:val="sr-Cyrl-CS"/>
        </w:rPr>
        <w:t>5</w:t>
      </w:r>
      <w:r w:rsidRPr="00D044C9">
        <w:rPr>
          <w:rFonts w:ascii="Arial" w:hAnsi="Arial" w:cs="Arial"/>
        </w:rPr>
        <w:t>2, ко</w:t>
      </w:r>
      <w:r>
        <w:rPr>
          <w:rFonts w:ascii="Arial" w:hAnsi="Arial" w:cs="Arial"/>
          <w:lang w:val="sr-Cyrl-RS"/>
        </w:rPr>
        <w:t>га</w:t>
      </w:r>
      <w:r w:rsidRPr="00D044C9">
        <w:rPr>
          <w:rFonts w:ascii="Arial" w:hAnsi="Arial" w:cs="Arial"/>
        </w:rPr>
        <w:t xml:space="preserve"> заступа </w:t>
      </w:r>
      <w:r>
        <w:rPr>
          <w:rFonts w:ascii="Arial" w:hAnsi="Arial" w:cs="Arial"/>
          <w:lang w:val="sr-Cyrl-RS"/>
        </w:rPr>
        <w:t>Градоначелник</w:t>
      </w:r>
      <w:r w:rsidRPr="00D044C9">
        <w:rPr>
          <w:rFonts w:ascii="Arial" w:hAnsi="Arial" w:cs="Arial"/>
        </w:rPr>
        <w:t xml:space="preserve"> </w:t>
      </w:r>
      <w:r>
        <w:rPr>
          <w:rFonts w:ascii="Arial" w:hAnsi="Arial" w:cs="Arial"/>
          <w:lang w:val="sr-Cyrl-RS"/>
        </w:rPr>
        <w:t>Драгана Митровић</w:t>
      </w:r>
      <w:r w:rsidRPr="00D044C9">
        <w:rPr>
          <w:rFonts w:ascii="Arial" w:hAnsi="Arial" w:cs="Arial"/>
        </w:rPr>
        <w:t xml:space="preserve"> </w:t>
      </w:r>
      <w:r>
        <w:rPr>
          <w:rFonts w:ascii="Arial" w:hAnsi="Arial" w:cs="Arial"/>
          <w:lang w:val="sr-Cyrl-RS"/>
        </w:rPr>
        <w:t xml:space="preserve">(у даљем тексту: Наручилац) с једне стране </w:t>
      </w:r>
      <w:r w:rsidRPr="00D044C9">
        <w:rPr>
          <w:rFonts w:ascii="Arial" w:hAnsi="Arial" w:cs="Arial"/>
        </w:rPr>
        <w:t>и</w:t>
      </w:r>
    </w:p>
    <w:p w:rsidR="00F909A7" w:rsidRDefault="00F909A7" w:rsidP="00F909A7">
      <w:pPr>
        <w:ind w:left="-240" w:right="-144"/>
        <w:jc w:val="both"/>
        <w:rPr>
          <w:rFonts w:ascii="Arial" w:hAnsi="Arial" w:cs="Arial"/>
          <w:lang w:val="ru-RU"/>
        </w:rPr>
      </w:pPr>
    </w:p>
    <w:p w:rsidR="00F909A7" w:rsidRPr="00D044C9" w:rsidRDefault="00F909A7" w:rsidP="00F909A7">
      <w:pPr>
        <w:ind w:left="-240" w:right="-144"/>
        <w:jc w:val="both"/>
        <w:rPr>
          <w:rFonts w:ascii="Arial" w:hAnsi="Arial" w:cs="Arial"/>
          <w:lang w:val="ru-RU"/>
        </w:rPr>
      </w:pPr>
      <w:r w:rsidRPr="00D044C9">
        <w:rPr>
          <w:rFonts w:ascii="Arial" w:hAnsi="Arial" w:cs="Arial"/>
          <w:lang w:val="ru-RU"/>
        </w:rPr>
        <w:t xml:space="preserve">2. _____________________________ из _____________________, ул.__________________ бр. ___, мат.бр: _______________, </w:t>
      </w:r>
      <w:r>
        <w:rPr>
          <w:rFonts w:ascii="Arial" w:hAnsi="Arial" w:cs="Arial"/>
          <w:lang w:val="ru-RU"/>
        </w:rPr>
        <w:t xml:space="preserve"> </w:t>
      </w:r>
      <w:r w:rsidRPr="00D044C9">
        <w:rPr>
          <w:rFonts w:ascii="Arial" w:hAnsi="Arial" w:cs="Arial"/>
          <w:lang w:val="ru-RU"/>
        </w:rPr>
        <w:t xml:space="preserve">ПИБ: __________________, бр.т.рн: ______________________, код ________________________ </w:t>
      </w:r>
      <w:r w:rsidRPr="00D044C9">
        <w:rPr>
          <w:rFonts w:ascii="Arial" w:hAnsi="Arial" w:cs="Arial"/>
          <w:lang w:val="sr-Cyrl-CS"/>
        </w:rPr>
        <w:t>банке</w:t>
      </w:r>
      <w:r w:rsidRPr="00D044C9">
        <w:rPr>
          <w:rFonts w:ascii="Arial" w:hAnsi="Arial" w:cs="Arial"/>
          <w:lang w:val="ru-RU"/>
        </w:rPr>
        <w:t>, ко</w:t>
      </w:r>
      <w:r>
        <w:rPr>
          <w:rFonts w:ascii="Arial" w:hAnsi="Arial" w:cs="Arial"/>
          <w:lang w:val="ru-RU"/>
        </w:rPr>
        <w:t>га</w:t>
      </w:r>
      <w:r w:rsidRPr="00D044C9">
        <w:rPr>
          <w:rFonts w:ascii="Arial" w:hAnsi="Arial" w:cs="Arial"/>
          <w:lang w:val="ru-RU"/>
        </w:rPr>
        <w:t xml:space="preserve"> заступа </w:t>
      </w:r>
      <w:r>
        <w:rPr>
          <w:rFonts w:ascii="Arial" w:hAnsi="Arial" w:cs="Arial"/>
        </w:rPr>
        <w:t>__________</w:t>
      </w:r>
      <w:r w:rsidRPr="00D044C9">
        <w:rPr>
          <w:rFonts w:ascii="Arial" w:hAnsi="Arial" w:cs="Arial"/>
          <w:lang w:val="ru-RU"/>
        </w:rPr>
        <w:t xml:space="preserve">____________________ </w:t>
      </w:r>
      <w:r>
        <w:rPr>
          <w:rFonts w:ascii="Arial" w:hAnsi="Arial" w:cs="Arial"/>
          <w:lang w:val="ru-RU"/>
        </w:rPr>
        <w:t xml:space="preserve"> </w:t>
      </w:r>
      <w:r w:rsidRPr="00D044C9">
        <w:rPr>
          <w:rFonts w:ascii="Arial" w:hAnsi="Arial" w:cs="Arial"/>
          <w:lang w:val="ru-RU"/>
        </w:rPr>
        <w:t xml:space="preserve"> (у даљем тексту: Извођач)</w:t>
      </w:r>
      <w:r>
        <w:rPr>
          <w:rFonts w:ascii="Arial" w:hAnsi="Arial" w:cs="Arial"/>
          <w:lang w:val="ru-RU"/>
        </w:rPr>
        <w:t xml:space="preserve"> с друге стране, </w:t>
      </w:r>
      <w:r w:rsidRPr="00D044C9">
        <w:rPr>
          <w:rFonts w:ascii="Arial" w:hAnsi="Arial" w:cs="Arial"/>
          <w:lang w:val="ru-RU"/>
        </w:rPr>
        <w:t>под следећим условима:</w:t>
      </w:r>
    </w:p>
    <w:p w:rsidR="00F909A7" w:rsidRDefault="00F909A7" w:rsidP="00F909A7">
      <w:pPr>
        <w:autoSpaceDE w:val="0"/>
        <w:autoSpaceDN w:val="0"/>
        <w:adjustRightInd w:val="0"/>
        <w:ind w:left="-240" w:right="-144"/>
        <w:rPr>
          <w:rFonts w:ascii="Arial" w:hAnsi="Arial" w:cs="Arial"/>
          <w:bCs/>
          <w:sz w:val="20"/>
          <w:szCs w:val="20"/>
          <w:lang w:val="ru-RU"/>
        </w:rPr>
      </w:pPr>
    </w:p>
    <w:p w:rsidR="00F909A7" w:rsidRDefault="00F909A7" w:rsidP="00F909A7">
      <w:pPr>
        <w:ind w:left="-240" w:right="-144"/>
        <w:jc w:val="both"/>
        <w:rPr>
          <w:rFonts w:ascii="Arial" w:hAnsi="Arial" w:cs="Arial"/>
          <w:bCs/>
          <w:lang w:val="ru-RU"/>
        </w:rPr>
      </w:pPr>
    </w:p>
    <w:p w:rsidR="00F909A7" w:rsidRPr="005B4E5D" w:rsidRDefault="00F909A7" w:rsidP="00F909A7">
      <w:pPr>
        <w:ind w:left="-240" w:right="-144"/>
        <w:jc w:val="center"/>
        <w:rPr>
          <w:rFonts w:ascii="Arial" w:hAnsi="Arial" w:cs="Arial"/>
          <w:b/>
          <w:bCs/>
          <w:lang w:val="ru-RU"/>
        </w:rPr>
      </w:pPr>
      <w:r>
        <w:rPr>
          <w:rFonts w:ascii="Arial" w:hAnsi="Arial" w:cs="Arial"/>
          <w:b/>
          <w:bCs/>
          <w:lang w:val="ru-RU"/>
        </w:rPr>
        <w:t xml:space="preserve">Уводна констатација </w:t>
      </w:r>
    </w:p>
    <w:p w:rsidR="00F909A7" w:rsidRDefault="00F909A7" w:rsidP="00F909A7">
      <w:pPr>
        <w:ind w:left="-240" w:right="-144"/>
        <w:jc w:val="both"/>
        <w:rPr>
          <w:rFonts w:ascii="Arial" w:hAnsi="Arial" w:cs="Arial"/>
          <w:lang w:val="ru-RU"/>
        </w:rPr>
      </w:pPr>
    </w:p>
    <w:p w:rsidR="00F909A7" w:rsidRPr="00D044C9" w:rsidRDefault="00F909A7" w:rsidP="00F909A7">
      <w:pPr>
        <w:ind w:left="-240" w:right="-144"/>
        <w:jc w:val="both"/>
        <w:rPr>
          <w:rFonts w:ascii="Arial" w:hAnsi="Arial" w:cs="Arial"/>
          <w:lang w:val="ru-RU"/>
        </w:rPr>
      </w:pPr>
      <w:r w:rsidRPr="00D044C9">
        <w:rPr>
          <w:rFonts w:ascii="Arial" w:hAnsi="Arial" w:cs="Arial"/>
          <w:lang w:val="ru-RU"/>
        </w:rPr>
        <w:t>Уговорне стране сагласно констатују:</w:t>
      </w:r>
    </w:p>
    <w:p w:rsidR="00F909A7" w:rsidRPr="00D044C9" w:rsidRDefault="00F909A7" w:rsidP="00F909A7">
      <w:pPr>
        <w:ind w:left="-240" w:right="-144"/>
        <w:jc w:val="both"/>
        <w:rPr>
          <w:rFonts w:ascii="Arial" w:hAnsi="Arial" w:cs="Arial"/>
          <w:lang w:val="ru-RU" w:eastAsia="sr-Latn-CS"/>
        </w:rPr>
      </w:pPr>
    </w:p>
    <w:p w:rsidR="00F909A7" w:rsidRPr="00D044C9" w:rsidRDefault="00F909A7" w:rsidP="00F909A7">
      <w:pPr>
        <w:ind w:left="-240" w:right="-144"/>
        <w:jc w:val="both"/>
        <w:rPr>
          <w:rFonts w:ascii="Arial" w:hAnsi="Arial" w:cs="Arial"/>
          <w:lang w:val="sr-Cyrl-CS"/>
        </w:rPr>
      </w:pPr>
      <w:r w:rsidRPr="00D044C9">
        <w:rPr>
          <w:rFonts w:ascii="Arial" w:hAnsi="Arial" w:cs="Arial"/>
          <w:lang w:val="ru-RU"/>
        </w:rPr>
        <w:t xml:space="preserve">- Да је </w:t>
      </w:r>
      <w:r w:rsidRPr="00D044C9">
        <w:rPr>
          <w:rFonts w:ascii="Arial" w:hAnsi="Arial" w:cs="Arial"/>
          <w:lang w:val="sr-Cyrl-RS"/>
        </w:rPr>
        <w:t>Наручилац</w:t>
      </w:r>
      <w:r w:rsidRPr="00D044C9">
        <w:rPr>
          <w:rFonts w:ascii="Arial" w:hAnsi="Arial" w:cs="Arial"/>
          <w:lang w:val="ru-RU"/>
        </w:rPr>
        <w:t xml:space="preserve"> на основу чл. 32. Закона о јавним набавкама ("Сл. гласник РС", бр. 124/12</w:t>
      </w:r>
      <w:r>
        <w:rPr>
          <w:rFonts w:ascii="Arial" w:hAnsi="Arial" w:cs="Arial"/>
          <w:lang w:val="ru-RU"/>
        </w:rPr>
        <w:t>, 14/15 и 68/15</w:t>
      </w:r>
      <w:r w:rsidRPr="00D044C9">
        <w:rPr>
          <w:rFonts w:ascii="Arial" w:hAnsi="Arial" w:cs="Arial"/>
          <w:lang w:val="ru-RU"/>
        </w:rPr>
        <w:t>)</w:t>
      </w:r>
      <w:r w:rsidRPr="00D044C9">
        <w:rPr>
          <w:rFonts w:ascii="Arial" w:hAnsi="Arial" w:cs="Arial"/>
          <w:lang w:val="sr-Cyrl-CS"/>
        </w:rPr>
        <w:t xml:space="preserve"> </w:t>
      </w:r>
      <w:r w:rsidRPr="00D044C9">
        <w:rPr>
          <w:rFonts w:ascii="Arial" w:hAnsi="Arial" w:cs="Arial"/>
          <w:lang w:val="ru-RU"/>
        </w:rPr>
        <w:t xml:space="preserve">и на основу позива за </w:t>
      </w:r>
      <w:r w:rsidRPr="00D044C9">
        <w:rPr>
          <w:rFonts w:ascii="Arial" w:hAnsi="Arial" w:cs="Arial"/>
          <w:lang w:val="sr-Cyrl-CS"/>
        </w:rPr>
        <w:t>и</w:t>
      </w:r>
      <w:r w:rsidRPr="00D044C9">
        <w:rPr>
          <w:rFonts w:ascii="Arial" w:hAnsi="Arial" w:cs="Arial"/>
          <w:lang w:val="ru-RU"/>
        </w:rPr>
        <w:t>звођење радова</w:t>
      </w:r>
      <w:r w:rsidRPr="00D044C9">
        <w:rPr>
          <w:rFonts w:ascii="Arial" w:hAnsi="Arial" w:cs="Arial"/>
          <w:lang w:val="sr-Cyrl-CS"/>
        </w:rPr>
        <w:t xml:space="preserve"> </w:t>
      </w:r>
      <w:r w:rsidRPr="00D044C9">
        <w:rPr>
          <w:rFonts w:ascii="Arial" w:hAnsi="Arial" w:cs="Arial"/>
          <w:lang w:val="ru-RU"/>
        </w:rPr>
        <w:t xml:space="preserve">спровео </w:t>
      </w:r>
      <w:r w:rsidRPr="00D044C9">
        <w:rPr>
          <w:rFonts w:ascii="Arial" w:hAnsi="Arial" w:cs="Arial"/>
          <w:lang w:val="sr-Cyrl-CS"/>
        </w:rPr>
        <w:t xml:space="preserve">отворени </w:t>
      </w:r>
      <w:r w:rsidRPr="00D044C9">
        <w:rPr>
          <w:rFonts w:ascii="Arial" w:hAnsi="Arial" w:cs="Arial"/>
          <w:lang w:val="ru-RU"/>
        </w:rPr>
        <w:t>поступак јавне набавке бр</w:t>
      </w:r>
      <w:r w:rsidRPr="00D044C9">
        <w:rPr>
          <w:rFonts w:ascii="Arial" w:hAnsi="Arial" w:cs="Arial"/>
          <w:lang w:val="sr-Cyrl-RS"/>
        </w:rPr>
        <w:t>ој</w:t>
      </w:r>
      <w:r w:rsidRPr="00D044C9">
        <w:rPr>
          <w:rFonts w:ascii="Arial" w:hAnsi="Arial" w:cs="Arial"/>
          <w:bCs/>
          <w:lang w:val="ru-RU"/>
        </w:rPr>
        <w:t xml:space="preserve"> ЈН</w:t>
      </w:r>
      <w:r w:rsidRPr="00D044C9">
        <w:rPr>
          <w:rFonts w:ascii="Arial" w:hAnsi="Arial" w:cs="Arial"/>
          <w:bCs/>
          <w:lang w:val="sr-Cyrl-CS"/>
        </w:rPr>
        <w:t xml:space="preserve">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bCs/>
          <w:lang w:val="sr-Cyrl-CS"/>
        </w:rPr>
        <w:t>.</w:t>
      </w:r>
    </w:p>
    <w:p w:rsidR="00F909A7" w:rsidRPr="00D044C9" w:rsidRDefault="00F909A7" w:rsidP="00F909A7">
      <w:pPr>
        <w:ind w:left="-240" w:right="-144"/>
        <w:jc w:val="both"/>
        <w:rPr>
          <w:rFonts w:ascii="Arial" w:hAnsi="Arial" w:cs="Arial"/>
          <w:lang w:val="ru-RU" w:eastAsia="sr-Latn-CS"/>
        </w:rPr>
      </w:pPr>
      <w:r w:rsidRPr="00D044C9">
        <w:rPr>
          <w:rFonts w:ascii="Arial" w:hAnsi="Arial" w:cs="Arial"/>
          <w:lang w:val="ru-RU"/>
        </w:rPr>
        <w:t>-</w:t>
      </w:r>
      <w:r w:rsidRPr="00D044C9">
        <w:rPr>
          <w:rFonts w:ascii="Arial" w:hAnsi="Arial" w:cs="Arial"/>
          <w:lang w:val="sr-Cyrl-RS"/>
        </w:rPr>
        <w:t xml:space="preserve"> </w:t>
      </w:r>
      <w:r w:rsidRPr="00D044C9">
        <w:rPr>
          <w:rFonts w:ascii="Arial" w:hAnsi="Arial" w:cs="Arial"/>
          <w:lang w:val="ru-RU"/>
        </w:rPr>
        <w:t>Да је Извођач у својству Понуђача доставио Понуду број</w:t>
      </w:r>
      <w:r>
        <w:rPr>
          <w:rFonts w:ascii="Arial" w:hAnsi="Arial" w:cs="Arial"/>
          <w:lang w:val="sr-Cyrl-RS"/>
        </w:rPr>
        <w:t xml:space="preserve"> ______________________</w:t>
      </w:r>
      <w:r w:rsidRPr="00D044C9">
        <w:rPr>
          <w:rFonts w:ascii="Arial" w:hAnsi="Arial" w:cs="Arial"/>
          <w:lang w:val="sr-Cyrl-CS"/>
        </w:rPr>
        <w:t xml:space="preserve"> </w:t>
      </w:r>
      <w:r w:rsidRPr="00D044C9">
        <w:rPr>
          <w:rFonts w:ascii="Arial" w:hAnsi="Arial" w:cs="Arial"/>
          <w:lang w:val="ru-RU"/>
        </w:rPr>
        <w:t>од</w:t>
      </w:r>
      <w:r w:rsidRPr="00D044C9">
        <w:rPr>
          <w:rFonts w:ascii="Arial" w:hAnsi="Arial" w:cs="Arial"/>
          <w:lang w:val="sr-Cyrl-CS"/>
        </w:rPr>
        <w:t xml:space="preserve"> _______________ </w:t>
      </w:r>
      <w:r w:rsidRPr="00D044C9">
        <w:rPr>
          <w:rFonts w:ascii="Arial" w:hAnsi="Arial" w:cs="Arial"/>
          <w:lang w:val="ru-RU"/>
        </w:rPr>
        <w:t>201</w:t>
      </w:r>
      <w:r>
        <w:rPr>
          <w:rFonts w:ascii="Arial" w:hAnsi="Arial" w:cs="Arial"/>
          <w:lang w:val="sr-Cyrl-RS"/>
        </w:rPr>
        <w:t>7</w:t>
      </w:r>
      <w:r w:rsidRPr="00D044C9">
        <w:rPr>
          <w:rFonts w:ascii="Arial" w:hAnsi="Arial" w:cs="Arial"/>
          <w:lang w:val="ru-RU"/>
        </w:rPr>
        <w:t>. године, која је заведена код Наручиоца под бројем</w:t>
      </w:r>
      <w:r w:rsidRPr="00D044C9">
        <w:rPr>
          <w:rFonts w:ascii="Arial" w:hAnsi="Arial" w:cs="Arial"/>
          <w:lang w:val="sr-Cyrl-CS"/>
        </w:rPr>
        <w:t xml:space="preserve"> ___________</w:t>
      </w:r>
      <w:r w:rsidRPr="00D044C9">
        <w:rPr>
          <w:rFonts w:ascii="Arial" w:hAnsi="Arial" w:cs="Arial"/>
          <w:lang w:val="ru-RU"/>
        </w:rPr>
        <w:t xml:space="preserve"> (попуњава Наручилац) од</w:t>
      </w:r>
      <w:r w:rsidRPr="00D044C9">
        <w:rPr>
          <w:rFonts w:ascii="Arial" w:hAnsi="Arial" w:cs="Arial"/>
          <w:lang w:val="sr-Cyrl-RS"/>
        </w:rPr>
        <w:t xml:space="preserve"> </w:t>
      </w:r>
      <w:r w:rsidRPr="00D044C9">
        <w:rPr>
          <w:rFonts w:ascii="Arial" w:hAnsi="Arial" w:cs="Arial"/>
          <w:lang w:val="ru-RU"/>
        </w:rPr>
        <w:t>_______ 201</w:t>
      </w:r>
      <w:r>
        <w:rPr>
          <w:rFonts w:ascii="Arial" w:hAnsi="Arial" w:cs="Arial"/>
          <w:lang w:val="sr-Cyrl-RS"/>
        </w:rPr>
        <w:t>7</w:t>
      </w:r>
      <w:r w:rsidRPr="00D044C9">
        <w:rPr>
          <w:rFonts w:ascii="Arial" w:hAnsi="Arial" w:cs="Arial"/>
          <w:lang w:val="ru-RU"/>
        </w:rPr>
        <w:t>. године (попуњава Наручилац), а која се налази у прилогу Уговора и саставни</w:t>
      </w:r>
      <w:r w:rsidRPr="00D044C9">
        <w:rPr>
          <w:rFonts w:ascii="Arial" w:hAnsi="Arial" w:cs="Arial"/>
          <w:lang w:val="sr-Cyrl-CS"/>
        </w:rPr>
        <w:t xml:space="preserve"> </w:t>
      </w:r>
      <w:r w:rsidRPr="00D044C9">
        <w:rPr>
          <w:rFonts w:ascii="Arial" w:hAnsi="Arial" w:cs="Arial"/>
          <w:lang w:val="ru-RU"/>
        </w:rPr>
        <w:t>је део овог Уговора,</w:t>
      </w:r>
    </w:p>
    <w:p w:rsidR="00F909A7" w:rsidRPr="00D044C9" w:rsidRDefault="00F909A7" w:rsidP="00F909A7">
      <w:pPr>
        <w:ind w:left="-240" w:right="-144"/>
        <w:jc w:val="both"/>
        <w:rPr>
          <w:rFonts w:ascii="Arial" w:hAnsi="Arial" w:cs="Arial"/>
          <w:lang w:val="ru-RU" w:eastAsia="sr-Latn-CS"/>
        </w:rPr>
      </w:pPr>
      <w:r w:rsidRPr="00D044C9">
        <w:rPr>
          <w:rFonts w:ascii="Arial" w:hAnsi="Arial" w:cs="Arial"/>
          <w:lang w:val="ru-RU"/>
        </w:rPr>
        <w:t>-</w:t>
      </w:r>
      <w:r w:rsidRPr="00D044C9">
        <w:rPr>
          <w:rFonts w:ascii="Arial" w:hAnsi="Arial" w:cs="Arial"/>
          <w:lang w:val="ru-RU"/>
        </w:rPr>
        <w:tab/>
        <w:t>да понуда Извођача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F909A7" w:rsidRPr="00D044C9" w:rsidRDefault="00F909A7" w:rsidP="00F909A7">
      <w:pPr>
        <w:ind w:left="-240" w:right="-144"/>
        <w:jc w:val="both"/>
        <w:rPr>
          <w:rFonts w:ascii="Arial" w:hAnsi="Arial" w:cs="Arial"/>
          <w:lang w:val="ru-RU" w:eastAsia="sr-Latn-CS"/>
        </w:rPr>
      </w:pPr>
      <w:r w:rsidRPr="00D044C9">
        <w:rPr>
          <w:rFonts w:ascii="Arial" w:hAnsi="Arial" w:cs="Arial"/>
          <w:lang w:val="ru-RU"/>
        </w:rPr>
        <w:t>- Да је Наручилац, Одлуком о додели уговора бро</w:t>
      </w:r>
      <w:r w:rsidRPr="00D044C9">
        <w:rPr>
          <w:rFonts w:ascii="Arial" w:hAnsi="Arial" w:cs="Arial"/>
          <w:lang w:val="sr-Cyrl-RS"/>
        </w:rPr>
        <w:t xml:space="preserve">ј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lang w:val="ru-RU"/>
        </w:rPr>
        <w:t xml:space="preserve"> (попуњава Наручилац) од </w:t>
      </w:r>
      <w:r w:rsidRPr="00D044C9">
        <w:rPr>
          <w:rFonts w:ascii="Arial" w:hAnsi="Arial" w:cs="Arial"/>
          <w:lang w:val="sr-Cyrl-RS"/>
        </w:rPr>
        <w:t>_________________</w:t>
      </w:r>
      <w:r w:rsidRPr="00D044C9">
        <w:rPr>
          <w:rFonts w:ascii="Arial" w:hAnsi="Arial" w:cs="Arial"/>
          <w:lang w:val="sr-Cyrl-CS"/>
        </w:rPr>
        <w:t xml:space="preserve"> </w:t>
      </w:r>
      <w:r w:rsidRPr="00D044C9">
        <w:rPr>
          <w:rFonts w:ascii="Arial" w:hAnsi="Arial" w:cs="Arial"/>
          <w:lang w:val="ru-RU"/>
        </w:rPr>
        <w:t>201</w:t>
      </w:r>
      <w:r>
        <w:rPr>
          <w:rFonts w:ascii="Arial" w:hAnsi="Arial" w:cs="Arial"/>
          <w:lang w:val="sr-Cyrl-RS"/>
        </w:rPr>
        <w:t>7</w:t>
      </w:r>
      <w:r w:rsidRPr="00D044C9">
        <w:rPr>
          <w:rFonts w:ascii="Arial" w:hAnsi="Arial" w:cs="Arial"/>
          <w:lang w:val="ru-RU"/>
        </w:rPr>
        <w:t>. године (попуњава Наручилац),</w:t>
      </w:r>
      <w:r w:rsidRPr="00D044C9">
        <w:rPr>
          <w:rFonts w:ascii="Arial" w:hAnsi="Arial" w:cs="Arial"/>
          <w:lang w:val="sr-Cyrl-RS" w:eastAsia="sr-Latn-CS"/>
        </w:rPr>
        <w:t xml:space="preserve"> </w:t>
      </w:r>
      <w:r w:rsidRPr="00D044C9">
        <w:rPr>
          <w:rFonts w:ascii="Arial" w:hAnsi="Arial" w:cs="Arial"/>
          <w:lang w:val="sr-Cyrl-CS" w:eastAsia="sr-Latn-CS"/>
        </w:rPr>
        <w:t xml:space="preserve">доделио уговор о јавној набавци Извођачу </w:t>
      </w:r>
      <w:r w:rsidRPr="00D044C9">
        <w:rPr>
          <w:rFonts w:ascii="Arial" w:hAnsi="Arial" w:cs="Arial"/>
          <w:lang w:val="ru-RU"/>
        </w:rPr>
        <w:t>и да је истекао рок за подношење захтева за заштиту права.</w:t>
      </w:r>
    </w:p>
    <w:p w:rsidR="00F909A7" w:rsidRPr="00D044C9" w:rsidRDefault="00F909A7" w:rsidP="00F909A7">
      <w:pPr>
        <w:autoSpaceDE w:val="0"/>
        <w:autoSpaceDN w:val="0"/>
        <w:adjustRightInd w:val="0"/>
        <w:ind w:left="-240" w:right="-144"/>
        <w:jc w:val="center"/>
        <w:rPr>
          <w:rFonts w:ascii="Arial" w:hAnsi="Arial" w:cs="Arial"/>
          <w:bCs/>
          <w:lang w:val="sr-Cyrl-RS"/>
        </w:rPr>
      </w:pPr>
    </w:p>
    <w:p w:rsidR="00F909A7" w:rsidRDefault="00F909A7" w:rsidP="00F909A7">
      <w:pPr>
        <w:autoSpaceDE w:val="0"/>
        <w:autoSpaceDN w:val="0"/>
        <w:adjustRightInd w:val="0"/>
        <w:ind w:left="-240" w:right="-144"/>
        <w:jc w:val="center"/>
        <w:rPr>
          <w:rFonts w:ascii="Arial" w:hAnsi="Arial" w:cs="Arial"/>
          <w:b/>
          <w:bCs/>
          <w:lang w:val="sr-Cyrl-RS"/>
        </w:rPr>
      </w:pPr>
      <w:r w:rsidRPr="005B4E5D">
        <w:rPr>
          <w:rFonts w:ascii="Arial" w:hAnsi="Arial" w:cs="Arial"/>
          <w:b/>
          <w:bCs/>
          <w:lang w:val="sr-Cyrl-RS"/>
        </w:rPr>
        <w:t>Предмет уговора</w:t>
      </w:r>
    </w:p>
    <w:p w:rsidR="00F909A7" w:rsidRPr="005B4E5D" w:rsidRDefault="00F909A7" w:rsidP="00F909A7">
      <w:pPr>
        <w:autoSpaceDE w:val="0"/>
        <w:autoSpaceDN w:val="0"/>
        <w:adjustRightInd w:val="0"/>
        <w:ind w:left="-240" w:right="-144"/>
        <w:jc w:val="center"/>
        <w:rPr>
          <w:rFonts w:ascii="Arial" w:hAnsi="Arial" w:cs="Arial"/>
          <w:b/>
          <w:bCs/>
          <w:lang w:val="sr-Cyrl-RS"/>
        </w:rPr>
      </w:pPr>
    </w:p>
    <w:p w:rsidR="00F909A7" w:rsidRPr="00D044C9" w:rsidRDefault="00F909A7" w:rsidP="00F909A7">
      <w:pPr>
        <w:autoSpaceDE w:val="0"/>
        <w:autoSpaceDN w:val="0"/>
        <w:adjustRightInd w:val="0"/>
        <w:ind w:left="-240" w:right="-144"/>
        <w:jc w:val="center"/>
        <w:rPr>
          <w:rFonts w:ascii="Arial" w:hAnsi="Arial" w:cs="Arial"/>
          <w:bCs/>
          <w:lang w:val="sr-Cyrl-RS"/>
        </w:rPr>
      </w:pPr>
      <w:r w:rsidRPr="00D044C9">
        <w:rPr>
          <w:rFonts w:ascii="Arial" w:hAnsi="Arial" w:cs="Arial"/>
          <w:bCs/>
          <w:lang w:val="sr-Cyrl-CS"/>
        </w:rPr>
        <w:t>Члан 1.</w:t>
      </w:r>
    </w:p>
    <w:p w:rsidR="00F909A7" w:rsidRPr="00D044C9" w:rsidRDefault="00F909A7" w:rsidP="00F909A7">
      <w:pPr>
        <w:ind w:left="-240" w:right="-159" w:firstLine="240"/>
        <w:jc w:val="both"/>
        <w:rPr>
          <w:rFonts w:ascii="Arial" w:hAnsi="Arial" w:cs="Arial"/>
          <w:lang w:val="sr-Cyrl-RS"/>
        </w:rPr>
      </w:pPr>
      <w:r w:rsidRPr="00D044C9">
        <w:rPr>
          <w:rFonts w:ascii="Arial" w:hAnsi="Arial" w:cs="Arial"/>
          <w:lang w:val="sr-Cyrl-CS"/>
        </w:rPr>
        <w:t xml:space="preserve">Предмет Уговора је </w:t>
      </w:r>
      <w:r w:rsidRPr="00D044C9">
        <w:rPr>
          <w:rFonts w:ascii="Arial" w:hAnsi="Arial" w:cs="Arial"/>
          <w:bCs/>
          <w:lang w:val="sr-Cyrl-CS"/>
        </w:rPr>
        <w:t>извођење радова</w:t>
      </w:r>
      <w:r w:rsidRPr="00D044C9">
        <w:rPr>
          <w:rFonts w:ascii="Arial" w:hAnsi="Arial" w:cs="Arial"/>
          <w:bCs/>
          <w:lang w:val="sr-Cyrl-RS"/>
        </w:rPr>
        <w:t xml:space="preserve"> </w:t>
      </w:r>
      <w:r w:rsidRPr="006E2816">
        <w:rPr>
          <w:rFonts w:ascii="Arial" w:hAnsi="Arial" w:cs="Arial"/>
          <w:bCs/>
          <w:lang w:val="sr-Cyrl-RS"/>
        </w:rPr>
        <w:t>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 xml:space="preserve">, </w:t>
      </w:r>
      <w:r>
        <w:rPr>
          <w:rFonts w:ascii="Arial" w:hAnsi="Arial" w:cs="Arial"/>
          <w:lang w:val="sr-Cyrl-RS"/>
        </w:rPr>
        <w:t>ЈН</w:t>
      </w:r>
      <w:r>
        <w:rPr>
          <w:rFonts w:ascii="Arial" w:hAnsi="Arial" w:cs="Arial"/>
        </w:rPr>
        <w:t xml:space="preserve"> брoj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lang w:val="sr-Cyrl-RS"/>
        </w:rPr>
        <w:t xml:space="preserve"> </w:t>
      </w:r>
      <w:r w:rsidRPr="00D044C9">
        <w:rPr>
          <w:rFonts w:ascii="Arial" w:hAnsi="Arial" w:cs="Arial"/>
          <w:lang w:val="sr-Cyrl-CS"/>
        </w:rPr>
        <w:t>која је</w:t>
      </w:r>
      <w:r w:rsidRPr="00D044C9">
        <w:rPr>
          <w:rFonts w:ascii="Arial" w:hAnsi="Arial" w:cs="Arial"/>
          <w:sz w:val="22"/>
          <w:szCs w:val="22"/>
          <w:lang w:val="sr-Cyrl-CS"/>
        </w:rPr>
        <w:t xml:space="preserve"> </w:t>
      </w:r>
      <w:r w:rsidRPr="00D044C9">
        <w:rPr>
          <w:rFonts w:ascii="Arial" w:hAnsi="Arial" w:cs="Arial"/>
          <w:lang w:val="sr-Cyrl-CS"/>
        </w:rPr>
        <w:t xml:space="preserve">ближе одређена усвојеном </w:t>
      </w:r>
      <w:r>
        <w:rPr>
          <w:rFonts w:ascii="Arial" w:hAnsi="Arial" w:cs="Arial"/>
          <w:lang w:val="sr-Cyrl-CS"/>
        </w:rPr>
        <w:t>П</w:t>
      </w:r>
      <w:r w:rsidRPr="00D044C9">
        <w:rPr>
          <w:rFonts w:ascii="Arial" w:hAnsi="Arial" w:cs="Arial"/>
          <w:lang w:val="sr-Cyrl-CS"/>
        </w:rPr>
        <w:t xml:space="preserve">онудом Извођача број </w:t>
      </w:r>
      <w:r w:rsidRPr="00D044C9">
        <w:rPr>
          <w:rFonts w:ascii="Arial" w:hAnsi="Arial" w:cs="Arial"/>
          <w:lang w:val="sr-Cyrl-RS"/>
        </w:rPr>
        <w:t>___</w:t>
      </w:r>
      <w:r w:rsidRPr="00D044C9">
        <w:rPr>
          <w:rFonts w:ascii="Arial" w:hAnsi="Arial" w:cs="Arial"/>
          <w:lang w:val="sr-Cyrl-CS"/>
        </w:rPr>
        <w:t>________ од _________</w:t>
      </w:r>
      <w:r w:rsidRPr="00D044C9">
        <w:rPr>
          <w:rFonts w:ascii="Arial" w:hAnsi="Arial" w:cs="Arial"/>
          <w:lang w:val="sr-Cyrl-RS"/>
        </w:rPr>
        <w:t>___</w:t>
      </w:r>
      <w:r w:rsidRPr="00D044C9">
        <w:rPr>
          <w:rFonts w:ascii="Arial" w:hAnsi="Arial" w:cs="Arial"/>
          <w:lang w:val="sr-Cyrl-CS"/>
        </w:rPr>
        <w:t xml:space="preserve"> 201</w:t>
      </w:r>
      <w:r>
        <w:rPr>
          <w:rFonts w:ascii="Arial" w:hAnsi="Arial" w:cs="Arial"/>
          <w:lang w:val="sr-Cyrl-RS"/>
        </w:rPr>
        <w:t>7</w:t>
      </w:r>
      <w:r w:rsidRPr="00D044C9">
        <w:rPr>
          <w:rFonts w:ascii="Arial" w:hAnsi="Arial" w:cs="Arial"/>
          <w:lang w:val="sr-Cyrl-CS"/>
        </w:rPr>
        <w:t>. године, датој у отвореном поступку јавне набавке бр</w:t>
      </w:r>
      <w:r w:rsidRPr="00D044C9">
        <w:rPr>
          <w:rFonts w:ascii="Arial" w:hAnsi="Arial" w:cs="Arial"/>
          <w:lang w:val="sr-Cyrl-RS"/>
        </w:rPr>
        <w:t>.</w:t>
      </w:r>
      <w:r w:rsidRPr="00D044C9">
        <w:rPr>
          <w:rFonts w:ascii="Arial" w:hAnsi="Arial" w:cs="Arial"/>
          <w:lang w:val="sr-Cyrl-CS"/>
        </w:rPr>
        <w:t xml:space="preserve">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bCs/>
          <w:lang w:val="sr-Cyrl-CS"/>
        </w:rPr>
        <w:t xml:space="preserve"> </w:t>
      </w:r>
      <w:r w:rsidRPr="00D044C9">
        <w:rPr>
          <w:rFonts w:ascii="Arial" w:hAnsi="Arial" w:cs="Arial"/>
          <w:lang w:val="sr-Cyrl-CS"/>
        </w:rPr>
        <w:t xml:space="preserve"> која чини саставни део овог </w:t>
      </w:r>
      <w:r>
        <w:rPr>
          <w:rFonts w:ascii="Arial" w:hAnsi="Arial" w:cs="Arial"/>
          <w:lang w:val="sr-Cyrl-CS"/>
        </w:rPr>
        <w:t>У</w:t>
      </w:r>
      <w:r w:rsidRPr="00D044C9">
        <w:rPr>
          <w:rFonts w:ascii="Arial" w:hAnsi="Arial" w:cs="Arial"/>
          <w:lang w:val="sr-Cyrl-CS"/>
        </w:rPr>
        <w:t xml:space="preserve">говора заједно са предмером радова.  </w:t>
      </w:r>
    </w:p>
    <w:p w:rsidR="00F909A7" w:rsidRDefault="00F909A7" w:rsidP="00F909A7">
      <w:pPr>
        <w:ind w:firstLine="708"/>
        <w:jc w:val="both"/>
        <w:rPr>
          <w:rFonts w:ascii="Arial" w:hAnsi="Arial" w:cs="Arial"/>
          <w:lang w:val="sr-Cyrl-RS"/>
        </w:rPr>
      </w:pPr>
      <w:r>
        <w:rPr>
          <w:rFonts w:ascii="Arial" w:hAnsi="Arial" w:cs="Arial"/>
          <w:lang w:val="sr-Cyrl-RS"/>
        </w:rPr>
        <w:t xml:space="preserve">Током трајања уговора, исти се може мењати закључивањем анекса сагласно одредбама члана 115. Закона о јавним набавкама. </w:t>
      </w:r>
    </w:p>
    <w:p w:rsidR="00F909A7" w:rsidRPr="00FA029B" w:rsidRDefault="00F909A7" w:rsidP="00F909A7">
      <w:pPr>
        <w:jc w:val="both"/>
        <w:rPr>
          <w:rFonts w:ascii="Arial" w:hAnsi="Arial" w:cs="Arial"/>
          <w:lang w:val="sr-Cyrl-RS"/>
        </w:rPr>
      </w:pPr>
      <w:r>
        <w:rPr>
          <w:rFonts w:ascii="Arial" w:hAnsi="Arial" w:cs="Arial"/>
          <w:lang w:val="sr-Cyrl-RS"/>
        </w:rPr>
        <w:tab/>
      </w:r>
    </w:p>
    <w:p w:rsidR="00F909A7" w:rsidRPr="00D044C9" w:rsidRDefault="00F909A7" w:rsidP="00F909A7">
      <w:pPr>
        <w:ind w:left="-399" w:right="-111"/>
        <w:jc w:val="both"/>
        <w:rPr>
          <w:rFonts w:ascii="Arial" w:hAnsi="Arial" w:cs="Arial"/>
          <w:bCs/>
          <w:lang w:val="sr-Cyrl-RS"/>
        </w:rPr>
      </w:pPr>
    </w:p>
    <w:p w:rsidR="00F909A7" w:rsidRDefault="00F909A7" w:rsidP="00F909A7">
      <w:pPr>
        <w:tabs>
          <w:tab w:val="left" w:pos="9231"/>
          <w:tab w:val="left" w:pos="9412"/>
        </w:tabs>
        <w:spacing w:line="276" w:lineRule="auto"/>
        <w:ind w:left="-240" w:right="-144"/>
        <w:jc w:val="both"/>
        <w:rPr>
          <w:rFonts w:ascii="Arial" w:hAnsi="Arial" w:cs="Arial"/>
          <w:lang w:val="ru-RU"/>
        </w:rPr>
      </w:pPr>
      <w:r>
        <w:rPr>
          <w:rFonts w:ascii="Arial" w:hAnsi="Arial" w:cs="Arial"/>
          <w:lang w:val="sr-Cyrl-CS"/>
        </w:rPr>
        <w:t xml:space="preserve">            </w:t>
      </w:r>
      <w:r w:rsidRPr="00D044C9">
        <w:rPr>
          <w:rFonts w:ascii="Arial" w:hAnsi="Arial" w:cs="Arial"/>
          <w:lang w:val="sr-Cyrl-CS"/>
        </w:rPr>
        <w:t>Извођач</w:t>
      </w:r>
      <w:r w:rsidRPr="00D044C9">
        <w:rPr>
          <w:rFonts w:ascii="Arial" w:hAnsi="Arial" w:cs="Arial"/>
          <w:lang w:val="ru-RU"/>
        </w:rPr>
        <w:t xml:space="preserve"> наступа са подизвођачем</w:t>
      </w:r>
      <w:r w:rsidRPr="00D044C9">
        <w:rPr>
          <w:rFonts w:ascii="Arial" w:hAnsi="Arial" w:cs="Arial"/>
          <w:lang w:val="sr-Cyrl-RS"/>
        </w:rPr>
        <w:t xml:space="preserve">/заједничка понуда са </w:t>
      </w:r>
      <w:r w:rsidRPr="00D044C9">
        <w:rPr>
          <w:rFonts w:ascii="Arial" w:hAnsi="Arial" w:cs="Arial"/>
          <w:lang w:val="ru-RU"/>
        </w:rPr>
        <w:t xml:space="preserve"> </w:t>
      </w:r>
      <w:r w:rsidRPr="00D044C9">
        <w:rPr>
          <w:rFonts w:ascii="Arial" w:hAnsi="Arial" w:cs="Arial"/>
          <w:lang w:val="sr-Cyrl-RS"/>
        </w:rPr>
        <w:t>_________</w:t>
      </w:r>
      <w:r>
        <w:rPr>
          <w:rFonts w:ascii="Arial" w:hAnsi="Arial" w:cs="Arial"/>
          <w:lang w:val="ru-RU"/>
        </w:rPr>
        <w:t>________</w:t>
      </w:r>
      <w:r w:rsidRPr="00D044C9">
        <w:rPr>
          <w:rFonts w:ascii="Arial" w:hAnsi="Arial" w:cs="Arial"/>
          <w:lang w:val="ru-RU"/>
        </w:rPr>
        <w:t xml:space="preserve"> из </w:t>
      </w:r>
      <w:r w:rsidRPr="00D044C9">
        <w:rPr>
          <w:rFonts w:ascii="Arial" w:hAnsi="Arial" w:cs="Arial"/>
          <w:lang w:val="sr-Cyrl-RS"/>
        </w:rPr>
        <w:t>______</w:t>
      </w:r>
      <w:r w:rsidRPr="00D044C9">
        <w:rPr>
          <w:rFonts w:ascii="Arial" w:hAnsi="Arial" w:cs="Arial"/>
          <w:lang w:val="ru-RU"/>
        </w:rPr>
        <w:t>___________________ ул</w:t>
      </w:r>
      <w:r>
        <w:rPr>
          <w:rFonts w:ascii="Arial" w:hAnsi="Arial" w:cs="Arial"/>
          <w:lang w:val="ru-RU"/>
        </w:rPr>
        <w:t>. ____________________________</w:t>
      </w:r>
      <w:r w:rsidRPr="00D044C9">
        <w:rPr>
          <w:rFonts w:ascii="Arial" w:hAnsi="Arial" w:cs="Arial"/>
          <w:lang w:val="ru-RU"/>
        </w:rPr>
        <w:t xml:space="preserve">, који ће делимично извршити предметну набавку и то у делу </w:t>
      </w:r>
      <w:r>
        <w:rPr>
          <w:rFonts w:ascii="Arial" w:hAnsi="Arial" w:cs="Arial"/>
          <w:lang w:val="ru-RU"/>
        </w:rPr>
        <w:t>__________________</w:t>
      </w:r>
      <w:r w:rsidRPr="00D044C9">
        <w:rPr>
          <w:rFonts w:ascii="Arial" w:hAnsi="Arial" w:cs="Arial"/>
          <w:lang w:val="ru-RU"/>
        </w:rPr>
        <w:t>.</w:t>
      </w:r>
    </w:p>
    <w:p w:rsidR="00F909A7" w:rsidRDefault="00F909A7" w:rsidP="00F909A7">
      <w:pPr>
        <w:tabs>
          <w:tab w:val="left" w:pos="9231"/>
          <w:tab w:val="left" w:pos="9412"/>
        </w:tabs>
        <w:spacing w:line="276" w:lineRule="auto"/>
        <w:ind w:left="-240" w:right="-144"/>
        <w:jc w:val="both"/>
        <w:rPr>
          <w:rFonts w:ascii="Arial" w:hAnsi="Arial" w:cs="Arial"/>
          <w:lang w:val="ru-RU"/>
        </w:rPr>
      </w:pPr>
      <w:r>
        <w:rPr>
          <w:rFonts w:ascii="Arial" w:hAnsi="Arial" w:cs="Arial"/>
          <w:lang w:val="ru-RU"/>
        </w:rPr>
        <w:t>Саставни део уговора је и Споразум учесника заједничке понуде (овај став попуњава се само по потреби.)</w:t>
      </w:r>
    </w:p>
    <w:p w:rsidR="00F909A7" w:rsidRDefault="00F909A7" w:rsidP="00F909A7">
      <w:pPr>
        <w:tabs>
          <w:tab w:val="left" w:pos="9231"/>
          <w:tab w:val="left" w:pos="9412"/>
        </w:tabs>
        <w:spacing w:line="360" w:lineRule="auto"/>
        <w:ind w:left="-240" w:right="-144"/>
        <w:jc w:val="both"/>
        <w:rPr>
          <w:rFonts w:ascii="Arial" w:hAnsi="Arial" w:cs="Arial"/>
          <w:lang w:val="ru-RU"/>
        </w:rPr>
      </w:pPr>
    </w:p>
    <w:p w:rsidR="00F909A7" w:rsidRPr="009515AB" w:rsidRDefault="00F909A7" w:rsidP="00F909A7">
      <w:pPr>
        <w:autoSpaceDE w:val="0"/>
        <w:autoSpaceDN w:val="0"/>
        <w:adjustRightInd w:val="0"/>
        <w:ind w:left="-240" w:right="-144"/>
        <w:jc w:val="center"/>
        <w:rPr>
          <w:rFonts w:ascii="Arial" w:hAnsi="Arial" w:cs="Arial"/>
          <w:b/>
          <w:bCs/>
          <w:lang w:val="sr-Cyrl-RS"/>
        </w:rPr>
      </w:pPr>
      <w:r>
        <w:rPr>
          <w:rFonts w:ascii="Arial" w:hAnsi="Arial" w:cs="Arial"/>
          <w:b/>
          <w:bCs/>
          <w:lang w:val="sr-Cyrl-RS"/>
        </w:rPr>
        <w:t>Вредност радова</w:t>
      </w:r>
    </w:p>
    <w:p w:rsidR="00F909A7" w:rsidRDefault="00F909A7" w:rsidP="00F909A7">
      <w:pPr>
        <w:autoSpaceDE w:val="0"/>
        <w:autoSpaceDN w:val="0"/>
        <w:adjustRightInd w:val="0"/>
        <w:ind w:left="-240" w:right="-144"/>
        <w:jc w:val="center"/>
        <w:rPr>
          <w:rFonts w:ascii="Arial" w:hAnsi="Arial" w:cs="Arial"/>
          <w:bCs/>
          <w:lang w:val="sr-Cyrl-CS"/>
        </w:rPr>
      </w:pPr>
    </w:p>
    <w:p w:rsidR="00F909A7" w:rsidRPr="00D044C9" w:rsidRDefault="00F909A7" w:rsidP="00F909A7">
      <w:pPr>
        <w:autoSpaceDE w:val="0"/>
        <w:autoSpaceDN w:val="0"/>
        <w:adjustRightInd w:val="0"/>
        <w:ind w:left="-240" w:right="-144"/>
        <w:jc w:val="center"/>
        <w:rPr>
          <w:rFonts w:ascii="Arial" w:hAnsi="Arial" w:cs="Arial"/>
          <w:bCs/>
          <w:lang w:val="sr-Cyrl-RS"/>
        </w:rPr>
      </w:pPr>
      <w:r w:rsidRPr="00D044C9">
        <w:rPr>
          <w:rFonts w:ascii="Arial" w:hAnsi="Arial" w:cs="Arial"/>
          <w:bCs/>
          <w:lang w:val="sr-Cyrl-CS"/>
        </w:rPr>
        <w:t>Члан 2.</w:t>
      </w:r>
    </w:p>
    <w:p w:rsidR="00F909A7" w:rsidRPr="00D044C9" w:rsidRDefault="00F909A7" w:rsidP="00F909A7">
      <w:pPr>
        <w:autoSpaceDE w:val="0"/>
        <w:autoSpaceDN w:val="0"/>
        <w:adjustRightInd w:val="0"/>
        <w:ind w:left="-240" w:right="-144" w:firstLine="948"/>
        <w:jc w:val="both"/>
        <w:rPr>
          <w:rFonts w:ascii="Arial" w:hAnsi="Arial" w:cs="Arial"/>
          <w:lang w:val="sr-Cyrl-CS"/>
        </w:rPr>
      </w:pPr>
      <w:r w:rsidRPr="00D044C9">
        <w:rPr>
          <w:rFonts w:ascii="Arial" w:hAnsi="Arial" w:cs="Arial"/>
          <w:lang w:val="sr-Cyrl-CS"/>
        </w:rPr>
        <w:t>Уговорне стране утврђују да цена за извођење радова из члана 1. Уговора износи укупно _____________________________</w:t>
      </w:r>
      <w:r w:rsidRPr="00D044C9">
        <w:rPr>
          <w:rFonts w:ascii="Arial" w:hAnsi="Arial" w:cs="Arial"/>
          <w:lang w:val="sr-Cyrl-RS"/>
        </w:rPr>
        <w:t>___</w:t>
      </w:r>
      <w:r w:rsidRPr="00D044C9">
        <w:rPr>
          <w:rFonts w:ascii="Arial" w:hAnsi="Arial" w:cs="Arial"/>
          <w:bCs/>
          <w:lang w:val="sr-Cyrl-CS"/>
        </w:rPr>
        <w:t xml:space="preserve"> </w:t>
      </w:r>
      <w:r w:rsidRPr="00D044C9">
        <w:rPr>
          <w:rFonts w:ascii="Arial" w:hAnsi="Arial" w:cs="Arial"/>
          <w:lang w:val="sr-Cyrl-CS"/>
        </w:rPr>
        <w:t>динара без урачунатог ПДВ-а, односно ___________________</w:t>
      </w:r>
      <w:r w:rsidRPr="00D044C9">
        <w:rPr>
          <w:rFonts w:ascii="Arial" w:hAnsi="Arial" w:cs="Arial"/>
          <w:lang w:val="sr-Cyrl-RS"/>
        </w:rPr>
        <w:t>______________</w:t>
      </w:r>
      <w:r w:rsidRPr="00D044C9">
        <w:rPr>
          <w:rFonts w:ascii="Arial" w:hAnsi="Arial" w:cs="Arial"/>
          <w:lang w:val="sr-Cyrl-CS"/>
        </w:rPr>
        <w:t xml:space="preserve">_ динара са урачунатим ПДВ-ом и добијена је на основу јединичних цена из </w:t>
      </w:r>
      <w:r>
        <w:rPr>
          <w:rFonts w:ascii="Arial" w:hAnsi="Arial" w:cs="Arial"/>
          <w:lang w:val="sr-Cyrl-CS"/>
        </w:rPr>
        <w:t>П</w:t>
      </w:r>
      <w:r w:rsidRPr="00D044C9">
        <w:rPr>
          <w:rFonts w:ascii="Arial" w:hAnsi="Arial" w:cs="Arial"/>
          <w:lang w:val="sr-Cyrl-CS"/>
        </w:rPr>
        <w:t xml:space="preserve">онуде Извођача бр. </w:t>
      </w:r>
      <w:r w:rsidRPr="00D044C9">
        <w:rPr>
          <w:rFonts w:ascii="Arial" w:hAnsi="Arial" w:cs="Arial"/>
          <w:lang w:val="sr-Cyrl-RS"/>
        </w:rPr>
        <w:t>________</w:t>
      </w:r>
      <w:r w:rsidRPr="00D044C9">
        <w:rPr>
          <w:rFonts w:ascii="Arial" w:hAnsi="Arial" w:cs="Arial"/>
          <w:lang w:val="sr-Cyrl-CS"/>
        </w:rPr>
        <w:t>__</w:t>
      </w:r>
      <w:r w:rsidRPr="00D044C9">
        <w:rPr>
          <w:rFonts w:ascii="Arial" w:hAnsi="Arial" w:cs="Arial"/>
          <w:lang w:val="sr-Cyrl-RS"/>
        </w:rPr>
        <w:t>__</w:t>
      </w:r>
      <w:r w:rsidRPr="00D044C9">
        <w:rPr>
          <w:rFonts w:ascii="Arial" w:hAnsi="Arial" w:cs="Arial"/>
          <w:lang w:val="sr-Cyrl-CS"/>
        </w:rPr>
        <w:t>____</w:t>
      </w:r>
      <w:r w:rsidRPr="00D044C9">
        <w:rPr>
          <w:rFonts w:ascii="Arial" w:hAnsi="Arial" w:cs="Arial"/>
          <w:bCs/>
          <w:lang w:val="sr-Cyrl-CS"/>
        </w:rPr>
        <w:t xml:space="preserve"> </w:t>
      </w:r>
      <w:r w:rsidRPr="00D044C9">
        <w:rPr>
          <w:rFonts w:ascii="Arial" w:hAnsi="Arial" w:cs="Arial"/>
          <w:lang w:val="sr-Cyrl-CS"/>
        </w:rPr>
        <w:t>од _</w:t>
      </w:r>
      <w:r w:rsidRPr="00D044C9">
        <w:rPr>
          <w:rFonts w:ascii="Arial" w:hAnsi="Arial" w:cs="Arial"/>
          <w:lang w:val="sr-Cyrl-RS"/>
        </w:rPr>
        <w:t>________</w:t>
      </w:r>
      <w:r w:rsidRPr="00D044C9">
        <w:rPr>
          <w:rFonts w:ascii="Arial" w:hAnsi="Arial" w:cs="Arial"/>
          <w:lang w:val="sr-Cyrl-CS"/>
        </w:rPr>
        <w:t>_____ 201</w:t>
      </w:r>
      <w:r>
        <w:rPr>
          <w:rFonts w:ascii="Arial" w:hAnsi="Arial" w:cs="Arial"/>
          <w:lang w:val="sr-Cyrl-RS"/>
        </w:rPr>
        <w:t>7</w:t>
      </w:r>
      <w:r w:rsidRPr="00D044C9">
        <w:rPr>
          <w:rFonts w:ascii="Arial" w:hAnsi="Arial" w:cs="Arial"/>
          <w:lang w:val="sr-Cyrl-RS"/>
        </w:rPr>
        <w:t>.</w:t>
      </w:r>
      <w:r w:rsidRPr="00D044C9">
        <w:rPr>
          <w:rFonts w:ascii="Arial" w:hAnsi="Arial" w:cs="Arial"/>
          <w:lang w:val="sr-Cyrl-CS"/>
        </w:rPr>
        <w:t xml:space="preserve"> године.</w:t>
      </w:r>
    </w:p>
    <w:p w:rsidR="00F909A7" w:rsidRPr="00D044C9" w:rsidRDefault="00F909A7" w:rsidP="00F909A7">
      <w:pPr>
        <w:autoSpaceDE w:val="0"/>
        <w:autoSpaceDN w:val="0"/>
        <w:adjustRightInd w:val="0"/>
        <w:ind w:left="-240" w:right="-144"/>
        <w:jc w:val="both"/>
        <w:rPr>
          <w:rFonts w:ascii="Arial" w:hAnsi="Arial" w:cs="Arial"/>
          <w:lang w:val="sr-Cyrl-RS"/>
        </w:rPr>
      </w:pPr>
    </w:p>
    <w:p w:rsidR="00F909A7" w:rsidRPr="00D044C9"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Уговорена цена је фиксна по јединици мере и не може се мењати услед повећања цене елемената на основу којих је одређена.</w:t>
      </w:r>
    </w:p>
    <w:p w:rsidR="00F909A7" w:rsidRPr="00D044C9" w:rsidRDefault="00F909A7" w:rsidP="00F909A7">
      <w:pPr>
        <w:autoSpaceDE w:val="0"/>
        <w:autoSpaceDN w:val="0"/>
        <w:adjustRightInd w:val="0"/>
        <w:ind w:left="-240" w:right="-144"/>
        <w:jc w:val="both"/>
        <w:rPr>
          <w:rFonts w:ascii="Arial" w:hAnsi="Arial" w:cs="Arial"/>
          <w:lang w:val="sr-Cyrl-RS"/>
        </w:rPr>
      </w:pPr>
    </w:p>
    <w:p w:rsidR="00F909A7" w:rsidRDefault="00F909A7" w:rsidP="00F909A7">
      <w:pPr>
        <w:autoSpaceDE w:val="0"/>
        <w:autoSpaceDN w:val="0"/>
        <w:adjustRightInd w:val="0"/>
        <w:ind w:left="-240" w:right="-144" w:firstLine="948"/>
        <w:jc w:val="both"/>
        <w:rPr>
          <w:rFonts w:ascii="Arial" w:hAnsi="Arial" w:cs="Arial"/>
          <w:color w:val="FF0000"/>
          <w:lang w:val="sr-Cyrl-CS"/>
        </w:rPr>
      </w:pPr>
      <w:r w:rsidRPr="00D044C9">
        <w:rPr>
          <w:rFonts w:ascii="Arial" w:hAnsi="Arial" w:cs="Arial"/>
          <w:lang w:val="sr-Cyrl-CS"/>
        </w:rPr>
        <w:t>Осим вредности рада, добара и услуга неопходних за извршење уговора, цена обухвата и све остале зависне трошкове Извођача.</w:t>
      </w:r>
      <w:r w:rsidRPr="00D044C9">
        <w:rPr>
          <w:rFonts w:ascii="Arial" w:hAnsi="Arial" w:cs="Arial"/>
          <w:color w:val="FF0000"/>
          <w:lang w:val="sr-Cyrl-CS"/>
        </w:rPr>
        <w:tab/>
      </w:r>
    </w:p>
    <w:p w:rsidR="00F909A7" w:rsidRDefault="00F909A7" w:rsidP="00F909A7">
      <w:pPr>
        <w:autoSpaceDE w:val="0"/>
        <w:autoSpaceDN w:val="0"/>
        <w:adjustRightInd w:val="0"/>
        <w:ind w:left="-240" w:right="-144" w:firstLine="948"/>
        <w:jc w:val="both"/>
        <w:rPr>
          <w:rFonts w:ascii="Arial" w:hAnsi="Arial" w:cs="Arial"/>
          <w:color w:val="FF0000"/>
          <w:lang w:val="sr-Cyrl-CS"/>
        </w:rPr>
      </w:pPr>
    </w:p>
    <w:p w:rsidR="00F909A7" w:rsidRPr="00D044C9" w:rsidRDefault="00F909A7" w:rsidP="00F909A7">
      <w:pPr>
        <w:autoSpaceDE w:val="0"/>
        <w:autoSpaceDN w:val="0"/>
        <w:adjustRightInd w:val="0"/>
        <w:ind w:left="-240" w:right="-144"/>
        <w:jc w:val="both"/>
        <w:rPr>
          <w:rFonts w:ascii="Arial" w:hAnsi="Arial" w:cs="Arial"/>
          <w:color w:val="FF0000"/>
          <w:lang w:val="sr-Cyrl-RS"/>
        </w:rPr>
      </w:pPr>
      <w:r w:rsidRPr="00D044C9">
        <w:rPr>
          <w:rFonts w:ascii="Arial" w:hAnsi="Arial" w:cs="Arial"/>
          <w:color w:val="FF0000"/>
          <w:lang w:val="sr-Cyrl-CS"/>
        </w:rPr>
        <w:tab/>
        <w:t xml:space="preserve">  </w:t>
      </w:r>
      <w:r w:rsidRPr="00D044C9">
        <w:rPr>
          <w:rFonts w:ascii="Arial" w:hAnsi="Arial" w:cs="Arial"/>
          <w:color w:val="FF0000"/>
          <w:lang w:val="sr-Cyrl-CS"/>
        </w:rPr>
        <w:tab/>
        <w:t xml:space="preserve">          </w:t>
      </w:r>
    </w:p>
    <w:p w:rsidR="00F909A7" w:rsidRPr="009515AB" w:rsidRDefault="00F909A7" w:rsidP="00F909A7">
      <w:pPr>
        <w:autoSpaceDE w:val="0"/>
        <w:autoSpaceDN w:val="0"/>
        <w:adjustRightInd w:val="0"/>
        <w:ind w:left="-240" w:right="-144"/>
        <w:jc w:val="center"/>
        <w:rPr>
          <w:rFonts w:ascii="Arial" w:hAnsi="Arial" w:cs="Arial"/>
          <w:b/>
          <w:bCs/>
          <w:lang w:val="sr-Cyrl-RS"/>
        </w:rPr>
      </w:pPr>
      <w:r w:rsidRPr="009515AB">
        <w:rPr>
          <w:rFonts w:ascii="Arial" w:hAnsi="Arial" w:cs="Arial"/>
          <w:b/>
          <w:bCs/>
          <w:lang w:val="sr-Cyrl-RS"/>
        </w:rPr>
        <w:t>Услови и начин плаћања</w:t>
      </w:r>
    </w:p>
    <w:p w:rsidR="00F909A7" w:rsidRPr="00D044C9" w:rsidRDefault="00F909A7" w:rsidP="00F909A7">
      <w:pPr>
        <w:autoSpaceDE w:val="0"/>
        <w:autoSpaceDN w:val="0"/>
        <w:adjustRightInd w:val="0"/>
        <w:ind w:left="-240" w:right="-144"/>
        <w:jc w:val="center"/>
        <w:rPr>
          <w:rFonts w:ascii="Arial" w:hAnsi="Arial" w:cs="Arial"/>
          <w:bCs/>
          <w:lang w:val="sr-Cyrl-RS"/>
        </w:rPr>
      </w:pPr>
    </w:p>
    <w:p w:rsidR="00F909A7" w:rsidRPr="00D044C9" w:rsidRDefault="00F909A7" w:rsidP="00F909A7">
      <w:pPr>
        <w:autoSpaceDE w:val="0"/>
        <w:autoSpaceDN w:val="0"/>
        <w:adjustRightInd w:val="0"/>
        <w:ind w:left="-240" w:right="-144"/>
        <w:jc w:val="center"/>
        <w:rPr>
          <w:rFonts w:ascii="Arial" w:hAnsi="Arial" w:cs="Arial"/>
          <w:lang w:val="sr-Cyrl-CS"/>
        </w:rPr>
      </w:pPr>
      <w:r w:rsidRPr="00D044C9">
        <w:rPr>
          <w:rFonts w:ascii="Arial" w:hAnsi="Arial" w:cs="Arial"/>
          <w:bCs/>
          <w:lang w:val="sr-Cyrl-CS"/>
        </w:rPr>
        <w:t>Члан 3.</w:t>
      </w:r>
    </w:p>
    <w:p w:rsidR="00F909A7"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Наручилац</w:t>
      </w:r>
      <w:r w:rsidRPr="00D044C9">
        <w:rPr>
          <w:rFonts w:ascii="Arial" w:hAnsi="Arial" w:cs="Arial"/>
          <w:lang w:val="ru-RU"/>
        </w:rPr>
        <w:t xml:space="preserve"> се обавезује да плати И</w:t>
      </w:r>
      <w:r w:rsidRPr="00D044C9">
        <w:rPr>
          <w:rFonts w:ascii="Arial" w:hAnsi="Arial" w:cs="Arial"/>
          <w:lang w:val="sr-Cyrl-CS"/>
        </w:rPr>
        <w:t>звођачу</w:t>
      </w:r>
      <w:r w:rsidRPr="00D044C9">
        <w:rPr>
          <w:rFonts w:ascii="Arial" w:hAnsi="Arial" w:cs="Arial"/>
          <w:lang w:val="ru-RU"/>
        </w:rPr>
        <w:t xml:space="preserve"> уговорену цену из члана 2. овог</w:t>
      </w:r>
      <w:r w:rsidRPr="00D044C9">
        <w:rPr>
          <w:rFonts w:ascii="Arial" w:hAnsi="Arial" w:cs="Arial"/>
          <w:lang w:val="sr-Cyrl-RS"/>
        </w:rPr>
        <w:t xml:space="preserve"> Уговора, након испостављене фактуре</w:t>
      </w:r>
      <w:r w:rsidRPr="00D044C9">
        <w:rPr>
          <w:rFonts w:ascii="Arial" w:hAnsi="Arial" w:cs="Arial"/>
          <w:lang w:val="ru-RU"/>
        </w:rPr>
        <w:t xml:space="preserve"> </w:t>
      </w:r>
      <w:r w:rsidRPr="00D044C9">
        <w:rPr>
          <w:rFonts w:ascii="Arial" w:hAnsi="Arial" w:cs="Arial"/>
          <w:lang w:val="sr-Cyrl-RS"/>
        </w:rPr>
        <w:t xml:space="preserve">на начин како је </w:t>
      </w:r>
      <w:r>
        <w:rPr>
          <w:rFonts w:ascii="Arial" w:hAnsi="Arial" w:cs="Arial"/>
          <w:lang w:val="sr-Cyrl-RS"/>
        </w:rPr>
        <w:t>наведено</w:t>
      </w:r>
      <w:r w:rsidRPr="00D044C9">
        <w:rPr>
          <w:rFonts w:ascii="Arial" w:hAnsi="Arial" w:cs="Arial"/>
          <w:lang w:val="sr-Cyrl-RS"/>
        </w:rPr>
        <w:t xml:space="preserve"> у изабраној понуди број ______________ од _____________ године,  сачињеној на основу оверене грађевинске књиге изведених радова и јединичних цена из понуде</w:t>
      </w:r>
      <w:r>
        <w:rPr>
          <w:rFonts w:ascii="Arial" w:hAnsi="Arial" w:cs="Arial"/>
          <w:lang w:val="sr-Cyrl-RS"/>
        </w:rPr>
        <w:t>.</w:t>
      </w:r>
      <w:r w:rsidRPr="00D044C9">
        <w:rPr>
          <w:rFonts w:ascii="Arial" w:hAnsi="Arial" w:cs="Arial"/>
          <w:lang w:val="sr-Cyrl-RS"/>
        </w:rPr>
        <w:t xml:space="preserve"> </w:t>
      </w:r>
      <w:r>
        <w:rPr>
          <w:rFonts w:ascii="Arial" w:hAnsi="Arial" w:cs="Arial"/>
          <w:lang w:val="sr-Cyrl-RS"/>
        </w:rPr>
        <w:t xml:space="preserve"> </w:t>
      </w:r>
      <w:r w:rsidRPr="00D044C9">
        <w:rPr>
          <w:rFonts w:ascii="Arial" w:hAnsi="Arial" w:cs="Arial"/>
          <w:lang w:val="sr-Cyrl-RS"/>
        </w:rPr>
        <w:t xml:space="preserve"> </w:t>
      </w:r>
      <w:r>
        <w:rPr>
          <w:rFonts w:ascii="Arial" w:hAnsi="Arial" w:cs="Arial"/>
          <w:lang w:val="sr-Cyrl-RS"/>
        </w:rPr>
        <w:t xml:space="preserve">                                                                                                    </w:t>
      </w:r>
    </w:p>
    <w:p w:rsidR="00F909A7" w:rsidRDefault="00F909A7" w:rsidP="00F909A7">
      <w:pPr>
        <w:autoSpaceDE w:val="0"/>
        <w:autoSpaceDN w:val="0"/>
        <w:adjustRightInd w:val="0"/>
        <w:ind w:left="-240" w:right="-144" w:firstLine="240"/>
        <w:jc w:val="both"/>
        <w:rPr>
          <w:rFonts w:ascii="Arial" w:eastAsia="Times New Roman" w:hAnsi="Arial" w:cs="Arial"/>
          <w:kern w:val="0"/>
          <w:lang w:val="sr-Latn-CS" w:eastAsia="sr-Latn-CS"/>
        </w:rPr>
      </w:pPr>
      <w:r w:rsidRPr="00B84BE7">
        <w:rPr>
          <w:rFonts w:ascii="Arial" w:eastAsia="Times New Roman" w:hAnsi="Arial" w:cs="Arial"/>
          <w:kern w:val="0"/>
          <w:lang w:val="sr-Latn-CS" w:eastAsia="sr-Latn-CS"/>
        </w:rPr>
        <w:t xml:space="preserve">Плаћање ће се вршити уплатом на рачун </w:t>
      </w:r>
      <w:r>
        <w:rPr>
          <w:rFonts w:ascii="Arial" w:eastAsia="Times New Roman" w:hAnsi="Arial" w:cs="Arial"/>
          <w:kern w:val="0"/>
          <w:lang w:val="sr-Cyrl-RS" w:eastAsia="sr-Latn-CS"/>
        </w:rPr>
        <w:t xml:space="preserve">Извођача </w:t>
      </w:r>
      <w:r w:rsidRPr="00D044C9">
        <w:rPr>
          <w:rFonts w:ascii="Arial" w:hAnsi="Arial" w:cs="Arial"/>
          <w:lang w:val="sr-Cyrl-RS"/>
        </w:rPr>
        <w:t>број _</w:t>
      </w:r>
      <w:r>
        <w:rPr>
          <w:rFonts w:ascii="Arial" w:hAnsi="Arial" w:cs="Arial"/>
          <w:lang w:val="sr-Cyrl-RS"/>
        </w:rPr>
        <w:t>____________________</w:t>
      </w:r>
      <w:r w:rsidRPr="00D044C9">
        <w:rPr>
          <w:rFonts w:ascii="Arial" w:hAnsi="Arial" w:cs="Arial"/>
          <w:lang w:val="sr-Cyrl-RS"/>
        </w:rPr>
        <w:t xml:space="preserve"> отворен код банке ____________</w:t>
      </w:r>
      <w:r>
        <w:rPr>
          <w:rFonts w:ascii="Arial" w:hAnsi="Arial" w:cs="Arial"/>
          <w:lang w:val="sr-Cyrl-RS"/>
        </w:rPr>
        <w:t>______________</w:t>
      </w:r>
      <w:r w:rsidRPr="00B84BE7">
        <w:rPr>
          <w:rFonts w:ascii="Arial" w:eastAsia="Times New Roman" w:hAnsi="Arial" w:cs="Arial"/>
          <w:kern w:val="0"/>
          <w:lang w:val="sr-Latn-CS" w:eastAsia="sr-Latn-CS"/>
        </w:rPr>
        <w:t xml:space="preserve">. </w:t>
      </w:r>
    </w:p>
    <w:p w:rsidR="00F909A7" w:rsidRDefault="00F909A7" w:rsidP="00F909A7">
      <w:pPr>
        <w:autoSpaceDE w:val="0"/>
        <w:autoSpaceDN w:val="0"/>
        <w:adjustRightInd w:val="0"/>
        <w:ind w:left="-240" w:right="-144" w:firstLine="240"/>
        <w:jc w:val="both"/>
        <w:rPr>
          <w:rFonts w:ascii="Arial" w:eastAsia="Times New Roman" w:hAnsi="Arial" w:cs="Arial"/>
          <w:kern w:val="0"/>
          <w:lang w:val="sr-Cyrl-RS" w:eastAsia="sr-Latn-CS"/>
        </w:rPr>
      </w:pPr>
      <w:r w:rsidRPr="00B84BE7">
        <w:rPr>
          <w:rFonts w:ascii="Arial" w:eastAsia="Times New Roman" w:hAnsi="Arial" w:cs="Arial"/>
          <w:kern w:val="0"/>
          <w:lang w:val="sr-Latn-CS" w:eastAsia="sr-Latn-CS"/>
        </w:rPr>
        <w:t>Наручилац се обавезује да радове из предмета овог уговора плаћа Извођачу радова по следећој динамици:</w:t>
      </w:r>
      <w:r>
        <w:rPr>
          <w:rFonts w:ascii="Arial" w:eastAsia="Times New Roman" w:hAnsi="Arial" w:cs="Arial"/>
          <w:kern w:val="0"/>
          <w:lang w:val="sr-Cyrl-RS" w:eastAsia="sr-Latn-CS"/>
        </w:rPr>
        <w:t xml:space="preserve"> </w:t>
      </w:r>
    </w:p>
    <w:p w:rsidR="00F909A7" w:rsidRPr="009515AB" w:rsidRDefault="00F909A7" w:rsidP="00F909A7">
      <w:pPr>
        <w:autoSpaceDE w:val="0"/>
        <w:autoSpaceDN w:val="0"/>
        <w:adjustRightInd w:val="0"/>
        <w:ind w:left="-240" w:right="-144" w:firstLine="240"/>
        <w:jc w:val="both"/>
        <w:rPr>
          <w:rFonts w:ascii="Arial" w:hAnsi="Arial" w:cs="Arial"/>
          <w:lang w:val="sr-Cyrl-RS"/>
        </w:rPr>
      </w:pPr>
      <w:r>
        <w:rPr>
          <w:rFonts w:ascii="Arial" w:eastAsia="Times New Roman" w:hAnsi="Arial" w:cs="Arial"/>
          <w:kern w:val="0"/>
          <w:lang w:val="sr-Cyrl-RS" w:eastAsia="sr-Latn-CS"/>
        </w:rPr>
        <w:t>1)</w:t>
      </w:r>
      <w:r w:rsidRPr="00B84BE7">
        <w:rPr>
          <w:rFonts w:ascii="Arial" w:eastAsia="Times New Roman" w:hAnsi="Arial" w:cs="Arial"/>
          <w:kern w:val="0"/>
          <w:lang w:val="sr-Latn-CS" w:eastAsia="sr-Latn-CS"/>
        </w:rPr>
        <w:t xml:space="preserve">аванс у износу од 30 %  од вредности уговора </w:t>
      </w:r>
      <w:r>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ПДВ-а</w:t>
      </w:r>
      <w:r w:rsidRPr="00B84BE7">
        <w:rPr>
          <w:rFonts w:ascii="Arial" w:eastAsia="Times New Roman" w:hAnsi="Arial" w:cs="Arial"/>
          <w:kern w:val="0"/>
          <w:lang w:val="sr-Cyrl-RS" w:eastAsia="sr-Latn-CS"/>
        </w:rPr>
        <w:t>, у року од 45 дана од дана потписивања уговора</w:t>
      </w:r>
      <w:r>
        <w:rPr>
          <w:rFonts w:ascii="Arial" w:eastAsia="Times New Roman" w:hAnsi="Arial" w:cs="Arial"/>
          <w:kern w:val="0"/>
          <w:lang w:val="sr-Cyrl-RS" w:eastAsia="sr-Latn-CS"/>
        </w:rPr>
        <w:t>, а</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након 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F909A7" w:rsidRDefault="00F909A7" w:rsidP="00F909A7">
      <w:pPr>
        <w:autoSpaceDE w:val="0"/>
        <w:autoSpaceDN w:val="0"/>
        <w:adjustRightInd w:val="0"/>
        <w:ind w:left="-240" w:right="-144"/>
        <w:jc w:val="both"/>
        <w:rPr>
          <w:rFonts w:ascii="Arial" w:hAnsi="Arial" w:cs="Arial"/>
          <w:lang w:val="sr-Cyrl-RS"/>
        </w:rPr>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Pr>
          <w:rFonts w:ascii="Arial" w:eastAsia="Times New Roman" w:hAnsi="Arial" w:cs="Arial"/>
          <w:kern w:val="0"/>
          <w:lang w:val="sr-Cyrl-RS" w:eastAsia="sr-Latn-CS"/>
        </w:rPr>
        <w:t xml:space="preserve"> 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r w:rsidRPr="00D044C9">
        <w:rPr>
          <w:rFonts w:ascii="Arial" w:hAnsi="Arial" w:cs="Arial"/>
          <w:lang w:val="sr-Cyrl-CS"/>
        </w:rPr>
        <w:t xml:space="preserve">Извођач је дужан да уз окончану ситуацију достави спецификацију свих радова из става 1. овог члана коју треба да овери овлашћено лице код наручиоца и </w:t>
      </w:r>
      <w:r>
        <w:rPr>
          <w:rFonts w:ascii="Arial" w:hAnsi="Arial" w:cs="Arial"/>
          <w:lang w:val="sr-Cyrl-RS"/>
        </w:rPr>
        <w:t xml:space="preserve">стручни </w:t>
      </w:r>
      <w:r w:rsidRPr="00D044C9">
        <w:rPr>
          <w:rFonts w:ascii="Arial" w:hAnsi="Arial" w:cs="Arial"/>
          <w:lang w:val="sr-Cyrl-RS"/>
        </w:rPr>
        <w:t>надзорни орган.</w:t>
      </w:r>
    </w:p>
    <w:p w:rsidR="00F909A7" w:rsidRDefault="00F909A7" w:rsidP="00F909A7">
      <w:pPr>
        <w:autoSpaceDE w:val="0"/>
        <w:autoSpaceDN w:val="0"/>
        <w:adjustRightInd w:val="0"/>
        <w:ind w:left="-240" w:right="-144"/>
        <w:jc w:val="both"/>
        <w:rPr>
          <w:rFonts w:ascii="Arial" w:hAnsi="Arial" w:cs="Arial"/>
          <w:lang w:val="sr-Cyrl-RS"/>
        </w:rPr>
      </w:pPr>
    </w:p>
    <w:p w:rsidR="00F909A7" w:rsidRPr="00545798" w:rsidRDefault="00F909A7" w:rsidP="00F909A7">
      <w:pPr>
        <w:autoSpaceDE w:val="0"/>
        <w:autoSpaceDN w:val="0"/>
        <w:adjustRightInd w:val="0"/>
        <w:ind w:left="-240" w:right="-144"/>
        <w:jc w:val="center"/>
        <w:rPr>
          <w:rFonts w:ascii="Arial" w:hAnsi="Arial" w:cs="Arial"/>
          <w:b/>
          <w:lang w:val="sr-Cyrl-RS"/>
        </w:rPr>
      </w:pPr>
      <w:r>
        <w:rPr>
          <w:rFonts w:ascii="Arial" w:hAnsi="Arial" w:cs="Arial"/>
          <w:b/>
          <w:lang w:val="sr-Cyrl-RS"/>
        </w:rPr>
        <w:t>Рок за завршетак радова</w:t>
      </w:r>
    </w:p>
    <w:p w:rsidR="00F909A7" w:rsidRPr="00D044C9" w:rsidRDefault="00F909A7" w:rsidP="00F909A7">
      <w:pPr>
        <w:ind w:left="-240" w:right="-144"/>
        <w:jc w:val="both"/>
        <w:rPr>
          <w:rFonts w:ascii="Arial" w:hAnsi="Arial" w:cs="Arial"/>
          <w:lang w:val="sr-Cyrl-CS"/>
        </w:rPr>
      </w:pPr>
    </w:p>
    <w:p w:rsidR="00F909A7" w:rsidRPr="00D044C9" w:rsidRDefault="00F909A7" w:rsidP="00F909A7">
      <w:pPr>
        <w:autoSpaceDE w:val="0"/>
        <w:autoSpaceDN w:val="0"/>
        <w:adjustRightInd w:val="0"/>
        <w:ind w:left="-240" w:right="-144"/>
        <w:jc w:val="center"/>
        <w:rPr>
          <w:rFonts w:ascii="Arial" w:hAnsi="Arial" w:cs="Arial"/>
          <w:bCs/>
          <w:lang w:val="sr-Cyrl-RS"/>
        </w:rPr>
      </w:pPr>
      <w:r w:rsidRPr="00D044C9">
        <w:rPr>
          <w:rFonts w:ascii="Arial" w:hAnsi="Arial" w:cs="Arial"/>
          <w:lang w:val="ru-RU"/>
        </w:rPr>
        <w:t xml:space="preserve">Члан </w:t>
      </w:r>
      <w:r w:rsidRPr="00D044C9">
        <w:rPr>
          <w:rFonts w:ascii="Arial" w:hAnsi="Arial" w:cs="Arial"/>
          <w:lang w:val="sr-Cyrl-CS"/>
        </w:rPr>
        <w:t>4</w:t>
      </w:r>
      <w:r w:rsidRPr="00D044C9">
        <w:rPr>
          <w:rFonts w:ascii="Arial" w:hAnsi="Arial" w:cs="Arial"/>
          <w:lang w:val="ru-RU"/>
        </w:rPr>
        <w:t>.</w:t>
      </w:r>
    </w:p>
    <w:p w:rsidR="00F909A7" w:rsidRPr="00D044C9"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 xml:space="preserve">Извођач се обавезује да радове који су предмет овог уговора изведе у року од </w:t>
      </w:r>
      <w:r w:rsidRPr="00D044C9">
        <w:rPr>
          <w:rFonts w:ascii="Arial" w:hAnsi="Arial" w:cs="Arial"/>
          <w:lang w:val="sr-Cyrl-RS"/>
        </w:rPr>
        <w:t xml:space="preserve"> _______</w:t>
      </w:r>
      <w:r>
        <w:rPr>
          <w:rFonts w:ascii="Arial" w:hAnsi="Arial" w:cs="Arial"/>
        </w:rPr>
        <w:t>________</w:t>
      </w:r>
      <w:r w:rsidRPr="00D044C9">
        <w:rPr>
          <w:rFonts w:ascii="Arial" w:hAnsi="Arial" w:cs="Arial"/>
          <w:lang w:val="sr-Cyrl-RS"/>
        </w:rPr>
        <w:t xml:space="preserve">  </w:t>
      </w:r>
      <w:r w:rsidRPr="00D044C9">
        <w:rPr>
          <w:rFonts w:ascii="Arial" w:hAnsi="Arial" w:cs="Arial"/>
          <w:lang w:val="sr-Cyrl-CS"/>
        </w:rPr>
        <w:t>,</w:t>
      </w:r>
      <w:r>
        <w:rPr>
          <w:rFonts w:ascii="Arial" w:hAnsi="Arial" w:cs="Arial"/>
          <w:lang w:val="sr-Cyrl-CS"/>
        </w:rPr>
        <w:t xml:space="preserve"> (не дужи од 60 календарских дана)</w:t>
      </w:r>
      <w:r w:rsidRPr="00D044C9">
        <w:rPr>
          <w:rFonts w:ascii="Arial" w:hAnsi="Arial" w:cs="Arial"/>
          <w:lang w:val="sr-Cyrl-CS"/>
        </w:rPr>
        <w:t xml:space="preserve"> рачунајући од дана увођења у посао</w:t>
      </w:r>
      <w:r w:rsidRPr="00D044C9">
        <w:rPr>
          <w:rFonts w:ascii="Arial" w:hAnsi="Arial" w:cs="Arial"/>
          <w:lang w:val="sr-Cyrl-RS"/>
        </w:rPr>
        <w:t xml:space="preserve">. </w:t>
      </w:r>
    </w:p>
    <w:p w:rsidR="00F909A7" w:rsidRPr="00D044C9" w:rsidRDefault="00F909A7" w:rsidP="00F909A7">
      <w:pPr>
        <w:autoSpaceDE w:val="0"/>
        <w:autoSpaceDN w:val="0"/>
        <w:adjustRightInd w:val="0"/>
        <w:ind w:left="-240" w:right="-144"/>
        <w:jc w:val="both"/>
        <w:rPr>
          <w:rFonts w:ascii="Arial" w:hAnsi="Arial" w:cs="Arial"/>
          <w:lang w:val="sr-Cyrl-RS"/>
        </w:rPr>
      </w:pPr>
    </w:p>
    <w:p w:rsidR="00F909A7" w:rsidRPr="00D044C9"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RS"/>
        </w:rPr>
        <w:t>Датумом увођења у посао се сматра датум уписивања у грађевински дневник под надзором надзорног органа за ову набавку, уз прибављање свих докумената потребн</w:t>
      </w:r>
      <w:r>
        <w:rPr>
          <w:rFonts w:ascii="Arial" w:hAnsi="Arial" w:cs="Arial"/>
          <w:lang w:val="sr-Cyrl-RS"/>
        </w:rPr>
        <w:t>их за извођење радова.</w:t>
      </w:r>
    </w:p>
    <w:p w:rsidR="00F909A7" w:rsidRPr="00D044C9" w:rsidRDefault="00F909A7" w:rsidP="00F909A7">
      <w:pPr>
        <w:tabs>
          <w:tab w:val="left" w:pos="1440"/>
        </w:tabs>
        <w:autoSpaceDE w:val="0"/>
        <w:autoSpaceDN w:val="0"/>
        <w:adjustRightInd w:val="0"/>
        <w:ind w:left="-240" w:right="-144"/>
        <w:jc w:val="both"/>
        <w:rPr>
          <w:rFonts w:ascii="Arial" w:hAnsi="Arial" w:cs="Arial"/>
          <w:sz w:val="20"/>
          <w:szCs w:val="20"/>
          <w:lang w:val="ru-RU"/>
        </w:rPr>
      </w:pPr>
    </w:p>
    <w:p w:rsidR="00F909A7" w:rsidRPr="00D044C9"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 xml:space="preserve">Под роком завршетка радова сматра се дан њихове спремности за примопредају објекта, а што </w:t>
      </w:r>
      <w:r w:rsidRPr="00D044C9">
        <w:rPr>
          <w:rFonts w:ascii="Arial" w:hAnsi="Arial" w:cs="Arial"/>
          <w:lang w:val="ru-RU"/>
        </w:rPr>
        <w:t>овлашћени представник наручиоца</w:t>
      </w:r>
      <w:r w:rsidRPr="00D044C9">
        <w:rPr>
          <w:rFonts w:ascii="Arial" w:hAnsi="Arial" w:cs="Arial"/>
          <w:lang w:val="sr-Cyrl-CS"/>
        </w:rPr>
        <w:t xml:space="preserve"> констатује у грађевинском дневнику.</w:t>
      </w:r>
    </w:p>
    <w:p w:rsidR="00F909A7" w:rsidRPr="00D044C9" w:rsidRDefault="00F909A7" w:rsidP="00F909A7">
      <w:pPr>
        <w:autoSpaceDE w:val="0"/>
        <w:autoSpaceDN w:val="0"/>
        <w:adjustRightInd w:val="0"/>
        <w:ind w:left="-240" w:right="-144"/>
        <w:jc w:val="both"/>
        <w:rPr>
          <w:rFonts w:ascii="Arial" w:hAnsi="Arial" w:cs="Arial"/>
          <w:lang w:val="sr-Cyrl-RS"/>
        </w:rPr>
      </w:pPr>
    </w:p>
    <w:p w:rsidR="00F909A7" w:rsidRPr="00D044C9" w:rsidRDefault="00F909A7" w:rsidP="00F909A7">
      <w:pPr>
        <w:autoSpaceDE w:val="0"/>
        <w:autoSpaceDN w:val="0"/>
        <w:adjustRightInd w:val="0"/>
        <w:ind w:left="-240" w:right="-144" w:firstLine="948"/>
        <w:jc w:val="both"/>
        <w:rPr>
          <w:rFonts w:ascii="Arial" w:hAnsi="Arial" w:cs="Arial"/>
          <w:lang w:val="sr-Cyrl-CS"/>
        </w:rPr>
      </w:pPr>
      <w:r w:rsidRPr="00D044C9">
        <w:rPr>
          <w:rFonts w:ascii="Arial" w:hAnsi="Arial" w:cs="Arial"/>
          <w:lang w:val="sr-Cyrl-CS"/>
        </w:rPr>
        <w:t xml:space="preserve">Утврђени рокови су фиксни и не могу се мењати без сагласности Наручиоца. </w:t>
      </w:r>
    </w:p>
    <w:p w:rsidR="00F909A7" w:rsidRPr="00D044C9" w:rsidRDefault="00F909A7" w:rsidP="00F909A7">
      <w:pPr>
        <w:autoSpaceDE w:val="0"/>
        <w:autoSpaceDN w:val="0"/>
        <w:adjustRightInd w:val="0"/>
        <w:ind w:left="-240" w:right="-144"/>
        <w:jc w:val="both"/>
        <w:rPr>
          <w:rFonts w:ascii="Arial" w:hAnsi="Arial" w:cs="Arial"/>
          <w:bCs/>
          <w:lang w:val="sr-Cyrl-RS"/>
        </w:rPr>
      </w:pPr>
    </w:p>
    <w:p w:rsidR="00F909A7" w:rsidRPr="00D044C9" w:rsidRDefault="00F909A7" w:rsidP="00F909A7">
      <w:pPr>
        <w:autoSpaceDE w:val="0"/>
        <w:autoSpaceDN w:val="0"/>
        <w:adjustRightInd w:val="0"/>
        <w:ind w:left="-240" w:right="-144"/>
        <w:jc w:val="center"/>
        <w:rPr>
          <w:rFonts w:ascii="Arial" w:hAnsi="Arial" w:cs="Arial"/>
          <w:bCs/>
          <w:lang w:val="sr-Cyrl-RS"/>
        </w:rPr>
      </w:pPr>
      <w:r>
        <w:rPr>
          <w:rFonts w:ascii="Arial" w:hAnsi="Arial" w:cs="Arial"/>
          <w:bCs/>
          <w:lang w:val="sr-Cyrl-CS"/>
        </w:rPr>
        <w:t>Члан 5</w:t>
      </w:r>
      <w:r w:rsidRPr="00D044C9">
        <w:rPr>
          <w:rFonts w:ascii="Arial" w:hAnsi="Arial" w:cs="Arial"/>
          <w:bCs/>
          <w:lang w:val="sr-Cyrl-CS"/>
        </w:rPr>
        <w:t>.</w:t>
      </w:r>
      <w:r w:rsidRPr="00D044C9">
        <w:rPr>
          <w:rFonts w:ascii="Arial" w:hAnsi="Arial" w:cs="Arial"/>
          <w:bCs/>
          <w:lang w:val="sr-Cyrl-RS"/>
        </w:rPr>
        <w:t xml:space="preserve"> </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Рок за извођење радова се продужава на захтев Извођача:</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jc w:val="both"/>
        <w:rPr>
          <w:rFonts w:ascii="Arial" w:hAnsi="Arial" w:cs="Arial"/>
          <w:bCs/>
          <w:lang w:val="ru-RU"/>
        </w:rPr>
      </w:pPr>
      <w:r w:rsidRPr="00D044C9">
        <w:rPr>
          <w:rFonts w:ascii="Arial" w:hAnsi="Arial" w:cs="Arial"/>
          <w:bCs/>
          <w:lang w:val="ru-RU"/>
        </w:rPr>
        <w:t xml:space="preserve">- у случају прекида радова који траје дуже од </w:t>
      </w:r>
      <w:r w:rsidRPr="00D044C9">
        <w:rPr>
          <w:rFonts w:ascii="Arial" w:hAnsi="Arial" w:cs="Arial"/>
          <w:bCs/>
          <w:lang w:val="sr-Cyrl-RS"/>
        </w:rPr>
        <w:t>7</w:t>
      </w:r>
      <w:r w:rsidRPr="00D044C9">
        <w:rPr>
          <w:rFonts w:ascii="Arial" w:hAnsi="Arial" w:cs="Arial"/>
          <w:bCs/>
          <w:lang w:val="ru-RU"/>
        </w:rPr>
        <w:t xml:space="preserve"> дана, а није изазван кривицом Извођача</w:t>
      </w:r>
    </w:p>
    <w:p w:rsidR="00F909A7" w:rsidRPr="00D044C9" w:rsidRDefault="00F909A7" w:rsidP="00F909A7">
      <w:pPr>
        <w:ind w:left="-399" w:right="-111"/>
        <w:jc w:val="both"/>
        <w:rPr>
          <w:rFonts w:ascii="Arial" w:hAnsi="Arial" w:cs="Arial"/>
          <w:lang w:val="ru-RU"/>
        </w:rPr>
      </w:pPr>
      <w:r w:rsidRPr="00D044C9">
        <w:rPr>
          <w:rFonts w:ascii="Arial" w:hAnsi="Arial" w:cs="Arial"/>
          <w:lang w:val="ru-RU"/>
        </w:rPr>
        <w:t xml:space="preserve">- </w:t>
      </w:r>
      <w:r w:rsidRPr="00D044C9">
        <w:rPr>
          <w:rFonts w:ascii="Arial" w:hAnsi="Arial" w:cs="Arial"/>
          <w:lang w:val="sr-Cyrl-CS"/>
        </w:rPr>
        <w:t xml:space="preserve"> </w:t>
      </w:r>
      <w:r w:rsidRPr="00D044C9">
        <w:rPr>
          <w:rFonts w:ascii="Arial" w:hAnsi="Arial" w:cs="Arial"/>
          <w:lang w:val="ru-RU"/>
        </w:rPr>
        <w:t>у случају елементарних непогода и дејства више силе</w:t>
      </w:r>
    </w:p>
    <w:p w:rsidR="00F909A7" w:rsidRPr="00D044C9" w:rsidRDefault="00F909A7" w:rsidP="00F909A7">
      <w:pPr>
        <w:ind w:left="-399" w:right="-111"/>
        <w:jc w:val="both"/>
        <w:rPr>
          <w:rFonts w:ascii="Arial" w:hAnsi="Arial" w:cs="Arial"/>
          <w:lang w:val="sr-Cyrl-CS"/>
        </w:rPr>
      </w:pPr>
      <w:r w:rsidRPr="00D044C9">
        <w:rPr>
          <w:rFonts w:ascii="Arial" w:hAnsi="Arial" w:cs="Arial"/>
          <w:lang w:val="sr-Cyrl-CS"/>
        </w:rPr>
        <w:t>- у случају прекида рада изазваног актом надлежног органа, за који није одговоран Извођач.</w:t>
      </w:r>
    </w:p>
    <w:p w:rsidR="00F909A7" w:rsidRPr="00D044C9" w:rsidRDefault="00F909A7" w:rsidP="00F909A7">
      <w:pPr>
        <w:ind w:left="-399" w:right="-111"/>
        <w:jc w:val="both"/>
        <w:rPr>
          <w:rFonts w:ascii="Arial" w:hAnsi="Arial" w:cs="Arial"/>
          <w:lang w:val="ru-RU"/>
        </w:rPr>
      </w:pPr>
    </w:p>
    <w:p w:rsidR="00F909A7" w:rsidRPr="00CF5536" w:rsidRDefault="00F909A7" w:rsidP="00F909A7">
      <w:pPr>
        <w:ind w:left="-399" w:right="-111" w:firstLine="1107"/>
        <w:jc w:val="both"/>
        <w:rPr>
          <w:rFonts w:ascii="Arial" w:hAnsi="Arial" w:cs="Arial"/>
          <w:lang w:val="ru-RU"/>
        </w:rPr>
      </w:pPr>
      <w:r w:rsidRPr="00CF5536">
        <w:rPr>
          <w:rFonts w:ascii="Arial" w:hAnsi="Arial" w:cs="Arial"/>
          <w:lang w:val="ru-RU"/>
        </w:rPr>
        <w:t xml:space="preserve">Захтев за продужење рока </w:t>
      </w:r>
      <w:r w:rsidRPr="00CF5536">
        <w:rPr>
          <w:rFonts w:ascii="Arial" w:hAnsi="Arial" w:cs="Arial"/>
          <w:lang w:val="sr-Cyrl-CS"/>
        </w:rPr>
        <w:t>извођења радова који су предмет овог уговора,</w:t>
      </w:r>
      <w:r w:rsidRPr="00CF5536">
        <w:rPr>
          <w:rFonts w:ascii="Arial" w:hAnsi="Arial" w:cs="Arial"/>
          <w:lang w:val="ru-RU"/>
        </w:rPr>
        <w:t xml:space="preserve"> </w:t>
      </w:r>
      <w:r w:rsidRPr="00CF5536">
        <w:rPr>
          <w:rFonts w:ascii="Arial" w:hAnsi="Arial" w:cs="Arial"/>
          <w:lang w:val="sr-Cyrl-CS"/>
        </w:rPr>
        <w:t xml:space="preserve">у писаној форми, </w:t>
      </w:r>
      <w:r w:rsidRPr="00CF5536">
        <w:rPr>
          <w:rFonts w:ascii="Arial" w:hAnsi="Arial" w:cs="Arial"/>
          <w:lang w:val="ru-RU"/>
        </w:rPr>
        <w:t xml:space="preserve">Извођач подноси </w:t>
      </w:r>
      <w:r w:rsidRPr="00CF5536">
        <w:rPr>
          <w:rFonts w:ascii="Arial" w:hAnsi="Arial" w:cs="Arial"/>
          <w:lang w:val="sr-Cyrl-CS"/>
        </w:rPr>
        <w:t>Наручиоцу</w:t>
      </w:r>
      <w:r w:rsidRPr="00CF5536">
        <w:rPr>
          <w:rFonts w:ascii="Arial" w:hAnsi="Arial" w:cs="Arial"/>
          <w:lang w:val="ru-RU"/>
        </w:rPr>
        <w:t xml:space="preserve"> у року од два дана од сазнања за околност, а најкасније 7 дана пре истека коначног рока за завршетак радова. </w:t>
      </w:r>
    </w:p>
    <w:p w:rsidR="00F909A7" w:rsidRPr="00BE4A27" w:rsidRDefault="00F909A7" w:rsidP="00F909A7">
      <w:pPr>
        <w:ind w:left="-399" w:right="-111"/>
        <w:jc w:val="both"/>
        <w:rPr>
          <w:rFonts w:ascii="Arial" w:hAnsi="Arial" w:cs="Arial"/>
          <w:highlight w:val="yellow"/>
          <w:lang w:val="sr-Cyrl-CS"/>
        </w:rPr>
      </w:pPr>
    </w:p>
    <w:p w:rsidR="00F909A7" w:rsidRPr="00D044C9" w:rsidRDefault="00F909A7" w:rsidP="00F909A7">
      <w:pPr>
        <w:ind w:left="-399" w:right="-111" w:firstLine="1107"/>
        <w:jc w:val="both"/>
        <w:rPr>
          <w:rFonts w:ascii="Arial" w:hAnsi="Arial" w:cs="Arial"/>
          <w:lang w:val="ru-RU"/>
        </w:rPr>
      </w:pPr>
      <w:r>
        <w:rPr>
          <w:rFonts w:ascii="Arial" w:hAnsi="Arial" w:cs="Arial"/>
          <w:lang w:val="ru-RU"/>
        </w:rPr>
        <w:t>О захтеву се може одлучити изменом уговора у смислу одредби Закона о јавним набавкама.</w:t>
      </w:r>
    </w:p>
    <w:p w:rsidR="00F909A7" w:rsidRPr="00D044C9" w:rsidRDefault="00F909A7" w:rsidP="00F909A7">
      <w:pPr>
        <w:ind w:left="-399" w:right="-111"/>
        <w:jc w:val="both"/>
        <w:rPr>
          <w:rFonts w:ascii="Arial" w:hAnsi="Arial" w:cs="Arial"/>
          <w:lang w:val="ru-RU"/>
        </w:rPr>
      </w:pPr>
    </w:p>
    <w:p w:rsidR="00F909A7" w:rsidRDefault="00F909A7" w:rsidP="00F909A7">
      <w:pPr>
        <w:ind w:left="-399" w:right="-111" w:firstLine="1107"/>
        <w:jc w:val="both"/>
        <w:rPr>
          <w:rFonts w:ascii="Arial" w:hAnsi="Arial" w:cs="Arial"/>
          <w:lang w:val="sr-Cyrl-CS"/>
        </w:rPr>
      </w:pPr>
      <w:r w:rsidRPr="00D044C9">
        <w:rPr>
          <w:rFonts w:ascii="Arial" w:hAnsi="Arial" w:cs="Arial"/>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F909A7" w:rsidRPr="00D044C9" w:rsidRDefault="00F909A7" w:rsidP="00F909A7">
      <w:pPr>
        <w:ind w:left="-399" w:right="-111"/>
        <w:jc w:val="both"/>
        <w:rPr>
          <w:rFonts w:ascii="Arial" w:hAnsi="Arial" w:cs="Arial"/>
          <w:lang w:val="sr-Cyrl-CS"/>
        </w:rPr>
      </w:pPr>
    </w:p>
    <w:p w:rsidR="00F909A7" w:rsidRDefault="00F909A7" w:rsidP="00F909A7">
      <w:pPr>
        <w:ind w:left="-399" w:right="-111"/>
        <w:jc w:val="both"/>
        <w:rPr>
          <w:rFonts w:ascii="Arial" w:hAnsi="Arial" w:cs="Arial"/>
          <w:lang w:val="sr-Cyrl-RS"/>
        </w:rPr>
      </w:pPr>
    </w:p>
    <w:p w:rsidR="00F909A7" w:rsidRDefault="00F909A7" w:rsidP="00F909A7">
      <w:pPr>
        <w:ind w:left="-399" w:right="-111"/>
        <w:jc w:val="both"/>
        <w:rPr>
          <w:rFonts w:ascii="Arial" w:hAnsi="Arial" w:cs="Arial"/>
          <w:b/>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b/>
          <w:lang w:val="sr-Cyrl-RS"/>
        </w:rPr>
        <w:t>Уговорна казна</w:t>
      </w:r>
    </w:p>
    <w:p w:rsidR="00F909A7" w:rsidRPr="00D044C9" w:rsidRDefault="00F909A7" w:rsidP="00F909A7">
      <w:pPr>
        <w:ind w:left="2433" w:right="-111" w:firstLine="1107"/>
        <w:jc w:val="both"/>
        <w:rPr>
          <w:rFonts w:ascii="Arial" w:hAnsi="Arial" w:cs="Arial"/>
          <w:lang w:val="sr-Cyrl-RS"/>
        </w:rPr>
      </w:pPr>
    </w:p>
    <w:p w:rsidR="00F909A7" w:rsidRPr="00D044C9" w:rsidRDefault="00F909A7" w:rsidP="00F909A7">
      <w:pPr>
        <w:ind w:left="-399" w:right="-111"/>
        <w:jc w:val="center"/>
        <w:rPr>
          <w:rFonts w:ascii="Arial" w:hAnsi="Arial" w:cs="Arial"/>
          <w:bCs/>
          <w:lang w:val="ru-RU"/>
        </w:rPr>
      </w:pPr>
      <w:r w:rsidRPr="00D044C9">
        <w:rPr>
          <w:rFonts w:ascii="Arial" w:hAnsi="Arial" w:cs="Arial"/>
          <w:lang w:val="sr-Cyrl-CS"/>
        </w:rPr>
        <w:t>Ч</w:t>
      </w:r>
      <w:r w:rsidRPr="00D044C9">
        <w:rPr>
          <w:rFonts w:ascii="Arial" w:hAnsi="Arial" w:cs="Arial"/>
          <w:lang w:val="ru-RU"/>
        </w:rPr>
        <w:t xml:space="preserve">лан  </w:t>
      </w:r>
      <w:r>
        <w:rPr>
          <w:rFonts w:ascii="Arial" w:hAnsi="Arial" w:cs="Arial"/>
          <w:lang w:val="sr-Cyrl-RS"/>
        </w:rPr>
        <w:t>6</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Уколико Извођач не заврши  радов</w:t>
      </w:r>
      <w:r w:rsidRPr="00D044C9">
        <w:rPr>
          <w:rFonts w:ascii="Arial" w:hAnsi="Arial" w:cs="Arial"/>
          <w:bCs/>
          <w:lang w:val="sr-Cyrl-CS"/>
        </w:rPr>
        <w:t>е</w:t>
      </w:r>
      <w:r w:rsidRPr="00D044C9">
        <w:rPr>
          <w:rFonts w:ascii="Arial" w:hAnsi="Arial" w:cs="Arial"/>
          <w:bCs/>
          <w:lang w:val="ru-RU"/>
        </w:rPr>
        <w:t xml:space="preserve"> који су предмет овог </w:t>
      </w:r>
      <w:r w:rsidRPr="00D044C9">
        <w:rPr>
          <w:rFonts w:ascii="Arial" w:hAnsi="Arial" w:cs="Arial"/>
          <w:bCs/>
          <w:lang w:val="sr-Cyrl-CS"/>
        </w:rPr>
        <w:t>у</w:t>
      </w:r>
      <w:r w:rsidRPr="00D044C9">
        <w:rPr>
          <w:rFonts w:ascii="Arial" w:hAnsi="Arial" w:cs="Arial"/>
          <w:bCs/>
          <w:lang w:val="ru-RU"/>
        </w:rPr>
        <w:t xml:space="preserve">говора у уговореном року, дужан је да плати </w:t>
      </w:r>
      <w:r w:rsidRPr="00D044C9">
        <w:rPr>
          <w:rFonts w:ascii="Arial" w:hAnsi="Arial" w:cs="Arial"/>
          <w:lang w:val="sr-Cyrl-CS"/>
        </w:rPr>
        <w:t>Наручиоцу</w:t>
      </w:r>
      <w:r w:rsidRPr="00D044C9">
        <w:rPr>
          <w:rFonts w:ascii="Arial" w:hAnsi="Arial" w:cs="Arial"/>
          <w:bCs/>
          <w:lang w:val="ru-RU"/>
        </w:rPr>
        <w:t xml:space="preserve"> уговорну казну у висини 0,5</w:t>
      </w:r>
      <w:r w:rsidRPr="00D044C9">
        <w:rPr>
          <w:rFonts w:ascii="Arial" w:hAnsi="Arial" w:cs="Arial"/>
          <w:lang w:val="sr-Cyrl-CS"/>
        </w:rPr>
        <w:t>%</w:t>
      </w:r>
      <w:r w:rsidRPr="00D044C9">
        <w:rPr>
          <w:rFonts w:ascii="Arial" w:hAnsi="Arial" w:cs="Arial"/>
          <w:bCs/>
          <w:lang w:val="ru-RU"/>
        </w:rPr>
        <w:t xml:space="preserve"> од укупно уговорене вредности за сваки дан закашњења, с тим што укупан износ казне не може бити већи од </w:t>
      </w:r>
      <w:r w:rsidRPr="00D044C9">
        <w:rPr>
          <w:rFonts w:ascii="Arial" w:hAnsi="Arial" w:cs="Arial"/>
          <w:bCs/>
          <w:lang w:val="sr-Cyrl-CS"/>
        </w:rPr>
        <w:t>10</w:t>
      </w:r>
      <w:r w:rsidRPr="00D044C9">
        <w:rPr>
          <w:rFonts w:ascii="Arial" w:hAnsi="Arial" w:cs="Arial"/>
          <w:bCs/>
          <w:lang w:val="ru-RU"/>
        </w:rPr>
        <w:t>% од вредности укупно уговор</w:t>
      </w:r>
      <w:r w:rsidRPr="00D044C9">
        <w:rPr>
          <w:rFonts w:ascii="Arial" w:hAnsi="Arial" w:cs="Arial"/>
          <w:bCs/>
          <w:lang w:val="sr-Cyrl-CS"/>
        </w:rPr>
        <w:t>е</w:t>
      </w:r>
      <w:r w:rsidRPr="00D044C9">
        <w:rPr>
          <w:rFonts w:ascii="Arial" w:hAnsi="Arial" w:cs="Arial"/>
          <w:bCs/>
          <w:lang w:val="ru-RU"/>
        </w:rPr>
        <w:t>них радова.</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Наплату уговорне казне </w:t>
      </w:r>
      <w:r w:rsidRPr="00D044C9">
        <w:rPr>
          <w:rFonts w:ascii="Arial" w:hAnsi="Arial" w:cs="Arial"/>
          <w:lang w:val="sr-Cyrl-CS"/>
        </w:rPr>
        <w:t>Наручилац</w:t>
      </w:r>
      <w:r w:rsidRPr="00D044C9">
        <w:rPr>
          <w:rFonts w:ascii="Arial" w:hAnsi="Arial" w:cs="Arial"/>
          <w:bCs/>
          <w:lang w:val="sr-Cyrl-CS"/>
        </w:rPr>
        <w:t xml:space="preserve"> </w:t>
      </w:r>
      <w:r w:rsidRPr="00D044C9">
        <w:rPr>
          <w:rFonts w:ascii="Arial" w:hAnsi="Arial" w:cs="Arial"/>
          <w:bCs/>
          <w:lang w:val="ru-RU"/>
        </w:rPr>
        <w:t xml:space="preserve">ће извршити, без претходног пристанка Извођача, умањењем </w:t>
      </w:r>
      <w:r w:rsidRPr="00D044C9">
        <w:rPr>
          <w:rFonts w:ascii="Arial" w:hAnsi="Arial" w:cs="Arial"/>
          <w:bCs/>
          <w:lang w:val="sr-Cyrl-CS"/>
        </w:rPr>
        <w:t>износ</w:t>
      </w:r>
      <w:r w:rsidRPr="00D044C9">
        <w:rPr>
          <w:rFonts w:ascii="Arial" w:hAnsi="Arial" w:cs="Arial"/>
          <w:bCs/>
          <w:lang w:val="ru-RU"/>
        </w:rPr>
        <w:t>а наведеног у окончаној ситуацији.</w:t>
      </w:r>
    </w:p>
    <w:p w:rsidR="00F909A7" w:rsidRPr="00D044C9" w:rsidRDefault="00F909A7" w:rsidP="00F909A7">
      <w:pPr>
        <w:ind w:left="-399" w:right="-111"/>
        <w:jc w:val="both"/>
        <w:rPr>
          <w:rFonts w:ascii="Arial" w:hAnsi="Arial" w:cs="Arial"/>
          <w:lang w:val="sr-Cyrl-RS"/>
        </w:rPr>
      </w:pPr>
    </w:p>
    <w:p w:rsidR="00F909A7" w:rsidRDefault="00F909A7" w:rsidP="00F909A7">
      <w:pPr>
        <w:ind w:left="-399" w:right="-111" w:firstLine="1107"/>
        <w:jc w:val="both"/>
        <w:rPr>
          <w:rFonts w:ascii="Arial" w:hAnsi="Arial" w:cs="Arial"/>
          <w:lang w:val="sr-Cyrl-CS"/>
        </w:rPr>
      </w:pPr>
      <w:r w:rsidRPr="00D044C9">
        <w:rPr>
          <w:rFonts w:ascii="Arial" w:hAnsi="Arial" w:cs="Arial"/>
          <w:lang w:val="ru-RU"/>
        </w:rPr>
        <w:lastRenderedPageBreak/>
        <w:t xml:space="preserve">Ако </w:t>
      </w:r>
      <w:r w:rsidRPr="00D044C9">
        <w:rPr>
          <w:rFonts w:ascii="Arial" w:hAnsi="Arial" w:cs="Arial"/>
          <w:lang w:val="sr-Cyrl-CS"/>
        </w:rPr>
        <w:t xml:space="preserve">Наручилац </w:t>
      </w:r>
      <w:r w:rsidRPr="00D044C9">
        <w:rPr>
          <w:rFonts w:ascii="Arial" w:hAnsi="Arial" w:cs="Arial"/>
          <w:lang w:val="ru-RU"/>
        </w:rPr>
        <w:t>због закашњења у извођењу или предаји изведених радова</w:t>
      </w:r>
      <w:r w:rsidRPr="00D044C9">
        <w:rPr>
          <w:rFonts w:ascii="Arial" w:hAnsi="Arial" w:cs="Arial"/>
          <w:lang w:val="sr-Cyrl-CS"/>
        </w:rPr>
        <w:t xml:space="preserve">, као и неиспуњења обавеза Извођача из </w:t>
      </w:r>
      <w:r w:rsidRPr="00D044C9">
        <w:rPr>
          <w:rFonts w:ascii="Arial" w:hAnsi="Arial" w:cs="Arial"/>
          <w:bCs/>
          <w:lang w:val="sr-Cyrl-CS"/>
        </w:rPr>
        <w:t xml:space="preserve">Уговора, </w:t>
      </w:r>
      <w:r w:rsidRPr="00D044C9">
        <w:rPr>
          <w:rFonts w:ascii="Arial" w:hAnsi="Arial" w:cs="Arial"/>
          <w:lang w:val="sr-Cyrl-CS"/>
        </w:rPr>
        <w:t>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909A7" w:rsidRDefault="00F909A7" w:rsidP="00F909A7">
      <w:pPr>
        <w:ind w:left="-399" w:right="-111" w:firstLine="1107"/>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F909A7" w:rsidRPr="00974523" w:rsidRDefault="00F909A7" w:rsidP="00F909A7">
      <w:pPr>
        <w:ind w:left="-399" w:right="-111" w:firstLine="1107"/>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b/>
          <w:lang w:val="sr-Cyrl-CS"/>
        </w:rPr>
        <w:t>Обавезе извођача и наручиоца</w:t>
      </w:r>
    </w:p>
    <w:p w:rsidR="00F909A7" w:rsidRPr="00D044C9" w:rsidRDefault="00F909A7" w:rsidP="00F909A7">
      <w:pPr>
        <w:ind w:left="-399" w:right="-111"/>
        <w:jc w:val="center"/>
        <w:rPr>
          <w:rFonts w:ascii="Arial" w:hAnsi="Arial" w:cs="Arial"/>
          <w:lang w:val="ru-RU"/>
        </w:rPr>
      </w:pPr>
    </w:p>
    <w:p w:rsidR="00F909A7" w:rsidRPr="00D044C9" w:rsidRDefault="00F909A7" w:rsidP="00F909A7">
      <w:pPr>
        <w:ind w:left="-399" w:right="-111"/>
        <w:jc w:val="center"/>
        <w:rPr>
          <w:rFonts w:ascii="Arial" w:hAnsi="Arial" w:cs="Arial"/>
          <w:lang w:val="sr-Cyrl-CS"/>
        </w:rPr>
      </w:pPr>
      <w:r w:rsidRPr="00D044C9">
        <w:rPr>
          <w:rFonts w:ascii="Arial" w:hAnsi="Arial" w:cs="Arial"/>
          <w:lang w:val="ru-RU"/>
        </w:rPr>
        <w:t xml:space="preserve">Члан  </w:t>
      </w:r>
      <w:r>
        <w:rPr>
          <w:rFonts w:ascii="Arial" w:hAnsi="Arial" w:cs="Arial"/>
          <w:lang w:val="sr-Cyrl-RS"/>
        </w:rPr>
        <w:t>7</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lang w:val="ru-RU"/>
        </w:rPr>
      </w:pPr>
      <w:r w:rsidRPr="00D044C9">
        <w:rPr>
          <w:rFonts w:ascii="Arial" w:hAnsi="Arial" w:cs="Arial"/>
          <w:lang w:val="ru-RU"/>
        </w:rPr>
        <w:t>Извођач се обавезује да радове</w:t>
      </w:r>
      <w:r w:rsidRPr="00D044C9">
        <w:rPr>
          <w:rFonts w:ascii="Arial" w:hAnsi="Arial" w:cs="Arial"/>
          <w:bCs/>
          <w:lang w:val="ru-RU"/>
        </w:rPr>
        <w:t xml:space="preserve"> који су предмет овог </w:t>
      </w:r>
      <w:r w:rsidRPr="00D044C9">
        <w:rPr>
          <w:rFonts w:ascii="Arial" w:hAnsi="Arial" w:cs="Arial"/>
          <w:bCs/>
          <w:lang w:val="sr-Cyrl-CS"/>
        </w:rPr>
        <w:t>у</w:t>
      </w:r>
      <w:r w:rsidRPr="00D044C9">
        <w:rPr>
          <w:rFonts w:ascii="Arial" w:hAnsi="Arial" w:cs="Arial"/>
          <w:bCs/>
          <w:lang w:val="ru-RU"/>
        </w:rPr>
        <w:t>говора</w:t>
      </w:r>
      <w:r w:rsidRPr="00D044C9">
        <w:rPr>
          <w:rFonts w:ascii="Arial" w:hAnsi="Arial" w:cs="Arial"/>
          <w:lang w:val="ru-RU"/>
        </w:rPr>
        <w:t xml:space="preserve"> изведе у складу са </w:t>
      </w:r>
      <w:r>
        <w:rPr>
          <w:rFonts w:ascii="Arial" w:hAnsi="Arial" w:cs="Arial"/>
          <w:lang w:val="ru-RU"/>
        </w:rPr>
        <w:t xml:space="preserve">својом Понудом, </w:t>
      </w:r>
      <w:r w:rsidRPr="00D044C9">
        <w:rPr>
          <w:rFonts w:ascii="Arial" w:hAnsi="Arial" w:cs="Arial"/>
          <w:lang w:val="ru-RU"/>
        </w:rPr>
        <w:t xml:space="preserve">важећим прописима, техничким прописима и овим уговором, и </w:t>
      </w:r>
      <w:r w:rsidRPr="00D044C9">
        <w:rPr>
          <w:rFonts w:ascii="Arial" w:hAnsi="Arial" w:cs="Arial"/>
          <w:iCs/>
          <w:lang w:val="ru-RU"/>
        </w:rPr>
        <w:t>да по завршетку радов</w:t>
      </w:r>
      <w:r>
        <w:rPr>
          <w:rFonts w:ascii="Arial" w:hAnsi="Arial" w:cs="Arial"/>
          <w:iCs/>
          <w:lang w:val="ru-RU"/>
        </w:rPr>
        <w:t>е</w:t>
      </w:r>
      <w:r w:rsidRPr="00D044C9">
        <w:rPr>
          <w:rFonts w:ascii="Arial" w:hAnsi="Arial" w:cs="Arial"/>
          <w:iCs/>
          <w:lang w:val="ru-RU"/>
        </w:rPr>
        <w:t xml:space="preserve"> </w:t>
      </w:r>
      <w:r w:rsidRPr="00D044C9">
        <w:rPr>
          <w:rFonts w:ascii="Arial" w:hAnsi="Arial" w:cs="Arial"/>
          <w:lang w:val="ru-RU"/>
        </w:rPr>
        <w:t xml:space="preserve"> </w:t>
      </w:r>
      <w:r>
        <w:rPr>
          <w:rFonts w:ascii="Arial" w:hAnsi="Arial" w:cs="Arial"/>
          <w:lang w:val="ru-RU"/>
        </w:rPr>
        <w:t xml:space="preserve">записнички </w:t>
      </w:r>
      <w:r w:rsidRPr="00D044C9">
        <w:rPr>
          <w:rFonts w:ascii="Arial" w:hAnsi="Arial" w:cs="Arial"/>
          <w:lang w:val="ru-RU"/>
        </w:rPr>
        <w:t>преда Наручиоцу.</w:t>
      </w:r>
    </w:p>
    <w:p w:rsidR="00F909A7" w:rsidRPr="00D044C9" w:rsidRDefault="00F909A7" w:rsidP="00F909A7">
      <w:pPr>
        <w:ind w:left="-399" w:right="-111"/>
        <w:jc w:val="both"/>
        <w:rPr>
          <w:rFonts w:ascii="Arial" w:hAnsi="Arial" w:cs="Arial"/>
          <w:lang w:val="ru-RU"/>
        </w:rPr>
      </w:pPr>
    </w:p>
    <w:p w:rsidR="00F909A7" w:rsidRPr="00D044C9" w:rsidRDefault="00F909A7" w:rsidP="00F909A7">
      <w:pPr>
        <w:autoSpaceDE w:val="0"/>
        <w:autoSpaceDN w:val="0"/>
        <w:adjustRightInd w:val="0"/>
        <w:ind w:left="-399" w:right="-111" w:firstLine="1107"/>
        <w:jc w:val="both"/>
        <w:rPr>
          <w:rFonts w:ascii="Arial" w:hAnsi="Arial" w:cs="Arial"/>
          <w:lang w:val="sr-Cyrl-CS"/>
        </w:rPr>
      </w:pPr>
      <w:r w:rsidRPr="00D044C9">
        <w:rPr>
          <w:rFonts w:ascii="Arial" w:hAnsi="Arial" w:cs="Arial"/>
          <w:lang w:val="ru-RU"/>
        </w:rPr>
        <w:t xml:space="preserve">За свако одступање од пројекта, односно уговорених радова Извођач радова мора имати писмену сагласност </w:t>
      </w:r>
      <w:r>
        <w:rPr>
          <w:rFonts w:ascii="Arial" w:hAnsi="Arial" w:cs="Arial"/>
          <w:lang w:val="ru-RU"/>
        </w:rPr>
        <w:t>Стручног надзора и Н</w:t>
      </w:r>
      <w:r w:rsidRPr="00D044C9">
        <w:rPr>
          <w:rFonts w:ascii="Arial" w:hAnsi="Arial" w:cs="Arial"/>
          <w:lang w:val="ru-RU"/>
        </w:rPr>
        <w:t>аручиоца</w:t>
      </w:r>
      <w:r w:rsidRPr="00D044C9">
        <w:rPr>
          <w:rFonts w:ascii="Arial" w:hAnsi="Arial" w:cs="Arial"/>
          <w:lang w:val="sr-Cyrl-CS"/>
        </w:rPr>
        <w:t>.</w:t>
      </w:r>
    </w:p>
    <w:p w:rsidR="00F909A7" w:rsidRPr="00D044C9" w:rsidRDefault="00F909A7" w:rsidP="00F909A7">
      <w:pPr>
        <w:autoSpaceDE w:val="0"/>
        <w:autoSpaceDN w:val="0"/>
        <w:adjustRightInd w:val="0"/>
        <w:ind w:left="-399" w:right="-111"/>
        <w:jc w:val="center"/>
        <w:rPr>
          <w:rFonts w:ascii="Arial" w:hAnsi="Arial" w:cs="Arial"/>
          <w:lang w:val="sr-Cyrl-RS"/>
        </w:rPr>
      </w:pPr>
    </w:p>
    <w:p w:rsidR="00F909A7" w:rsidRPr="00D044C9" w:rsidRDefault="00F909A7" w:rsidP="00F909A7">
      <w:pPr>
        <w:autoSpaceDE w:val="0"/>
        <w:autoSpaceDN w:val="0"/>
        <w:adjustRightInd w:val="0"/>
        <w:ind w:left="-399" w:right="-111"/>
        <w:jc w:val="center"/>
        <w:rPr>
          <w:rFonts w:ascii="Arial" w:hAnsi="Arial" w:cs="Arial"/>
          <w:lang w:val="ru-RU"/>
        </w:rPr>
      </w:pPr>
      <w:r w:rsidRPr="00D044C9">
        <w:rPr>
          <w:rFonts w:ascii="Arial" w:hAnsi="Arial" w:cs="Arial"/>
          <w:lang w:val="ru-RU"/>
        </w:rPr>
        <w:t xml:space="preserve">Члан </w:t>
      </w:r>
      <w:r>
        <w:rPr>
          <w:rFonts w:ascii="Arial" w:hAnsi="Arial" w:cs="Arial"/>
          <w:lang w:val="sr-Cyrl-RS"/>
        </w:rPr>
        <w:t>8</w:t>
      </w:r>
      <w:r w:rsidRPr="00D044C9">
        <w:rPr>
          <w:rFonts w:ascii="Arial" w:hAnsi="Arial" w:cs="Arial"/>
          <w:lang w:val="ru-RU"/>
        </w:rPr>
        <w:t>.</w:t>
      </w:r>
    </w:p>
    <w:p w:rsidR="00F909A7" w:rsidRPr="00D044C9" w:rsidRDefault="00F909A7" w:rsidP="00F909A7">
      <w:pPr>
        <w:autoSpaceDE w:val="0"/>
        <w:autoSpaceDN w:val="0"/>
        <w:adjustRightInd w:val="0"/>
        <w:ind w:left="-399" w:right="-111" w:firstLine="1107"/>
        <w:jc w:val="both"/>
        <w:rPr>
          <w:rFonts w:ascii="Arial" w:hAnsi="Arial" w:cs="Arial"/>
          <w:lang w:val="ru-RU"/>
        </w:rPr>
      </w:pPr>
      <w:r w:rsidRPr="00D044C9">
        <w:rPr>
          <w:rFonts w:ascii="Arial" w:hAnsi="Arial" w:cs="Arial"/>
          <w:lang w:val="ru-RU"/>
        </w:rPr>
        <w:t>Наручилац је обавезан да Извођачу:</w:t>
      </w:r>
    </w:p>
    <w:p w:rsidR="00F909A7" w:rsidRPr="00D044C9" w:rsidRDefault="00F909A7" w:rsidP="00F909A7">
      <w:pPr>
        <w:autoSpaceDE w:val="0"/>
        <w:autoSpaceDN w:val="0"/>
        <w:adjustRightInd w:val="0"/>
        <w:ind w:left="-399" w:right="-111"/>
        <w:jc w:val="both"/>
        <w:rPr>
          <w:rFonts w:ascii="Arial" w:hAnsi="Arial" w:cs="Arial"/>
          <w:lang w:val="ru-RU"/>
        </w:rPr>
      </w:pPr>
      <w:r w:rsidRPr="00D044C9">
        <w:rPr>
          <w:rFonts w:ascii="Arial" w:hAnsi="Arial" w:cs="Arial"/>
          <w:lang w:val="ru-RU"/>
        </w:rPr>
        <w:t>- преда сву потребну документацију за извођење радова,</w:t>
      </w:r>
    </w:p>
    <w:p w:rsidR="00F909A7" w:rsidRDefault="00F909A7" w:rsidP="00F909A7">
      <w:pPr>
        <w:autoSpaceDE w:val="0"/>
        <w:autoSpaceDN w:val="0"/>
        <w:adjustRightInd w:val="0"/>
        <w:ind w:left="-399" w:right="-111"/>
        <w:jc w:val="both"/>
        <w:rPr>
          <w:rFonts w:ascii="Arial" w:hAnsi="Arial" w:cs="Arial"/>
          <w:lang w:val="ru-RU"/>
        </w:rPr>
      </w:pPr>
      <w:r w:rsidRPr="00D044C9">
        <w:rPr>
          <w:rFonts w:ascii="Arial" w:hAnsi="Arial" w:cs="Arial"/>
          <w:lang w:val="ru-RU"/>
        </w:rPr>
        <w:t>- обезбеди све потребне прикључке за несметано извођење радова (вода, струја),</w:t>
      </w:r>
    </w:p>
    <w:p w:rsidR="00F909A7" w:rsidRPr="00D044C9" w:rsidRDefault="00F909A7" w:rsidP="00F909A7">
      <w:pPr>
        <w:autoSpaceDE w:val="0"/>
        <w:autoSpaceDN w:val="0"/>
        <w:adjustRightInd w:val="0"/>
        <w:ind w:left="-399" w:right="-111"/>
        <w:jc w:val="both"/>
        <w:rPr>
          <w:rFonts w:ascii="Arial" w:hAnsi="Arial" w:cs="Arial"/>
          <w:lang w:val="ru-RU"/>
        </w:rPr>
      </w:pPr>
      <w:r>
        <w:rPr>
          <w:rFonts w:ascii="Arial" w:hAnsi="Arial" w:cs="Arial"/>
          <w:lang w:val="ru-RU"/>
        </w:rPr>
        <w:t>- уведе Извођача у посао,</w:t>
      </w:r>
    </w:p>
    <w:p w:rsidR="00F909A7" w:rsidRPr="00D044C9" w:rsidRDefault="00F909A7" w:rsidP="00F909A7">
      <w:pPr>
        <w:autoSpaceDE w:val="0"/>
        <w:autoSpaceDN w:val="0"/>
        <w:adjustRightInd w:val="0"/>
        <w:ind w:left="-399" w:right="-111"/>
        <w:jc w:val="both"/>
        <w:rPr>
          <w:rFonts w:ascii="Arial" w:hAnsi="Arial" w:cs="Arial"/>
          <w:lang w:val="sr-Cyrl-RS"/>
        </w:rPr>
      </w:pPr>
      <w:r w:rsidRPr="00D044C9">
        <w:rPr>
          <w:rFonts w:ascii="Arial" w:hAnsi="Arial" w:cs="Arial"/>
          <w:lang w:val="ru-RU"/>
        </w:rPr>
        <w:t xml:space="preserve">- омогући рад пре и по подне радним даном, викендом, све на основу претходног договора између </w:t>
      </w:r>
      <w:r w:rsidRPr="00D044C9">
        <w:rPr>
          <w:rFonts w:ascii="Arial" w:hAnsi="Arial" w:cs="Arial"/>
          <w:lang w:val="sr-Cyrl-CS"/>
        </w:rPr>
        <w:t xml:space="preserve">Извођача </w:t>
      </w:r>
      <w:r w:rsidRPr="00D044C9">
        <w:rPr>
          <w:rFonts w:ascii="Arial" w:hAnsi="Arial" w:cs="Arial"/>
          <w:lang w:val="ru-RU"/>
        </w:rPr>
        <w:t xml:space="preserve">и </w:t>
      </w:r>
      <w:r w:rsidRPr="00D044C9">
        <w:rPr>
          <w:rFonts w:ascii="Arial" w:hAnsi="Arial" w:cs="Arial"/>
          <w:lang w:val="sr-Cyrl-CS"/>
        </w:rPr>
        <w:t>Н</w:t>
      </w:r>
      <w:r w:rsidRPr="00D044C9">
        <w:rPr>
          <w:rFonts w:ascii="Arial" w:hAnsi="Arial" w:cs="Arial"/>
          <w:lang w:val="ru-RU"/>
        </w:rPr>
        <w:t>аручиоца.</w:t>
      </w:r>
      <w:r w:rsidRPr="00D044C9">
        <w:rPr>
          <w:rFonts w:ascii="Arial" w:hAnsi="Arial" w:cs="Arial"/>
          <w:lang w:val="sr-Cyrl-RS"/>
        </w:rPr>
        <w:t xml:space="preserve"> </w:t>
      </w:r>
    </w:p>
    <w:p w:rsidR="00F909A7" w:rsidRPr="00D044C9" w:rsidRDefault="00F909A7" w:rsidP="00F909A7">
      <w:pPr>
        <w:autoSpaceDE w:val="0"/>
        <w:autoSpaceDN w:val="0"/>
        <w:adjustRightInd w:val="0"/>
        <w:ind w:left="-399" w:right="-111"/>
        <w:jc w:val="both"/>
        <w:rPr>
          <w:rFonts w:ascii="Arial" w:hAnsi="Arial" w:cs="Arial"/>
          <w:lang w:val="sr-Cyrl-RS"/>
        </w:rPr>
      </w:pPr>
    </w:p>
    <w:p w:rsidR="00F909A7" w:rsidRPr="005E7F18" w:rsidRDefault="00F909A7" w:rsidP="00F909A7">
      <w:pPr>
        <w:autoSpaceDE w:val="0"/>
        <w:autoSpaceDN w:val="0"/>
        <w:adjustRightInd w:val="0"/>
        <w:ind w:left="-399" w:right="-111" w:firstLine="1107"/>
        <w:jc w:val="both"/>
        <w:rPr>
          <w:rFonts w:ascii="Arial" w:hAnsi="Arial" w:cs="Arial"/>
        </w:rPr>
      </w:pPr>
      <w:r w:rsidRPr="00D044C9">
        <w:rPr>
          <w:rFonts w:ascii="Arial" w:hAnsi="Arial" w:cs="Arial"/>
          <w:bCs/>
          <w:lang w:val="sr-Cyrl-RS"/>
        </w:rPr>
        <w:t xml:space="preserve">Праћење реализације овог уговора вршиће </w:t>
      </w:r>
      <w:r>
        <w:rPr>
          <w:rFonts w:ascii="Arial" w:hAnsi="Arial" w:cs="Arial"/>
          <w:bCs/>
          <w:lang w:val="sr-Cyrl-RS"/>
        </w:rPr>
        <w:t>Славица Поповић</w:t>
      </w:r>
      <w:r w:rsidRPr="00D044C9">
        <w:rPr>
          <w:rFonts w:ascii="Arial" w:hAnsi="Arial" w:cs="Arial"/>
          <w:bCs/>
          <w:lang w:val="sr-Cyrl-RS"/>
        </w:rPr>
        <w:t>.</w:t>
      </w:r>
    </w:p>
    <w:p w:rsidR="00F909A7" w:rsidRPr="00D044C9" w:rsidRDefault="00F909A7" w:rsidP="00F909A7">
      <w:pPr>
        <w:autoSpaceDE w:val="0"/>
        <w:autoSpaceDN w:val="0"/>
        <w:adjustRightInd w:val="0"/>
        <w:ind w:left="-240" w:right="-144"/>
        <w:jc w:val="both"/>
        <w:rPr>
          <w:rFonts w:ascii="Arial" w:hAnsi="Arial" w:cs="Arial"/>
          <w:bCs/>
          <w:lang w:val="sr-Cyrl-RS"/>
        </w:rPr>
      </w:pPr>
    </w:p>
    <w:p w:rsidR="00F909A7" w:rsidRDefault="00F909A7" w:rsidP="00F909A7">
      <w:pPr>
        <w:autoSpaceDE w:val="0"/>
        <w:autoSpaceDN w:val="0"/>
        <w:adjustRightInd w:val="0"/>
        <w:ind w:left="-399" w:right="-111"/>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
    <w:p w:rsidR="00F909A7" w:rsidRDefault="00F909A7" w:rsidP="00F909A7">
      <w:pPr>
        <w:autoSpaceDE w:val="0"/>
        <w:autoSpaceDN w:val="0"/>
        <w:adjustRightInd w:val="0"/>
        <w:ind w:left="1017" w:right="-111" w:firstLine="1107"/>
        <w:jc w:val="both"/>
        <w:rPr>
          <w:rFonts w:ascii="Arial" w:hAnsi="Arial" w:cs="Arial"/>
          <w:b/>
          <w:lang w:val="sr-Cyrl-RS"/>
        </w:rPr>
      </w:pPr>
      <w:r>
        <w:rPr>
          <w:rFonts w:ascii="Arial" w:hAnsi="Arial" w:cs="Arial"/>
          <w:b/>
          <w:lang w:val="sr-Cyrl-RS"/>
        </w:rPr>
        <w:t>Средства финансијског обезбеђења</w:t>
      </w:r>
    </w:p>
    <w:p w:rsidR="00F909A7" w:rsidRPr="00974523" w:rsidRDefault="00F909A7" w:rsidP="00F909A7">
      <w:pPr>
        <w:autoSpaceDE w:val="0"/>
        <w:autoSpaceDN w:val="0"/>
        <w:adjustRightInd w:val="0"/>
        <w:ind w:left="-399" w:right="-111"/>
        <w:jc w:val="both"/>
        <w:rPr>
          <w:rFonts w:ascii="Arial" w:hAnsi="Arial" w:cs="Arial"/>
          <w:b/>
          <w:lang w:val="sr-Cyrl-RS"/>
        </w:rPr>
      </w:pPr>
    </w:p>
    <w:p w:rsidR="00F909A7" w:rsidRPr="00D044C9" w:rsidRDefault="00F909A7" w:rsidP="00F909A7">
      <w:pPr>
        <w:ind w:left="-399" w:right="-111"/>
        <w:jc w:val="center"/>
        <w:rPr>
          <w:rFonts w:ascii="Arial" w:hAnsi="Arial" w:cs="Arial"/>
          <w:lang w:val="sr-Cyrl-CS"/>
        </w:rPr>
      </w:pPr>
      <w:r w:rsidRPr="00D044C9">
        <w:rPr>
          <w:rFonts w:ascii="Arial" w:hAnsi="Arial" w:cs="Arial"/>
          <w:lang w:val="ru-RU"/>
        </w:rPr>
        <w:t xml:space="preserve">Члан  </w:t>
      </w:r>
      <w:r>
        <w:rPr>
          <w:rFonts w:ascii="Arial" w:hAnsi="Arial" w:cs="Arial"/>
          <w:lang w:val="sr-Cyrl-RS"/>
        </w:rPr>
        <w:t>9</w:t>
      </w:r>
      <w:r w:rsidRPr="00D044C9">
        <w:rPr>
          <w:rFonts w:ascii="Arial" w:hAnsi="Arial" w:cs="Arial"/>
          <w:lang w:val="sr-Cyrl-CS"/>
        </w:rPr>
        <w:t>.</w:t>
      </w:r>
    </w:p>
    <w:p w:rsidR="00F909A7" w:rsidRPr="00900992" w:rsidRDefault="00F909A7" w:rsidP="00F909A7">
      <w:pPr>
        <w:suppressAutoHyphens w:val="0"/>
        <w:autoSpaceDE w:val="0"/>
        <w:autoSpaceDN w:val="0"/>
        <w:adjustRightInd w:val="0"/>
        <w:spacing w:line="240" w:lineRule="auto"/>
        <w:ind w:firstLine="360"/>
        <w:jc w:val="both"/>
        <w:rPr>
          <w:rFonts w:ascii="Arial" w:eastAsia="Times New Roman" w:hAnsi="Arial" w:cs="Arial"/>
          <w:color w:val="auto"/>
          <w:kern w:val="0"/>
          <w:lang w:val="sr-Cyrl-RS" w:eastAsia="sr-Latn-CS"/>
        </w:rPr>
      </w:pPr>
      <w:r w:rsidRPr="00900992">
        <w:rPr>
          <w:rFonts w:ascii="Arial" w:eastAsia="Times New Roman" w:hAnsi="Arial" w:cs="Arial"/>
          <w:color w:val="auto"/>
          <w:kern w:val="0"/>
          <w:lang w:val="sr-Cyrl-CS" w:eastAsia="sr-Latn-CS"/>
        </w:rPr>
        <w:t>Извођач радова</w:t>
      </w:r>
      <w:r w:rsidRPr="00900992">
        <w:rPr>
          <w:rFonts w:ascii="Arial" w:eastAsia="Times New Roman" w:hAnsi="Arial" w:cs="Arial"/>
          <w:color w:val="auto"/>
          <w:kern w:val="0"/>
          <w:lang w:val="sr-Latn-CS" w:eastAsia="sr-Latn-CS"/>
        </w:rPr>
        <w:t xml:space="preserve"> се обавезује да ће при потписивању овог </w:t>
      </w:r>
      <w:r w:rsidRPr="00900992">
        <w:rPr>
          <w:rFonts w:ascii="Arial" w:eastAsia="Times New Roman" w:hAnsi="Arial" w:cs="Arial"/>
          <w:color w:val="auto"/>
          <w:kern w:val="0"/>
          <w:lang w:val="sr-Cyrl-CS" w:eastAsia="sr-Latn-CS"/>
        </w:rPr>
        <w:t>У</w:t>
      </w:r>
      <w:r w:rsidRPr="00900992">
        <w:rPr>
          <w:rFonts w:ascii="Arial" w:eastAsia="Times New Roman" w:hAnsi="Arial" w:cs="Arial"/>
          <w:color w:val="auto"/>
          <w:kern w:val="0"/>
          <w:lang w:val="sr-Latn-CS" w:eastAsia="sr-Latn-CS"/>
        </w:rPr>
        <w:t>говора,</w:t>
      </w:r>
      <w:r w:rsidRPr="00900992">
        <w:rPr>
          <w:rFonts w:ascii="Arial" w:eastAsia="Times New Roman" w:hAnsi="Arial" w:cs="Arial"/>
          <w:color w:val="auto"/>
          <w:kern w:val="0"/>
          <w:lang w:val="sr-Cyrl-CS" w:eastAsia="sr-Latn-CS"/>
        </w:rPr>
        <w:t xml:space="preserve"> а најкасније у року од 7 дана од дана потписивања истог,</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CS" w:eastAsia="sr-Latn-CS"/>
        </w:rPr>
        <w:t>Н</w:t>
      </w:r>
      <w:r w:rsidRPr="00900992">
        <w:rPr>
          <w:rFonts w:ascii="Arial" w:eastAsia="Times New Roman" w:hAnsi="Arial" w:cs="Arial"/>
          <w:color w:val="auto"/>
          <w:kern w:val="0"/>
          <w:lang w:val="sr-Latn-CS" w:eastAsia="sr-Latn-CS"/>
        </w:rPr>
        <w:t xml:space="preserve">аручиоцу предати два </w:t>
      </w:r>
      <w:r w:rsidRPr="00900992">
        <w:rPr>
          <w:rFonts w:ascii="Arial" w:eastAsia="Times New Roman" w:hAnsi="Arial" w:cs="Arial"/>
          <w:bCs/>
          <w:color w:val="auto"/>
          <w:kern w:val="0"/>
          <w:lang w:val="sr-Latn-CS" w:eastAsia="sr-Latn-CS"/>
        </w:rPr>
        <w:t>средства финансијског обезбеђења</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и то:</w:t>
      </w:r>
    </w:p>
    <w:p w:rsidR="00F909A7" w:rsidRPr="00900992" w:rsidRDefault="00F909A7" w:rsidP="00F909A7">
      <w:pPr>
        <w:numPr>
          <w:ilvl w:val="0"/>
          <w:numId w:val="44"/>
        </w:num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r w:rsidRPr="00900992">
        <w:rPr>
          <w:rFonts w:ascii="Arial" w:eastAsia="Times New Roman" w:hAnsi="Arial" w:cs="Arial"/>
          <w:b/>
          <w:color w:val="auto"/>
          <w:kern w:val="0"/>
          <w:lang w:val="sr-Latn-CS" w:eastAsia="sr-Latn-CS"/>
        </w:rPr>
        <w:t>банкарску гаранцију</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b/>
          <w:bCs/>
          <w:color w:val="auto"/>
          <w:kern w:val="0"/>
          <w:lang w:val="sr-Latn-CS" w:eastAsia="sr-Latn-CS"/>
        </w:rPr>
        <w:t xml:space="preserve">за повраћај аванса </w:t>
      </w:r>
      <w:r w:rsidRPr="00900992">
        <w:rPr>
          <w:rFonts w:ascii="Arial" w:eastAsia="Times New Roman" w:hAnsi="Arial" w:cs="Arial"/>
          <w:bCs/>
          <w:color w:val="auto"/>
          <w:kern w:val="0"/>
          <w:lang w:val="sr-Latn-CS" w:eastAsia="sr-Latn-CS"/>
        </w:rPr>
        <w:t>која мора бити</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безусловна и платива</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на први позив,</w:t>
      </w:r>
      <w:r w:rsidRPr="00900992">
        <w:rPr>
          <w:rFonts w:ascii="Arial" w:eastAsia="Times New Roman" w:hAnsi="Arial" w:cs="Arial"/>
          <w:color w:val="auto"/>
          <w:kern w:val="0"/>
          <w:lang w:val="sr-Cyrl-CS" w:eastAsia="sr-Latn-CS"/>
        </w:rPr>
        <w:t xml:space="preserve"> која се издаје </w:t>
      </w:r>
      <w:r w:rsidRPr="00900992">
        <w:rPr>
          <w:rFonts w:ascii="Arial" w:eastAsia="Times New Roman" w:hAnsi="Arial" w:cs="Arial"/>
          <w:color w:val="auto"/>
          <w:kern w:val="0"/>
          <w:lang w:val="sr-Latn-CS" w:eastAsia="sr-Latn-CS"/>
        </w:rPr>
        <w:t xml:space="preserve">у висини од </w:t>
      </w:r>
      <w:r w:rsidRPr="00900992">
        <w:rPr>
          <w:rFonts w:ascii="Arial" w:eastAsia="Times New Roman" w:hAnsi="Arial" w:cs="Arial"/>
          <w:color w:val="auto"/>
          <w:kern w:val="0"/>
          <w:lang w:eastAsia="sr-Latn-CS"/>
        </w:rPr>
        <w:t>3</w:t>
      </w:r>
      <w:r w:rsidRPr="00900992">
        <w:rPr>
          <w:rFonts w:ascii="Arial" w:eastAsia="Times New Roman" w:hAnsi="Arial" w:cs="Arial"/>
          <w:color w:val="auto"/>
          <w:kern w:val="0"/>
          <w:lang w:val="sr-Cyrl-CS" w:eastAsia="sr-Latn-CS"/>
        </w:rPr>
        <w:t>0</w:t>
      </w:r>
      <w:r w:rsidRPr="00900992">
        <w:rPr>
          <w:rFonts w:ascii="Arial" w:eastAsia="Times New Roman" w:hAnsi="Arial" w:cs="Arial"/>
          <w:color w:val="auto"/>
          <w:kern w:val="0"/>
          <w:lang w:val="sr-Latn-CS" w:eastAsia="sr-Latn-CS"/>
        </w:rPr>
        <w:t xml:space="preserve">% од вредности </w:t>
      </w:r>
      <w:r w:rsidRPr="00900992">
        <w:rPr>
          <w:rFonts w:ascii="Arial" w:eastAsia="Times New Roman" w:hAnsi="Arial" w:cs="Arial"/>
          <w:color w:val="auto"/>
          <w:kern w:val="0"/>
          <w:lang w:val="sr-Cyrl-RS" w:eastAsia="sr-Latn-CS"/>
        </w:rPr>
        <w:t>у</w:t>
      </w:r>
      <w:r w:rsidRPr="00900992">
        <w:rPr>
          <w:rFonts w:ascii="Arial" w:eastAsia="Times New Roman" w:hAnsi="Arial" w:cs="Arial"/>
          <w:color w:val="auto"/>
          <w:kern w:val="0"/>
          <w:lang w:val="sr-Latn-CS" w:eastAsia="sr-Latn-CS"/>
        </w:rPr>
        <w:t xml:space="preserve">говора </w:t>
      </w:r>
      <w:r>
        <w:rPr>
          <w:rFonts w:ascii="Arial" w:eastAsia="Times New Roman" w:hAnsi="Arial" w:cs="Arial"/>
          <w:color w:val="auto"/>
          <w:kern w:val="0"/>
          <w:lang w:val="sr-Cyrl-RS" w:eastAsia="sr-Latn-CS"/>
        </w:rPr>
        <w:t>са</w:t>
      </w:r>
      <w:r w:rsidRPr="00900992">
        <w:rPr>
          <w:rFonts w:ascii="Arial" w:eastAsia="Times New Roman" w:hAnsi="Arial" w:cs="Arial"/>
          <w:color w:val="auto"/>
          <w:kern w:val="0"/>
          <w:lang w:val="sr-Latn-CS" w:eastAsia="sr-Latn-CS"/>
        </w:rPr>
        <w:t xml:space="preserve"> ПДВ</w:t>
      </w:r>
      <w:r w:rsidRPr="00900992">
        <w:rPr>
          <w:rFonts w:ascii="Arial" w:eastAsia="Times New Roman" w:hAnsi="Arial" w:cs="Arial"/>
          <w:color w:val="auto"/>
          <w:kern w:val="0"/>
          <w:lang w:val="sr-Cyrl-CS" w:eastAsia="sr-Latn-CS"/>
        </w:rPr>
        <w:t xml:space="preserve">-а, </w:t>
      </w:r>
      <w:r w:rsidRPr="00900992">
        <w:rPr>
          <w:rFonts w:ascii="Arial" w:eastAsia="Times New Roman" w:hAnsi="Arial" w:cs="Arial"/>
          <w:color w:val="auto"/>
          <w:kern w:val="0"/>
          <w:lang w:val="sr-Cyrl-RS" w:eastAsia="sr-Latn-CS"/>
        </w:rPr>
        <w:t xml:space="preserve"> </w:t>
      </w:r>
      <w:r w:rsidRPr="00900992">
        <w:rPr>
          <w:rFonts w:ascii="Arial" w:hAnsi="Arial" w:cs="Arial"/>
          <w:bCs/>
          <w:iCs/>
          <w:color w:val="auto"/>
          <w:kern w:val="24"/>
          <w:lang w:val="hr-HR"/>
        </w:rPr>
        <w:t xml:space="preserve">са роком важности који је </w:t>
      </w:r>
      <w:r w:rsidRPr="00900992">
        <w:rPr>
          <w:rFonts w:ascii="Arial" w:hAnsi="Arial" w:cs="Arial"/>
          <w:bCs/>
          <w:iCs/>
          <w:color w:val="auto"/>
          <w:kern w:val="24"/>
          <w:lang w:val="sr-Cyrl-RS"/>
        </w:rPr>
        <w:t>најмање 3</w:t>
      </w:r>
      <w:r w:rsidRPr="00900992">
        <w:rPr>
          <w:rFonts w:ascii="Arial" w:hAnsi="Arial" w:cs="Arial"/>
          <w:bCs/>
          <w:iCs/>
          <w:color w:val="auto"/>
          <w:kern w:val="24"/>
          <w:lang w:val="hr-HR"/>
        </w:rPr>
        <w:t>0 (</w:t>
      </w:r>
      <w:r w:rsidRPr="00900992">
        <w:rPr>
          <w:rFonts w:ascii="Arial" w:hAnsi="Arial" w:cs="Arial"/>
          <w:bCs/>
          <w:iCs/>
          <w:color w:val="auto"/>
          <w:kern w:val="24"/>
          <w:lang w:val="sr-Cyrl-CS"/>
        </w:rPr>
        <w:t>тридесет</w:t>
      </w:r>
      <w:r w:rsidRPr="00900992">
        <w:rPr>
          <w:rFonts w:ascii="Arial" w:hAnsi="Arial" w:cs="Arial"/>
          <w:bCs/>
          <w:iCs/>
          <w:color w:val="auto"/>
          <w:kern w:val="24"/>
          <w:lang w:val="hr-HR"/>
        </w:rPr>
        <w:t xml:space="preserve">) дана дужи од истека рока за </w:t>
      </w:r>
      <w:r w:rsidRPr="00900992">
        <w:rPr>
          <w:rFonts w:ascii="Arial" w:hAnsi="Arial" w:cs="Arial"/>
          <w:bCs/>
          <w:iCs/>
          <w:color w:val="auto"/>
          <w:kern w:val="24"/>
          <w:lang w:val="sr-Cyrl-CS"/>
        </w:rPr>
        <w:t>коначно извршење радова</w:t>
      </w:r>
      <w:r w:rsidRPr="00900992">
        <w:rPr>
          <w:rFonts w:ascii="Arial" w:hAnsi="Arial" w:cs="Arial"/>
          <w:color w:val="auto"/>
        </w:rPr>
        <w:t>.</w:t>
      </w:r>
      <w:r w:rsidRPr="00900992">
        <w:rPr>
          <w:rFonts w:ascii="Arial" w:eastAsia="Times New Roman" w:hAnsi="Arial" w:cs="Arial"/>
          <w:color w:val="auto"/>
          <w:kern w:val="0"/>
          <w:lang w:val="sr-Latn-CS" w:eastAsia="sr-Latn-CS"/>
        </w:rPr>
        <w:t xml:space="preserve"> </w:t>
      </w:r>
    </w:p>
    <w:p w:rsidR="00F909A7" w:rsidRPr="00900992" w:rsidRDefault="00F909A7" w:rsidP="00F909A7">
      <w:pPr>
        <w:numPr>
          <w:ilvl w:val="0"/>
          <w:numId w:val="44"/>
        </w:num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r w:rsidRPr="00900992">
        <w:rPr>
          <w:rFonts w:ascii="Arial" w:eastAsia="Times New Roman" w:hAnsi="Arial" w:cs="Arial"/>
          <w:b/>
          <w:color w:val="auto"/>
          <w:kern w:val="0"/>
          <w:lang w:val="sr-Latn-CS" w:eastAsia="sr-Latn-CS"/>
        </w:rPr>
        <w:t>банкарску гаранцију</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b/>
          <w:bCs/>
          <w:color w:val="auto"/>
          <w:kern w:val="0"/>
          <w:lang w:val="sr-Latn-CS" w:eastAsia="sr-Latn-CS"/>
        </w:rPr>
        <w:t>за добро извршење посла</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bCs/>
          <w:color w:val="auto"/>
          <w:kern w:val="0"/>
          <w:lang w:val="sr-Latn-CS" w:eastAsia="sr-Latn-CS"/>
        </w:rPr>
        <w:t>која мора бити</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безусловна и платива</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на први позив,</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која се издаје у висини</w:t>
      </w:r>
      <w:r w:rsidRPr="00900992">
        <w:rPr>
          <w:rFonts w:ascii="Arial" w:eastAsia="Times New Roman" w:hAnsi="Arial" w:cs="Arial"/>
          <w:color w:val="auto"/>
          <w:kern w:val="0"/>
          <w:lang w:val="sr-Cyrl-CS" w:eastAsia="sr-Latn-CS"/>
        </w:rPr>
        <w:t xml:space="preserve"> од </w:t>
      </w:r>
      <w:r w:rsidRPr="00900992">
        <w:rPr>
          <w:rFonts w:ascii="Arial" w:eastAsia="Times New Roman" w:hAnsi="Arial" w:cs="Arial"/>
          <w:color w:val="auto"/>
          <w:kern w:val="0"/>
          <w:lang w:val="sr-Latn-CS" w:eastAsia="sr-Latn-CS"/>
        </w:rPr>
        <w:t>10% од</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вредности уговора</w:t>
      </w:r>
      <w:r w:rsidRPr="00900992">
        <w:rPr>
          <w:rFonts w:ascii="Arial" w:eastAsia="Times New Roman" w:hAnsi="Arial" w:cs="Arial"/>
          <w:color w:val="auto"/>
          <w:kern w:val="0"/>
          <w:lang w:val="sr-Cyrl-RS" w:eastAsia="sr-Latn-CS"/>
        </w:rPr>
        <w:t xml:space="preserve"> без ПДВ-а,</w:t>
      </w:r>
      <w:r w:rsidRPr="00900992">
        <w:rPr>
          <w:rFonts w:ascii="Arial" w:eastAsia="Times New Roman" w:hAnsi="Arial" w:cs="Arial"/>
          <w:color w:val="auto"/>
          <w:kern w:val="0"/>
          <w:lang w:val="sr-Latn-CS" w:eastAsia="sr-Latn-CS"/>
        </w:rPr>
        <w:t xml:space="preserve"> </w:t>
      </w:r>
      <w:r w:rsidRPr="00900992">
        <w:rPr>
          <w:rFonts w:ascii="Arial" w:hAnsi="Arial" w:cs="Arial"/>
          <w:bCs/>
          <w:iCs/>
          <w:color w:val="auto"/>
          <w:kern w:val="24"/>
          <w:lang w:val="hr-HR"/>
        </w:rPr>
        <w:t xml:space="preserve">са роком важности који је </w:t>
      </w:r>
      <w:r w:rsidRPr="00900992">
        <w:rPr>
          <w:rFonts w:ascii="Arial" w:hAnsi="Arial" w:cs="Arial"/>
          <w:bCs/>
          <w:iCs/>
          <w:color w:val="auto"/>
          <w:kern w:val="24"/>
          <w:lang w:val="sr-Cyrl-RS"/>
        </w:rPr>
        <w:t>најмање 3</w:t>
      </w:r>
      <w:r w:rsidRPr="00900992">
        <w:rPr>
          <w:rFonts w:ascii="Arial" w:hAnsi="Arial" w:cs="Arial"/>
          <w:bCs/>
          <w:iCs/>
          <w:color w:val="auto"/>
          <w:kern w:val="24"/>
          <w:lang w:val="hr-HR"/>
        </w:rPr>
        <w:t>0 (</w:t>
      </w:r>
      <w:r w:rsidRPr="00900992">
        <w:rPr>
          <w:rFonts w:ascii="Arial" w:hAnsi="Arial" w:cs="Arial"/>
          <w:bCs/>
          <w:iCs/>
          <w:color w:val="auto"/>
          <w:kern w:val="24"/>
          <w:lang w:val="sr-Cyrl-CS"/>
        </w:rPr>
        <w:t>тридесет</w:t>
      </w:r>
      <w:r w:rsidRPr="00900992">
        <w:rPr>
          <w:rFonts w:ascii="Arial" w:hAnsi="Arial" w:cs="Arial"/>
          <w:bCs/>
          <w:iCs/>
          <w:color w:val="auto"/>
          <w:kern w:val="24"/>
          <w:lang w:val="hr-HR"/>
        </w:rPr>
        <w:t xml:space="preserve">) дана дужи од истека рока за </w:t>
      </w:r>
      <w:r w:rsidRPr="00900992">
        <w:rPr>
          <w:rFonts w:ascii="Arial" w:hAnsi="Arial" w:cs="Arial"/>
          <w:bCs/>
          <w:iCs/>
          <w:color w:val="auto"/>
          <w:kern w:val="24"/>
          <w:lang w:val="sr-Cyrl-CS"/>
        </w:rPr>
        <w:t>коначно извршење радова</w:t>
      </w:r>
      <w:r w:rsidRPr="00900992">
        <w:rPr>
          <w:rFonts w:ascii="Arial" w:hAnsi="Arial" w:cs="Arial"/>
          <w:color w:val="auto"/>
        </w:rPr>
        <w:t>.</w:t>
      </w:r>
      <w:r w:rsidRPr="00900992">
        <w:rPr>
          <w:rFonts w:ascii="Arial" w:eastAsia="Times New Roman" w:hAnsi="Arial" w:cs="Arial"/>
          <w:color w:val="auto"/>
          <w:kern w:val="0"/>
          <w:lang w:val="sr-Latn-CS" w:eastAsia="sr-Latn-CS"/>
        </w:rPr>
        <w:t xml:space="preserve"> Ако се за време трајања уговора промене рокови извршења уговорне обавезе важност банкарске гаранције мора се продужити.</w:t>
      </w: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p>
    <w:p w:rsidR="00F909A7" w:rsidRPr="00900992" w:rsidRDefault="00F909A7" w:rsidP="00F909A7">
      <w:pPr>
        <w:suppressAutoHyphens w:val="0"/>
        <w:autoSpaceDE w:val="0"/>
        <w:autoSpaceDN w:val="0"/>
        <w:adjustRightInd w:val="0"/>
        <w:spacing w:line="240" w:lineRule="auto"/>
        <w:ind w:firstLine="360"/>
        <w:jc w:val="both"/>
        <w:rPr>
          <w:rFonts w:ascii="Arial" w:eastAsia="Times New Roman" w:hAnsi="Arial" w:cs="Arial"/>
          <w:color w:val="auto"/>
          <w:kern w:val="0"/>
          <w:lang w:val="sr-Cyrl-CS" w:eastAsia="sr-Latn-CS"/>
        </w:rPr>
      </w:pPr>
      <w:r w:rsidRPr="00900992">
        <w:rPr>
          <w:rFonts w:ascii="Arial" w:eastAsia="Times New Roman" w:hAnsi="Arial" w:cs="Arial"/>
          <w:color w:val="auto"/>
          <w:kern w:val="0"/>
          <w:lang w:val="sr-Latn-CS" w:eastAsia="sr-Latn-CS"/>
        </w:rPr>
        <w:t>Наручилац не може да исплати ни један износ пре него што прими тражен</w:t>
      </w:r>
      <w:r w:rsidRPr="00900992">
        <w:rPr>
          <w:rFonts w:ascii="Arial" w:eastAsia="Times New Roman" w:hAnsi="Arial" w:cs="Arial"/>
          <w:color w:val="auto"/>
          <w:kern w:val="0"/>
          <w:lang w:val="sr-Cyrl-RS" w:eastAsia="sr-Latn-CS"/>
        </w:rPr>
        <w:t>а</w:t>
      </w:r>
      <w:r w:rsidRPr="00900992">
        <w:rPr>
          <w:rFonts w:ascii="Arial" w:eastAsia="Times New Roman" w:hAnsi="Arial" w:cs="Arial"/>
          <w:color w:val="auto"/>
          <w:kern w:val="0"/>
          <w:lang w:val="sr-Latn-CS" w:eastAsia="sr-Latn-CS"/>
        </w:rPr>
        <w:t xml:space="preserve"> средств</w:t>
      </w:r>
      <w:r w:rsidRPr="00900992">
        <w:rPr>
          <w:rFonts w:ascii="Arial" w:eastAsia="Times New Roman" w:hAnsi="Arial" w:cs="Arial"/>
          <w:color w:val="auto"/>
          <w:kern w:val="0"/>
          <w:lang w:val="sr-Cyrl-RS" w:eastAsia="sr-Latn-CS"/>
        </w:rPr>
        <w:t>а</w:t>
      </w:r>
      <w:r w:rsidRPr="00900992">
        <w:rPr>
          <w:rFonts w:ascii="Arial" w:eastAsia="Times New Roman" w:hAnsi="Arial" w:cs="Arial"/>
          <w:color w:val="auto"/>
          <w:kern w:val="0"/>
          <w:lang w:val="sr-Latn-CS" w:eastAsia="sr-Latn-CS"/>
        </w:rPr>
        <w:t xml:space="preserve"> обезбеђења за повраћај авансног плаћања</w:t>
      </w:r>
      <w:r w:rsidRPr="00900992">
        <w:rPr>
          <w:rFonts w:ascii="Arial" w:eastAsia="Times New Roman" w:hAnsi="Arial" w:cs="Arial"/>
          <w:color w:val="auto"/>
          <w:kern w:val="0"/>
          <w:lang w:val="sr-Cyrl-RS" w:eastAsia="sr-Latn-CS"/>
        </w:rPr>
        <w:t xml:space="preserve"> и за добро извршење посла.</w:t>
      </w: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F909A7" w:rsidRPr="00900992" w:rsidRDefault="00F909A7" w:rsidP="00F909A7">
      <w:pPr>
        <w:suppressAutoHyphens w:val="0"/>
        <w:autoSpaceDE w:val="0"/>
        <w:autoSpaceDN w:val="0"/>
        <w:adjustRightInd w:val="0"/>
        <w:spacing w:line="240" w:lineRule="auto"/>
        <w:ind w:firstLine="360"/>
        <w:jc w:val="both"/>
        <w:rPr>
          <w:rFonts w:ascii="Arial" w:eastAsia="Times New Roman" w:hAnsi="Arial" w:cs="Arial"/>
          <w:color w:val="auto"/>
          <w:kern w:val="0"/>
          <w:lang w:val="sr-Cyrl-CS" w:eastAsia="sr-Latn-CS"/>
        </w:rPr>
      </w:pPr>
      <w:r w:rsidRPr="00900992">
        <w:rPr>
          <w:rFonts w:ascii="Arial" w:eastAsia="Times New Roman" w:hAnsi="Arial" w:cs="Arial"/>
          <w:color w:val="auto"/>
          <w:kern w:val="0"/>
          <w:lang w:val="sr-Cyrl-CS" w:eastAsia="sr-Latn-CS"/>
        </w:rPr>
        <w:t>Извођач радова</w:t>
      </w:r>
      <w:r w:rsidRPr="00900992">
        <w:rPr>
          <w:rFonts w:ascii="Arial" w:eastAsia="Times New Roman" w:hAnsi="Arial" w:cs="Arial"/>
          <w:color w:val="auto"/>
          <w:kern w:val="0"/>
          <w:lang w:val="sr-Latn-CS" w:eastAsia="sr-Latn-CS"/>
        </w:rPr>
        <w:t xml:space="preserve"> се обавезује да ће </w:t>
      </w:r>
      <w:r w:rsidRPr="00900992">
        <w:rPr>
          <w:rFonts w:ascii="Arial" w:eastAsia="Times New Roman" w:hAnsi="Arial" w:cs="Arial"/>
          <w:color w:val="auto"/>
          <w:kern w:val="0"/>
          <w:lang w:val="sr-Cyrl-CS" w:eastAsia="sr-Latn-CS"/>
        </w:rPr>
        <w:t>Н</w:t>
      </w:r>
      <w:r w:rsidRPr="00900992">
        <w:rPr>
          <w:rFonts w:ascii="Arial" w:eastAsia="Times New Roman" w:hAnsi="Arial" w:cs="Arial"/>
          <w:color w:val="auto"/>
          <w:kern w:val="0"/>
          <w:lang w:val="sr-Latn-CS" w:eastAsia="sr-Latn-CS"/>
        </w:rPr>
        <w:t>аручиоцу</w:t>
      </w:r>
      <w:r w:rsidRPr="00900992">
        <w:rPr>
          <w:rFonts w:ascii="Arial" w:eastAsia="Times New Roman" w:hAnsi="Arial" w:cs="Arial"/>
          <w:color w:val="auto"/>
          <w:kern w:val="0"/>
          <w:lang w:val="sr-Cyrl-CS" w:eastAsia="sr-Latn-CS"/>
        </w:rPr>
        <w:t>,</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CS" w:eastAsia="sr-Latn-CS"/>
        </w:rPr>
        <w:t>у тренутку</w:t>
      </w:r>
      <w:r w:rsidRPr="00900992">
        <w:rPr>
          <w:rFonts w:ascii="Arial" w:eastAsia="Times New Roman" w:hAnsi="Arial" w:cs="Arial"/>
          <w:color w:val="auto"/>
          <w:kern w:val="0"/>
          <w:lang w:val="sr-Latn-CS" w:eastAsia="sr-Latn-CS"/>
        </w:rPr>
        <w:t xml:space="preserve"> примопредај</w:t>
      </w:r>
      <w:r w:rsidRPr="00900992">
        <w:rPr>
          <w:rFonts w:ascii="Arial" w:eastAsia="Times New Roman" w:hAnsi="Arial" w:cs="Arial"/>
          <w:color w:val="auto"/>
          <w:kern w:val="0"/>
          <w:lang w:val="sr-Cyrl-CS" w:eastAsia="sr-Latn-CS"/>
        </w:rPr>
        <w:t>е</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RS" w:eastAsia="sr-Latn-CS"/>
        </w:rPr>
        <w:t>радова</w:t>
      </w:r>
      <w:r w:rsidRPr="00900992">
        <w:rPr>
          <w:rFonts w:ascii="Arial" w:eastAsia="Times New Roman" w:hAnsi="Arial" w:cs="Arial"/>
          <w:color w:val="auto"/>
          <w:kern w:val="0"/>
          <w:lang w:val="sr-Latn-CS" w:eastAsia="sr-Latn-CS"/>
        </w:rPr>
        <w:t xml:space="preserve">, предати </w:t>
      </w:r>
      <w:r w:rsidRPr="00900992">
        <w:rPr>
          <w:rFonts w:ascii="Arial" w:eastAsia="Times New Roman" w:hAnsi="Arial" w:cs="Arial"/>
          <w:b/>
          <w:kern w:val="0"/>
          <w:lang w:val="sr-Latn-CS" w:eastAsia="sr-Latn-CS"/>
        </w:rPr>
        <w:t>банкарску гаранцију</w:t>
      </w:r>
      <w:r w:rsidRPr="00900992">
        <w:rPr>
          <w:rFonts w:ascii="Arial" w:eastAsia="Times New Roman" w:hAnsi="Arial" w:cs="Arial"/>
          <w:kern w:val="0"/>
          <w:lang w:val="sr-Latn-CS" w:eastAsia="sr-Latn-CS"/>
        </w:rPr>
        <w:t xml:space="preserve"> </w:t>
      </w:r>
      <w:r w:rsidRPr="00900992">
        <w:rPr>
          <w:rFonts w:ascii="Arial" w:eastAsia="Times New Roman" w:hAnsi="Arial" w:cs="Arial"/>
          <w:b/>
          <w:bCs/>
          <w:kern w:val="0"/>
          <w:lang w:val="sr-Latn-CS" w:eastAsia="sr-Latn-CS"/>
        </w:rPr>
        <w:t xml:space="preserve">за отклањање </w:t>
      </w:r>
      <w:r w:rsidRPr="00900992">
        <w:rPr>
          <w:rFonts w:ascii="Arial" w:eastAsia="Times New Roman" w:hAnsi="Arial" w:cs="Arial"/>
          <w:b/>
          <w:bCs/>
          <w:kern w:val="0"/>
          <w:lang w:val="sr-Cyrl-CS" w:eastAsia="sr-Latn-CS"/>
        </w:rPr>
        <w:t>грешака</w:t>
      </w:r>
      <w:r w:rsidRPr="00900992">
        <w:rPr>
          <w:rFonts w:ascii="Arial" w:eastAsia="Times New Roman" w:hAnsi="Arial" w:cs="Arial"/>
          <w:b/>
          <w:bCs/>
          <w:kern w:val="0"/>
          <w:lang w:val="sr-Latn-CS" w:eastAsia="sr-Latn-CS"/>
        </w:rPr>
        <w:t xml:space="preserve"> у гарантном року</w:t>
      </w:r>
      <w:r w:rsidRPr="00900992">
        <w:rPr>
          <w:rFonts w:ascii="Arial" w:eastAsia="Times New Roman" w:hAnsi="Arial" w:cs="Arial"/>
          <w:b/>
          <w:bCs/>
          <w:kern w:val="0"/>
          <w:lang w:val="sr-Cyrl-CS" w:eastAsia="sr-Latn-CS"/>
        </w:rPr>
        <w:t xml:space="preserve"> </w:t>
      </w:r>
      <w:r w:rsidRPr="00900992">
        <w:rPr>
          <w:rFonts w:ascii="Arial" w:eastAsia="Times New Roman" w:hAnsi="Arial" w:cs="Arial"/>
          <w:bCs/>
          <w:kern w:val="0"/>
          <w:lang w:val="sr-Latn-CS" w:eastAsia="sr-Latn-CS"/>
        </w:rPr>
        <w:t>која</w:t>
      </w:r>
      <w:r w:rsidRPr="00900992">
        <w:rPr>
          <w:rFonts w:ascii="Arial" w:eastAsia="Times New Roman" w:hAnsi="Arial" w:cs="Arial"/>
          <w:bCs/>
          <w:kern w:val="0"/>
          <w:lang w:val="sr-Cyrl-CS" w:eastAsia="sr-Latn-CS"/>
        </w:rPr>
        <w:t xml:space="preserve"> </w:t>
      </w:r>
      <w:r w:rsidRPr="00900992">
        <w:rPr>
          <w:rFonts w:ascii="Arial" w:eastAsia="Times New Roman" w:hAnsi="Arial" w:cs="Arial"/>
          <w:bCs/>
          <w:kern w:val="0"/>
          <w:lang w:val="sr-Latn-CS" w:eastAsia="sr-Latn-CS"/>
        </w:rPr>
        <w:t>мора бити</w:t>
      </w:r>
      <w:r w:rsidRPr="00900992">
        <w:rPr>
          <w:rFonts w:ascii="Arial" w:eastAsia="Times New Roman" w:hAnsi="Arial" w:cs="Arial"/>
          <w:kern w:val="0"/>
          <w:lang w:val="sr-Latn-CS" w:eastAsia="sr-Latn-CS"/>
        </w:rPr>
        <w:t xml:space="preserve"> безусловна</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и платива</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на први позив,</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која се издаје</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у висини</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Cyrl-CS" w:eastAsia="sr-Latn-CS"/>
        </w:rPr>
        <w:lastRenderedPageBreak/>
        <w:t xml:space="preserve">од </w:t>
      </w:r>
      <w:r w:rsidRPr="00900992">
        <w:rPr>
          <w:rFonts w:ascii="Arial" w:eastAsia="Times New Roman" w:hAnsi="Arial" w:cs="Arial"/>
          <w:bCs/>
          <w:kern w:val="0"/>
          <w:lang w:val="sr-Cyrl-CS" w:eastAsia="sr-Latn-CS"/>
        </w:rPr>
        <w:t>10</w:t>
      </w:r>
      <w:r w:rsidRPr="00900992">
        <w:rPr>
          <w:rFonts w:ascii="Arial" w:eastAsia="Times New Roman" w:hAnsi="Arial" w:cs="Arial"/>
          <w:bCs/>
          <w:kern w:val="0"/>
          <w:lang w:val="sr-Latn-CS" w:eastAsia="sr-Latn-CS"/>
        </w:rPr>
        <w:t>%</w:t>
      </w:r>
      <w:r w:rsidRPr="00900992">
        <w:rPr>
          <w:rFonts w:ascii="Arial" w:eastAsia="Times New Roman" w:hAnsi="Arial" w:cs="Arial"/>
          <w:b/>
          <w:bCs/>
          <w:kern w:val="0"/>
          <w:lang w:val="sr-Cyrl-CS" w:eastAsia="sr-Latn-CS"/>
        </w:rPr>
        <w:t xml:space="preserve"> </w:t>
      </w:r>
      <w:r w:rsidRPr="00900992">
        <w:rPr>
          <w:rFonts w:ascii="Arial" w:eastAsia="Times New Roman" w:hAnsi="Arial" w:cs="Arial"/>
          <w:kern w:val="0"/>
          <w:lang w:val="sr-Latn-CS" w:eastAsia="sr-Latn-CS"/>
        </w:rPr>
        <w:t>од вредности уговора</w:t>
      </w:r>
      <w:r w:rsidRPr="00900992">
        <w:rPr>
          <w:rFonts w:ascii="Arial" w:eastAsia="Times New Roman" w:hAnsi="Arial" w:cs="Arial"/>
          <w:kern w:val="0"/>
          <w:lang w:val="sr-Cyrl-RS" w:eastAsia="sr-Latn-CS"/>
        </w:rPr>
        <w:t xml:space="preserve"> без ПДВ-а, са роком важности који је </w:t>
      </w:r>
      <w:r w:rsidRPr="00900992">
        <w:rPr>
          <w:rFonts w:ascii="Arial" w:eastAsia="Times New Roman" w:hAnsi="Arial" w:cs="Arial"/>
          <w:kern w:val="0"/>
          <w:lang w:val="sr-Cyrl-CS" w:eastAsia="sr-Latn-CS"/>
        </w:rPr>
        <w:t>најмање 10</w:t>
      </w:r>
      <w:r w:rsidRPr="00900992">
        <w:rPr>
          <w:rFonts w:ascii="Arial" w:eastAsia="Times New Roman" w:hAnsi="Arial" w:cs="Arial"/>
          <w:kern w:val="0"/>
          <w:lang w:val="sr-Latn-CS" w:eastAsia="sr-Latn-CS"/>
        </w:rPr>
        <w:t xml:space="preserve"> </w:t>
      </w:r>
      <w:r w:rsidRPr="00900992">
        <w:rPr>
          <w:rFonts w:ascii="Arial" w:eastAsia="Times New Roman" w:hAnsi="Arial" w:cs="Arial"/>
          <w:kern w:val="0"/>
          <w:lang w:val="sr-Cyrl-RS" w:eastAsia="sr-Latn-CS"/>
        </w:rPr>
        <w:t xml:space="preserve">(десет) </w:t>
      </w:r>
      <w:r w:rsidRPr="00900992">
        <w:rPr>
          <w:rFonts w:ascii="Arial" w:eastAsia="Times New Roman" w:hAnsi="Arial" w:cs="Arial"/>
          <w:kern w:val="0"/>
          <w:lang w:val="sr-Latn-CS" w:eastAsia="sr-Latn-CS"/>
        </w:rPr>
        <w:t>дана дуж</w:t>
      </w:r>
      <w:r w:rsidRPr="00900992">
        <w:rPr>
          <w:rFonts w:ascii="Arial" w:eastAsia="Times New Roman" w:hAnsi="Arial" w:cs="Arial"/>
          <w:kern w:val="0"/>
          <w:lang w:val="sr-Cyrl-RS" w:eastAsia="sr-Latn-CS"/>
        </w:rPr>
        <w:t>и</w:t>
      </w:r>
      <w:r w:rsidRPr="00900992">
        <w:rPr>
          <w:rFonts w:ascii="Arial" w:eastAsia="Times New Roman" w:hAnsi="Arial" w:cs="Arial"/>
          <w:kern w:val="0"/>
          <w:lang w:val="sr-Latn-CS" w:eastAsia="sr-Latn-CS"/>
        </w:rPr>
        <w:t xml:space="preserve"> од уговореног гарантног рока</w:t>
      </w:r>
      <w:r w:rsidRPr="00900992">
        <w:rPr>
          <w:rFonts w:ascii="Arial" w:eastAsia="Times New Roman" w:hAnsi="Arial" w:cs="Arial"/>
          <w:kern w:val="0"/>
          <w:lang w:val="sr-Cyrl-CS" w:eastAsia="sr-Latn-CS"/>
        </w:rPr>
        <w:t>.</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center"/>
        <w:rPr>
          <w:rFonts w:ascii="Arial" w:hAnsi="Arial" w:cs="Arial"/>
          <w:bCs/>
          <w:lang w:val="sr-Cyrl-CS"/>
        </w:rPr>
      </w:pPr>
    </w:p>
    <w:p w:rsidR="00F909A7" w:rsidRPr="00D044C9" w:rsidRDefault="00F909A7" w:rsidP="00F909A7">
      <w:pPr>
        <w:ind w:left="-399" w:right="-111"/>
        <w:jc w:val="center"/>
        <w:rPr>
          <w:rFonts w:ascii="Arial" w:hAnsi="Arial" w:cs="Arial"/>
          <w:bCs/>
          <w:lang w:val="sr-Cyrl-CS"/>
        </w:rPr>
      </w:pPr>
      <w:r w:rsidRPr="00D044C9">
        <w:rPr>
          <w:rFonts w:ascii="Arial" w:hAnsi="Arial" w:cs="Arial"/>
          <w:bCs/>
          <w:lang w:val="sr-Cyrl-CS"/>
        </w:rPr>
        <w:t>Члан  1</w:t>
      </w:r>
      <w:r>
        <w:rPr>
          <w:rFonts w:ascii="Arial" w:hAnsi="Arial" w:cs="Arial"/>
          <w:bCs/>
          <w:lang w:val="sr-Cyrl-RS"/>
        </w:rPr>
        <w:t>0</w:t>
      </w:r>
      <w:r w:rsidRPr="00D044C9">
        <w:rPr>
          <w:rFonts w:ascii="Arial" w:hAnsi="Arial" w:cs="Arial"/>
          <w:bCs/>
          <w:lang w:val="sr-Cyrl-CS"/>
        </w:rPr>
        <w:t>.</w:t>
      </w: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 xml:space="preserve">Гарантни рок за изведене радове износи </w:t>
      </w:r>
      <w:r w:rsidRPr="00D044C9">
        <w:rPr>
          <w:rFonts w:ascii="Arial" w:hAnsi="Arial" w:cs="Arial"/>
          <w:lang w:val="sr-Cyrl-RS"/>
        </w:rPr>
        <w:t>__________</w:t>
      </w:r>
      <w:r>
        <w:rPr>
          <w:rFonts w:ascii="Arial" w:hAnsi="Arial" w:cs="Arial"/>
        </w:rPr>
        <w:t>_______,</w:t>
      </w:r>
      <w:r>
        <w:rPr>
          <w:rFonts w:ascii="Arial" w:hAnsi="Arial" w:cs="Arial"/>
          <w:lang w:val="sr-Cyrl-RS"/>
        </w:rPr>
        <w:t xml:space="preserve"> (не мање од 2 године</w:t>
      </w:r>
      <w:r>
        <w:rPr>
          <w:rFonts w:ascii="Arial" w:hAnsi="Arial" w:cs="Arial"/>
        </w:rPr>
        <w:t xml:space="preserve"> </w:t>
      </w:r>
      <w:r w:rsidRPr="00D044C9">
        <w:rPr>
          <w:rFonts w:ascii="Arial" w:hAnsi="Arial" w:cs="Arial"/>
          <w:bCs/>
          <w:lang w:val="sr-Cyrl-CS"/>
        </w:rPr>
        <w:t xml:space="preserve">рачунајући </w:t>
      </w:r>
      <w:r w:rsidRPr="00D044C9">
        <w:rPr>
          <w:rFonts w:ascii="Arial" w:hAnsi="Arial" w:cs="Arial"/>
          <w:lang w:val="sr-Cyrl-CS"/>
        </w:rPr>
        <w:t>од дана примопредаје радова</w:t>
      </w:r>
      <w:r>
        <w:rPr>
          <w:rFonts w:ascii="Arial" w:hAnsi="Arial" w:cs="Arial"/>
          <w:lang w:val="sr-Cyrl-CS"/>
        </w:rPr>
        <w:t>)</w:t>
      </w:r>
      <w:r w:rsidRPr="00D044C9">
        <w:rPr>
          <w:rFonts w:ascii="Arial" w:hAnsi="Arial" w:cs="Arial"/>
          <w:lang w:val="sr-Cyrl-CS"/>
        </w:rPr>
        <w:t xml:space="preserve">, док за уграђени </w:t>
      </w:r>
      <w:r w:rsidRPr="00D044C9">
        <w:rPr>
          <w:rFonts w:ascii="Arial" w:hAnsi="Arial" w:cs="Arial"/>
          <w:bCs/>
          <w:lang w:val="ru-RU"/>
        </w:rPr>
        <w:t xml:space="preserve">материјал </w:t>
      </w:r>
      <w:r w:rsidRPr="00D044C9">
        <w:rPr>
          <w:rFonts w:ascii="Arial" w:hAnsi="Arial" w:cs="Arial"/>
          <w:bCs/>
          <w:lang w:val="sr-Cyrl-CS"/>
        </w:rPr>
        <w:t>и опрему</w:t>
      </w:r>
      <w:r w:rsidRPr="00D044C9">
        <w:rPr>
          <w:rFonts w:ascii="Arial" w:hAnsi="Arial" w:cs="Arial"/>
          <w:lang w:val="sr-Cyrl-CS"/>
        </w:rPr>
        <w:t xml:space="preserve"> важи гарантни рок у складу са условима произвођача, који тече од дана извршене примопредаје радова Наручиоцу.</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и опрему, као и упутства за руковање.</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center"/>
        <w:rPr>
          <w:rFonts w:ascii="Arial" w:hAnsi="Arial" w:cs="Arial"/>
          <w:bCs/>
          <w:lang w:val="sr-Cyrl-CS"/>
        </w:rPr>
      </w:pPr>
      <w:r w:rsidRPr="00D044C9">
        <w:rPr>
          <w:rFonts w:ascii="Arial" w:hAnsi="Arial" w:cs="Arial"/>
          <w:bCs/>
          <w:lang w:val="sr-Cyrl-CS"/>
        </w:rPr>
        <w:t>Члан  1</w:t>
      </w:r>
      <w:r>
        <w:rPr>
          <w:rFonts w:ascii="Arial" w:hAnsi="Arial" w:cs="Arial"/>
          <w:bCs/>
          <w:lang w:val="sr-Cyrl-RS"/>
        </w:rPr>
        <w:t>1</w:t>
      </w:r>
      <w:r w:rsidRPr="00D044C9">
        <w:rPr>
          <w:rFonts w:ascii="Arial" w:hAnsi="Arial" w:cs="Arial"/>
          <w:bCs/>
          <w:lang w:val="sr-Cyrl-CS"/>
        </w:rPr>
        <w:t>.</w:t>
      </w: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firstLine="1107"/>
        <w:jc w:val="both"/>
        <w:rPr>
          <w:rFonts w:ascii="Arial" w:hAnsi="Arial" w:cs="Arial"/>
          <w:lang w:val="sr-Cyrl-RS"/>
        </w:rPr>
      </w:pPr>
      <w:r w:rsidRPr="00D044C9">
        <w:rPr>
          <w:rFonts w:ascii="Arial" w:hAnsi="Arial" w:cs="Arial"/>
          <w:lang w:val="sr-Cyrl-CS"/>
        </w:rPr>
        <w:t xml:space="preserve">Ако Извођач не приступи извршењу своје обавезе из претходног става у року од </w:t>
      </w:r>
      <w:r w:rsidRPr="00D044C9">
        <w:rPr>
          <w:rFonts w:ascii="Arial" w:hAnsi="Arial" w:cs="Arial"/>
          <w:lang w:val="sr-Cyrl-RS"/>
        </w:rPr>
        <w:t>7</w:t>
      </w:r>
      <w:r w:rsidRPr="00D044C9">
        <w:rPr>
          <w:rFonts w:ascii="Arial" w:hAnsi="Arial" w:cs="Arial"/>
          <w:lang w:val="sr-Cyrl-CS"/>
        </w:rPr>
        <w:t xml:space="preserve"> дана по пријему писменог позива од стране Наручиоца, Наручилац је овлашћен да </w:t>
      </w:r>
      <w:r w:rsidRPr="00D044C9">
        <w:rPr>
          <w:rFonts w:ascii="Arial" w:hAnsi="Arial" w:cs="Arial"/>
          <w:lang w:val="sr-Cyrl-RS"/>
        </w:rPr>
        <w:t>реализује средство финансијског обезбеђења за отклањање недостатака</w:t>
      </w:r>
      <w:r>
        <w:rPr>
          <w:rFonts w:ascii="Arial" w:hAnsi="Arial" w:cs="Arial"/>
        </w:rPr>
        <w:t xml:space="preserve"> </w:t>
      </w:r>
      <w:r>
        <w:rPr>
          <w:rFonts w:ascii="Arial" w:hAnsi="Arial" w:cs="Arial"/>
          <w:lang w:val="sr-Cyrl-RS"/>
        </w:rPr>
        <w:t>у гарантном року</w:t>
      </w:r>
      <w:r w:rsidRPr="00D044C9">
        <w:rPr>
          <w:rFonts w:ascii="Arial" w:hAnsi="Arial" w:cs="Arial"/>
          <w:lang w:val="sr-Cyrl-CS"/>
        </w:rPr>
        <w:t>.</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center"/>
        <w:rPr>
          <w:rFonts w:ascii="Arial" w:hAnsi="Arial" w:cs="Arial"/>
          <w:bCs/>
          <w:lang w:val="ru-RU"/>
        </w:rPr>
      </w:pPr>
      <w:r w:rsidRPr="00D044C9">
        <w:rPr>
          <w:rFonts w:ascii="Arial" w:hAnsi="Arial" w:cs="Arial"/>
          <w:lang w:val="ru-RU"/>
        </w:rPr>
        <w:t>Члан  1</w:t>
      </w:r>
      <w:r>
        <w:rPr>
          <w:rFonts w:ascii="Arial" w:hAnsi="Arial" w:cs="Arial"/>
          <w:lang w:val="sr-Cyrl-RS"/>
        </w:rPr>
        <w:t>2</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За уграђени материјал </w:t>
      </w:r>
      <w:r w:rsidRPr="00D044C9">
        <w:rPr>
          <w:rFonts w:ascii="Arial" w:hAnsi="Arial" w:cs="Arial"/>
          <w:bCs/>
          <w:lang w:val="sr-Cyrl-CS"/>
        </w:rPr>
        <w:t xml:space="preserve">и опрему </w:t>
      </w:r>
      <w:r w:rsidRPr="00D044C9">
        <w:rPr>
          <w:rFonts w:ascii="Arial" w:hAnsi="Arial" w:cs="Arial"/>
          <w:bCs/>
          <w:lang w:val="ru-RU"/>
        </w:rPr>
        <w:t>Извођач мора да има сертификате квалитета и атесте који се захтевају по важећим прописима.</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firstLine="1107"/>
        <w:jc w:val="both"/>
        <w:rPr>
          <w:rFonts w:ascii="Arial" w:hAnsi="Arial" w:cs="Arial"/>
          <w:lang w:val="ru-RU"/>
        </w:rPr>
      </w:pPr>
      <w:r w:rsidRPr="00D044C9">
        <w:rPr>
          <w:rFonts w:ascii="Arial" w:hAnsi="Arial" w:cs="Arial"/>
          <w:lang w:val="sr-Cyrl-CS"/>
        </w:rPr>
        <w:t xml:space="preserve">Извођач је дужан да пре уградње и постављања опреме обавести Наручиоца ради увида и контроле материјала и уградне опреме у погледу испуњености захтеваних стандарда прописаних у </w:t>
      </w:r>
      <w:r w:rsidRPr="00D044C9">
        <w:rPr>
          <w:rFonts w:ascii="Arial" w:hAnsi="Arial" w:cs="Arial"/>
          <w:lang w:val="ru-RU"/>
        </w:rPr>
        <w:t xml:space="preserve">техничкој спецификацији у Конкурсној документацији и </w:t>
      </w:r>
      <w:r w:rsidRPr="00D044C9">
        <w:rPr>
          <w:rFonts w:ascii="Arial" w:hAnsi="Arial" w:cs="Arial"/>
          <w:lang w:val="sr-Cyrl-CS"/>
        </w:rPr>
        <w:t>важећим Правилницима</w:t>
      </w:r>
      <w:r w:rsidRPr="00D044C9">
        <w:rPr>
          <w:rFonts w:ascii="Arial" w:hAnsi="Arial" w:cs="Arial"/>
          <w:lang w:val="ru-RU"/>
        </w:rPr>
        <w:t xml:space="preserve"> и позитивном законском регулативом.</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Уколико </w:t>
      </w:r>
      <w:r w:rsidRPr="00D044C9">
        <w:rPr>
          <w:rFonts w:ascii="Arial" w:hAnsi="Arial" w:cs="Arial"/>
          <w:bCs/>
          <w:lang w:val="sr-Cyrl-CS"/>
        </w:rPr>
        <w:t>Наручилац</w:t>
      </w:r>
      <w:r w:rsidRPr="00D044C9">
        <w:rPr>
          <w:rFonts w:ascii="Arial" w:hAnsi="Arial" w:cs="Arial"/>
          <w:bCs/>
          <w:lang w:val="ru-RU"/>
        </w:rPr>
        <w:t xml:space="preserve"> утврди да материјал </w:t>
      </w:r>
      <w:r w:rsidRPr="00D044C9">
        <w:rPr>
          <w:rFonts w:ascii="Arial" w:hAnsi="Arial" w:cs="Arial"/>
          <w:bCs/>
          <w:lang w:val="sr-Cyrl-CS"/>
        </w:rPr>
        <w:t xml:space="preserve">или опрема </w:t>
      </w:r>
      <w:r w:rsidRPr="00D044C9">
        <w:rPr>
          <w:rFonts w:ascii="Arial" w:hAnsi="Arial" w:cs="Arial"/>
          <w:bCs/>
          <w:lang w:val="ru-RU"/>
        </w:rPr>
        <w:t>не одговара</w:t>
      </w:r>
      <w:r w:rsidRPr="00D044C9">
        <w:rPr>
          <w:rFonts w:ascii="Arial" w:hAnsi="Arial" w:cs="Arial"/>
          <w:bCs/>
          <w:lang w:val="sr-Cyrl-CS"/>
        </w:rPr>
        <w:t>ју</w:t>
      </w:r>
      <w:r w:rsidRPr="00D044C9">
        <w:rPr>
          <w:rFonts w:ascii="Arial" w:hAnsi="Arial" w:cs="Arial"/>
          <w:bCs/>
          <w:lang w:val="ru-RU"/>
        </w:rPr>
        <w:t xml:space="preserve"> захтеваном има право да одбије и забрани њ</w:t>
      </w:r>
      <w:r w:rsidRPr="00D044C9">
        <w:rPr>
          <w:rFonts w:ascii="Arial" w:hAnsi="Arial" w:cs="Arial"/>
          <w:bCs/>
          <w:lang w:val="sr-Cyrl-CS"/>
        </w:rPr>
        <w:t>ихову</w:t>
      </w:r>
      <w:r w:rsidRPr="00D044C9">
        <w:rPr>
          <w:rFonts w:ascii="Arial" w:hAnsi="Arial" w:cs="Arial"/>
          <w:bCs/>
          <w:lang w:val="ru-RU"/>
        </w:rPr>
        <w:t xml:space="preserve"> уградњу. У случају спора меродаван је налаз овлашћене организације за контролу квалитета.</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firstLine="1107"/>
        <w:jc w:val="both"/>
        <w:rPr>
          <w:rFonts w:ascii="Arial" w:hAnsi="Arial" w:cs="Arial"/>
          <w:bCs/>
          <w:lang w:val="sr-Cyrl-CS"/>
        </w:rPr>
      </w:pPr>
      <w:r w:rsidRPr="00D044C9">
        <w:rPr>
          <w:rFonts w:ascii="Arial" w:hAnsi="Arial" w:cs="Arial"/>
          <w:bCs/>
          <w:lang w:val="ru-RU"/>
        </w:rPr>
        <w:t xml:space="preserve">У случају да је због употребе неквалитетног материјала угрожена безбедност објекта, </w:t>
      </w:r>
      <w:r w:rsidRPr="00D044C9">
        <w:rPr>
          <w:rFonts w:ascii="Arial" w:hAnsi="Arial" w:cs="Arial"/>
          <w:bCs/>
          <w:lang w:val="sr-Cyrl-CS"/>
        </w:rPr>
        <w:t>Наручилац</w:t>
      </w:r>
      <w:r w:rsidRPr="00D044C9">
        <w:rPr>
          <w:rFonts w:ascii="Arial" w:hAnsi="Arial" w:cs="Arial"/>
          <w:bCs/>
          <w:lang w:val="ru-RU"/>
        </w:rPr>
        <w:t xml:space="preserve"> има право да тражи да Извођач </w:t>
      </w:r>
      <w:r w:rsidRPr="00D044C9">
        <w:rPr>
          <w:rFonts w:ascii="Arial" w:hAnsi="Arial" w:cs="Arial"/>
          <w:bCs/>
          <w:lang w:val="sr-Cyrl-RS"/>
        </w:rPr>
        <w:t>уклони</w:t>
      </w:r>
      <w:r w:rsidRPr="00D044C9">
        <w:rPr>
          <w:rFonts w:ascii="Arial" w:hAnsi="Arial" w:cs="Arial"/>
          <w:bCs/>
          <w:lang w:val="ru-RU"/>
        </w:rPr>
        <w:t xml:space="preserve">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D044C9">
        <w:rPr>
          <w:rFonts w:ascii="Arial" w:hAnsi="Arial" w:cs="Arial"/>
          <w:bCs/>
          <w:lang w:val="sr-Cyrl-CS"/>
        </w:rPr>
        <w:t xml:space="preserve">Наручилац </w:t>
      </w:r>
      <w:r w:rsidRPr="00D044C9">
        <w:rPr>
          <w:rFonts w:ascii="Arial" w:hAnsi="Arial" w:cs="Arial"/>
          <w:bCs/>
          <w:lang w:val="ru-RU"/>
        </w:rPr>
        <w:t>има право да ангажује другог Извођача искључиво на трошак Извођача по овом уговору</w:t>
      </w:r>
      <w:r w:rsidRPr="00D044C9">
        <w:rPr>
          <w:rFonts w:ascii="Arial" w:hAnsi="Arial" w:cs="Arial"/>
          <w:bCs/>
          <w:lang w:val="sr-Cyrl-RS"/>
        </w:rPr>
        <w:t>, а да наплати банкарску гаранцију за добро извршење посла</w:t>
      </w:r>
      <w:r w:rsidRPr="00D044C9">
        <w:rPr>
          <w:rFonts w:ascii="Arial" w:hAnsi="Arial" w:cs="Arial"/>
          <w:bCs/>
          <w:lang w:val="ru-RU"/>
        </w:rPr>
        <w:t>.</w:t>
      </w:r>
    </w:p>
    <w:p w:rsidR="00F909A7" w:rsidRPr="00D044C9" w:rsidRDefault="00F909A7" w:rsidP="00F909A7">
      <w:pPr>
        <w:ind w:left="-399" w:right="-111"/>
        <w:jc w:val="center"/>
        <w:rPr>
          <w:rFonts w:ascii="Arial" w:hAnsi="Arial" w:cs="Arial"/>
          <w:bCs/>
        </w:rPr>
      </w:pPr>
    </w:p>
    <w:p w:rsidR="00F909A7" w:rsidRPr="00D044C9" w:rsidRDefault="00F909A7" w:rsidP="00F909A7">
      <w:pPr>
        <w:ind w:left="-399" w:right="-111"/>
        <w:jc w:val="center"/>
        <w:rPr>
          <w:rFonts w:ascii="Arial" w:hAnsi="Arial" w:cs="Arial"/>
          <w:bCs/>
          <w:lang w:val="ru-RU"/>
        </w:rPr>
      </w:pPr>
      <w:r w:rsidRPr="00D044C9">
        <w:rPr>
          <w:rFonts w:ascii="Arial" w:hAnsi="Arial" w:cs="Arial"/>
          <w:bCs/>
          <w:lang w:val="ru-RU"/>
        </w:rPr>
        <w:t xml:space="preserve">Члан </w:t>
      </w:r>
      <w:r w:rsidRPr="00D044C9">
        <w:rPr>
          <w:rFonts w:ascii="Arial" w:hAnsi="Arial" w:cs="Arial"/>
          <w:bCs/>
          <w:lang w:val="sr-Cyrl-CS"/>
        </w:rPr>
        <w:t xml:space="preserve"> </w:t>
      </w:r>
      <w:r w:rsidRPr="00D044C9">
        <w:rPr>
          <w:rFonts w:ascii="Arial" w:hAnsi="Arial" w:cs="Arial"/>
          <w:bCs/>
          <w:lang w:val="ru-RU"/>
        </w:rPr>
        <w:t>1</w:t>
      </w:r>
      <w:r>
        <w:rPr>
          <w:rFonts w:ascii="Arial" w:hAnsi="Arial" w:cs="Arial"/>
          <w:bCs/>
          <w:lang w:val="sr-Cyrl-RS"/>
        </w:rPr>
        <w:t>3</w:t>
      </w:r>
      <w:r w:rsidRPr="00D044C9">
        <w:rPr>
          <w:rFonts w:ascii="Arial" w:hAnsi="Arial" w:cs="Arial"/>
          <w:bCs/>
          <w:lang w:val="sr-Cyrl-CS"/>
        </w:rPr>
        <w:t>.</w:t>
      </w:r>
    </w:p>
    <w:p w:rsidR="00F909A7" w:rsidRPr="00D044C9" w:rsidRDefault="00F909A7" w:rsidP="00F909A7">
      <w:pPr>
        <w:ind w:left="-399" w:right="-111" w:firstLine="1107"/>
        <w:jc w:val="both"/>
        <w:rPr>
          <w:rFonts w:ascii="Arial" w:hAnsi="Arial" w:cs="Arial"/>
        </w:rPr>
      </w:pPr>
      <w:r w:rsidRPr="00D044C9">
        <w:rPr>
          <w:rFonts w:ascii="Arial" w:hAnsi="Arial" w:cs="Arial"/>
          <w:bCs/>
          <w:lang w:val="ru-RU"/>
        </w:rPr>
        <w:t xml:space="preserve">Извођач у потпуности одговара </w:t>
      </w:r>
      <w:r w:rsidRPr="00D044C9">
        <w:rPr>
          <w:rFonts w:ascii="Arial" w:hAnsi="Arial" w:cs="Arial"/>
          <w:bCs/>
          <w:lang w:val="sr-Cyrl-CS"/>
        </w:rPr>
        <w:t>Наручиоцу</w:t>
      </w:r>
      <w:r w:rsidRPr="00D044C9">
        <w:rPr>
          <w:rFonts w:ascii="Arial" w:hAnsi="Arial" w:cs="Arial"/>
          <w:bCs/>
          <w:lang w:val="ru-RU"/>
        </w:rPr>
        <w:t xml:space="preserve"> за извршење уговорених обавеза, те и за радове изведене од стране подизвођача као да их је сам извео, док у </w:t>
      </w:r>
      <w:r w:rsidRPr="00D044C9">
        <w:rPr>
          <w:rFonts w:ascii="Arial" w:hAnsi="Arial" w:cs="Arial"/>
          <w:bCs/>
          <w:lang w:val="ru-RU"/>
        </w:rPr>
        <w:lastRenderedPageBreak/>
        <w:t xml:space="preserve">случају групе понуђача одговорност према Наручиоцу утврђена је на основу претходно </w:t>
      </w:r>
      <w:r w:rsidRPr="00D044C9">
        <w:rPr>
          <w:rFonts w:ascii="Arial" w:hAnsi="Arial" w:cs="Arial"/>
          <w:lang w:val="sr-Cyrl-CS"/>
        </w:rPr>
        <w:t xml:space="preserve">закљученог </w:t>
      </w:r>
      <w:r w:rsidRPr="00D044C9">
        <w:rPr>
          <w:rFonts w:ascii="Arial" w:hAnsi="Arial" w:cs="Arial"/>
          <w:lang w:val="ru-RU"/>
        </w:rPr>
        <w:t xml:space="preserve">посебног међусобног </w:t>
      </w:r>
      <w:r>
        <w:rPr>
          <w:rFonts w:ascii="Arial" w:hAnsi="Arial" w:cs="Arial"/>
          <w:lang w:val="sr-Cyrl-RS"/>
        </w:rPr>
        <w:t>споразума</w:t>
      </w:r>
      <w:r w:rsidRPr="00D044C9">
        <w:rPr>
          <w:rFonts w:ascii="Arial" w:hAnsi="Arial" w:cs="Arial"/>
          <w:lang w:val="sr-Cyrl-CS"/>
        </w:rPr>
        <w:t xml:space="preserve"> којим се обавезују на заједничко извршење набавке и</w:t>
      </w:r>
      <w:r w:rsidRPr="00D044C9">
        <w:rPr>
          <w:rFonts w:ascii="Arial" w:hAnsi="Arial" w:cs="Arial"/>
          <w:lang w:val="ru-RU"/>
        </w:rPr>
        <w:t xml:space="preserve"> где се прецизира солидарна неограничена одговорност сваког појединачног понуђача за извршење комплетне уговорне обавезе</w:t>
      </w:r>
      <w:r w:rsidRPr="00D044C9">
        <w:rPr>
          <w:rFonts w:ascii="Arial" w:hAnsi="Arial" w:cs="Arial"/>
          <w:lang w:val="sr-Cyrl-CS"/>
        </w:rPr>
        <w:t>.</w:t>
      </w:r>
    </w:p>
    <w:p w:rsidR="00F909A7" w:rsidRPr="00D044C9" w:rsidRDefault="00F909A7" w:rsidP="00F909A7">
      <w:pPr>
        <w:ind w:left="-399" w:right="-111"/>
        <w:jc w:val="center"/>
        <w:rPr>
          <w:rFonts w:ascii="Arial" w:hAnsi="Arial" w:cs="Arial"/>
          <w:lang w:val="sr-Cyrl-CS"/>
        </w:rPr>
      </w:pPr>
    </w:p>
    <w:p w:rsidR="00F909A7" w:rsidRPr="00D044C9" w:rsidRDefault="00F909A7" w:rsidP="00F909A7">
      <w:pPr>
        <w:ind w:left="-399" w:right="-111"/>
        <w:jc w:val="center"/>
        <w:rPr>
          <w:rFonts w:ascii="Arial" w:hAnsi="Arial" w:cs="Arial"/>
        </w:rPr>
      </w:pPr>
    </w:p>
    <w:p w:rsidR="00F909A7" w:rsidRPr="00D044C9" w:rsidRDefault="00F909A7" w:rsidP="00F909A7">
      <w:pPr>
        <w:ind w:left="-399" w:right="-111"/>
        <w:jc w:val="center"/>
        <w:rPr>
          <w:rFonts w:ascii="Arial" w:hAnsi="Arial" w:cs="Arial"/>
          <w:lang w:val="sr-Cyrl-RS"/>
        </w:rPr>
      </w:pPr>
      <w:r w:rsidRPr="00D044C9">
        <w:rPr>
          <w:rFonts w:ascii="Arial" w:hAnsi="Arial" w:cs="Arial"/>
          <w:lang w:val="sr-Cyrl-CS"/>
        </w:rPr>
        <w:t>Члан 1</w:t>
      </w:r>
      <w:r>
        <w:rPr>
          <w:rFonts w:ascii="Arial" w:hAnsi="Arial" w:cs="Arial"/>
          <w:lang w:val="sr-Cyrl-RS"/>
        </w:rPr>
        <w:t>4</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Извођач о завршетку радова који су предмет овог </w:t>
      </w:r>
      <w:r w:rsidRPr="00D044C9">
        <w:rPr>
          <w:rFonts w:ascii="Arial" w:hAnsi="Arial" w:cs="Arial"/>
          <w:bCs/>
          <w:lang w:val="sr-Cyrl-CS"/>
        </w:rPr>
        <w:t>у</w:t>
      </w:r>
      <w:r w:rsidRPr="00D044C9">
        <w:rPr>
          <w:rFonts w:ascii="Arial" w:hAnsi="Arial" w:cs="Arial"/>
          <w:bCs/>
          <w:lang w:val="ru-RU"/>
        </w:rPr>
        <w:t xml:space="preserve">говора обавештава </w:t>
      </w:r>
      <w:r w:rsidRPr="00D044C9">
        <w:rPr>
          <w:rFonts w:ascii="Arial" w:hAnsi="Arial" w:cs="Arial"/>
          <w:lang w:val="sr-Cyrl-CS"/>
        </w:rPr>
        <w:t>Наручиоца</w:t>
      </w:r>
      <w:r w:rsidRPr="00D044C9">
        <w:rPr>
          <w:rFonts w:ascii="Arial" w:hAnsi="Arial" w:cs="Arial"/>
          <w:bCs/>
          <w:lang w:val="sr-Cyrl-CS"/>
        </w:rPr>
        <w:t>, а</w:t>
      </w:r>
      <w:r w:rsidRPr="00D044C9">
        <w:rPr>
          <w:rFonts w:ascii="Arial" w:hAnsi="Arial" w:cs="Arial"/>
          <w:bCs/>
          <w:lang w:val="ru-RU"/>
        </w:rPr>
        <w:t xml:space="preserve"> дан завршетка радова уписује </w:t>
      </w:r>
      <w:r w:rsidRPr="00D044C9">
        <w:rPr>
          <w:rFonts w:ascii="Arial" w:hAnsi="Arial" w:cs="Arial"/>
          <w:bCs/>
          <w:lang w:val="sr-Cyrl-CS"/>
        </w:rPr>
        <w:t xml:space="preserve">се </w:t>
      </w:r>
      <w:r w:rsidRPr="00D044C9">
        <w:rPr>
          <w:rFonts w:ascii="Arial" w:hAnsi="Arial" w:cs="Arial"/>
          <w:bCs/>
          <w:lang w:val="ru-RU"/>
        </w:rPr>
        <w:t>у грађевински дневник.</w:t>
      </w:r>
    </w:p>
    <w:p w:rsidR="00F909A7" w:rsidRPr="00D044C9" w:rsidRDefault="00F909A7" w:rsidP="00F909A7">
      <w:pPr>
        <w:ind w:left="-399" w:right="-111"/>
        <w:jc w:val="both"/>
        <w:rPr>
          <w:rFonts w:ascii="Arial" w:hAnsi="Arial" w:cs="Arial"/>
          <w:bCs/>
          <w:lang w:val="sr-Cyrl-RS"/>
        </w:rPr>
      </w:pPr>
    </w:p>
    <w:p w:rsidR="00F909A7" w:rsidRPr="00D044C9" w:rsidRDefault="00F909A7" w:rsidP="00F909A7">
      <w:pPr>
        <w:ind w:left="-399" w:right="-111" w:firstLine="1107"/>
        <w:jc w:val="both"/>
        <w:rPr>
          <w:rFonts w:ascii="Arial" w:hAnsi="Arial" w:cs="Arial"/>
          <w:lang w:val="sr-Cyrl-CS"/>
        </w:rPr>
      </w:pPr>
      <w:r w:rsidRPr="00D044C9">
        <w:rPr>
          <w:rFonts w:ascii="Arial" w:hAnsi="Arial" w:cs="Arial"/>
          <w:bCs/>
          <w:lang w:val="ru-RU"/>
        </w:rPr>
        <w:t xml:space="preserve">Примопредаја радова се врши комисијски најкасније у року од 3 дана од завршетка радова. </w:t>
      </w:r>
      <w:r w:rsidRPr="00D044C9">
        <w:rPr>
          <w:rFonts w:ascii="Arial" w:hAnsi="Arial" w:cs="Arial"/>
          <w:lang w:val="sr-Cyrl-CS"/>
        </w:rPr>
        <w:t xml:space="preserve">Приликом примопредаје радова сачиниће се Записник о примопредаји који поред овлашћеног лица Извођача потписује </w:t>
      </w:r>
      <w:r>
        <w:rPr>
          <w:rFonts w:ascii="Arial" w:hAnsi="Arial" w:cs="Arial"/>
          <w:lang w:val="sr-Cyrl-CS"/>
        </w:rPr>
        <w:t xml:space="preserve">Стручни надзор </w:t>
      </w:r>
      <w:r w:rsidRPr="00D044C9">
        <w:rPr>
          <w:rFonts w:ascii="Arial" w:hAnsi="Arial" w:cs="Arial"/>
          <w:lang w:val="sr-Cyrl-CS"/>
        </w:rPr>
        <w:t xml:space="preserve">и лице запослено код Наручиоца </w:t>
      </w:r>
      <w:r>
        <w:rPr>
          <w:rFonts w:ascii="Arial" w:hAnsi="Arial" w:cs="Arial"/>
          <w:lang w:val="sr-Cyrl-CS"/>
        </w:rPr>
        <w:t>одређено за праћење реализације набавке</w:t>
      </w:r>
      <w:r w:rsidRPr="00D044C9">
        <w:rPr>
          <w:rFonts w:ascii="Arial" w:hAnsi="Arial" w:cs="Arial"/>
          <w:lang w:val="sr-Cyrl-CS"/>
        </w:rPr>
        <w:t>.</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Записник о примопредаји је основ за остварење права Наручиоца на рекламације у гарантном року.</w:t>
      </w:r>
    </w:p>
    <w:p w:rsidR="00F909A7" w:rsidRPr="00D044C9" w:rsidRDefault="00F909A7" w:rsidP="00F909A7">
      <w:pPr>
        <w:ind w:left="-399" w:right="-111"/>
        <w:jc w:val="both"/>
        <w:rPr>
          <w:rFonts w:ascii="Arial" w:hAnsi="Arial" w:cs="Arial"/>
          <w:bCs/>
          <w:lang w:val="sr-Cyrl-RS"/>
        </w:rPr>
      </w:pPr>
    </w:p>
    <w:p w:rsidR="00F909A7" w:rsidRPr="00D044C9" w:rsidRDefault="00F909A7" w:rsidP="00F909A7">
      <w:pPr>
        <w:ind w:left="-399" w:right="-111"/>
        <w:jc w:val="center"/>
        <w:rPr>
          <w:rFonts w:ascii="Arial" w:hAnsi="Arial" w:cs="Arial"/>
          <w:bCs/>
          <w:lang w:val="sr-Cyrl-CS"/>
        </w:rPr>
      </w:pPr>
      <w:r w:rsidRPr="00D044C9">
        <w:rPr>
          <w:rFonts w:ascii="Arial" w:hAnsi="Arial" w:cs="Arial"/>
          <w:lang w:val="ru-RU"/>
        </w:rPr>
        <w:t xml:space="preserve">Члан </w:t>
      </w:r>
      <w:r w:rsidRPr="00D044C9">
        <w:rPr>
          <w:rFonts w:ascii="Arial" w:hAnsi="Arial" w:cs="Arial"/>
          <w:lang w:val="sr-Cyrl-CS"/>
        </w:rPr>
        <w:t xml:space="preserve"> 1</w:t>
      </w:r>
      <w:r>
        <w:rPr>
          <w:rFonts w:ascii="Arial" w:hAnsi="Arial" w:cs="Arial"/>
          <w:lang w:val="sr-Cyrl-RS"/>
        </w:rPr>
        <w:t>5</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sr-Cyrl-CS"/>
        </w:rPr>
      </w:pPr>
      <w:r w:rsidRPr="00D044C9">
        <w:rPr>
          <w:rFonts w:ascii="Arial" w:hAnsi="Arial" w:cs="Arial"/>
          <w:bCs/>
          <w:lang w:val="sr-Cyrl-CS"/>
        </w:rPr>
        <w:t xml:space="preserve">Коначна количина и вредност радова по овом уговору утврђује се на бази стварно изведених радова оверених у грађевинској књизи и усвојених јединичних цена из </w:t>
      </w:r>
      <w:r>
        <w:rPr>
          <w:rFonts w:ascii="Arial" w:hAnsi="Arial" w:cs="Arial"/>
          <w:bCs/>
          <w:lang w:val="sr-Cyrl-CS"/>
        </w:rPr>
        <w:t>П</w:t>
      </w:r>
      <w:r w:rsidRPr="00D044C9">
        <w:rPr>
          <w:rFonts w:ascii="Arial" w:hAnsi="Arial" w:cs="Arial"/>
          <w:bCs/>
          <w:lang w:val="sr-Cyrl-CS"/>
        </w:rPr>
        <w:t xml:space="preserve">онуде које су фиксне и непроменљиве.  </w:t>
      </w:r>
    </w:p>
    <w:p w:rsidR="00F909A7" w:rsidRPr="00D044C9" w:rsidRDefault="00F909A7" w:rsidP="00F909A7">
      <w:pPr>
        <w:ind w:left="-399" w:right="-111"/>
        <w:jc w:val="both"/>
        <w:rPr>
          <w:rFonts w:ascii="Arial" w:hAnsi="Arial" w:cs="Arial"/>
          <w:bCs/>
          <w:lang w:val="sr-Cyrl-CS"/>
        </w:rPr>
      </w:pPr>
    </w:p>
    <w:p w:rsidR="00F909A7" w:rsidRPr="00D044C9" w:rsidRDefault="00F909A7" w:rsidP="00F909A7">
      <w:pPr>
        <w:ind w:left="-399" w:right="-111" w:firstLine="1107"/>
        <w:jc w:val="both"/>
        <w:rPr>
          <w:rFonts w:ascii="Arial" w:hAnsi="Arial" w:cs="Arial"/>
          <w:bCs/>
          <w:lang w:val="sr-Cyrl-RS"/>
        </w:rPr>
      </w:pPr>
      <w:r w:rsidRPr="00D044C9">
        <w:rPr>
          <w:rFonts w:ascii="Arial" w:hAnsi="Arial" w:cs="Arial"/>
          <w:bCs/>
          <w:lang w:val="sr-Cyrl-CS"/>
        </w:rPr>
        <w:t>Уз Записник о примопредаји радова, сачињава се и Коначни обр</w:t>
      </w:r>
      <w:r>
        <w:rPr>
          <w:rFonts w:ascii="Arial" w:hAnsi="Arial" w:cs="Arial"/>
          <w:bCs/>
          <w:lang w:val="sr-Cyrl-CS"/>
        </w:rPr>
        <w:t>ачун вредности изведених радова</w:t>
      </w:r>
      <w:r w:rsidRPr="00D044C9">
        <w:rPr>
          <w:rFonts w:ascii="Arial" w:hAnsi="Arial" w:cs="Arial"/>
          <w:bCs/>
          <w:lang w:val="sr-Cyrl-CS"/>
        </w:rPr>
        <w:t>.</w:t>
      </w:r>
    </w:p>
    <w:p w:rsidR="00F909A7" w:rsidRPr="00D044C9" w:rsidRDefault="00F909A7" w:rsidP="00F909A7">
      <w:pPr>
        <w:ind w:left="-399" w:right="-111"/>
        <w:jc w:val="center"/>
        <w:rPr>
          <w:rFonts w:ascii="Arial" w:hAnsi="Arial" w:cs="Arial"/>
          <w:lang w:val="sr-Cyrl-RS"/>
        </w:rPr>
      </w:pPr>
    </w:p>
    <w:p w:rsidR="00F909A7" w:rsidRPr="00D044C9" w:rsidRDefault="00F909A7" w:rsidP="00F909A7">
      <w:pPr>
        <w:ind w:left="-399" w:right="-111"/>
        <w:jc w:val="center"/>
        <w:rPr>
          <w:rFonts w:ascii="Arial" w:hAnsi="Arial" w:cs="Arial"/>
          <w:bCs/>
          <w:lang w:val="sr-Cyrl-CS"/>
        </w:rPr>
      </w:pPr>
      <w:r w:rsidRPr="00D044C9">
        <w:rPr>
          <w:rFonts w:ascii="Arial" w:hAnsi="Arial" w:cs="Arial"/>
          <w:lang w:val="ru-RU"/>
        </w:rPr>
        <w:t>Члан  1</w:t>
      </w:r>
      <w:r>
        <w:rPr>
          <w:rFonts w:ascii="Arial" w:hAnsi="Arial" w:cs="Arial"/>
          <w:lang w:val="sr-Cyrl-RS"/>
        </w:rPr>
        <w:t>6</w:t>
      </w:r>
      <w:r w:rsidRPr="00D044C9">
        <w:rPr>
          <w:rFonts w:ascii="Arial" w:hAnsi="Arial" w:cs="Arial"/>
          <w:lang w:val="sr-Cyrl-CS"/>
        </w:rPr>
        <w:t>.</w:t>
      </w:r>
    </w:p>
    <w:p w:rsidR="00F909A7" w:rsidRDefault="00F909A7" w:rsidP="00F909A7">
      <w:pPr>
        <w:ind w:left="-399" w:right="-111" w:firstLine="1107"/>
        <w:jc w:val="both"/>
        <w:rPr>
          <w:rFonts w:ascii="Arial" w:hAnsi="Arial" w:cs="Arial"/>
          <w:bCs/>
          <w:lang w:val="sr-Cyrl-CS"/>
        </w:rPr>
      </w:pPr>
      <w:r w:rsidRPr="00D044C9">
        <w:rPr>
          <w:rFonts w:ascii="Arial" w:hAnsi="Arial" w:cs="Arial"/>
          <w:bCs/>
          <w:lang w:val="sr-Cyrl-CS"/>
        </w:rPr>
        <w:t>Наручилац има право на једнострани раскид Уговора у следећим случајевима:</w:t>
      </w:r>
    </w:p>
    <w:p w:rsidR="00F909A7" w:rsidRDefault="00F909A7" w:rsidP="00F909A7">
      <w:pPr>
        <w:ind w:left="-399" w:right="-111"/>
        <w:jc w:val="both"/>
        <w:rPr>
          <w:rFonts w:ascii="Arial" w:hAnsi="Arial" w:cs="Arial"/>
          <w:bCs/>
          <w:lang w:val="sr-Cyrl-CS"/>
        </w:rPr>
      </w:pPr>
    </w:p>
    <w:p w:rsidR="00F909A7" w:rsidRPr="00D044C9" w:rsidRDefault="00F909A7" w:rsidP="00F909A7">
      <w:pPr>
        <w:ind w:left="-399" w:right="-111"/>
        <w:jc w:val="both"/>
        <w:rPr>
          <w:rFonts w:ascii="Arial" w:hAnsi="Arial" w:cs="Arial"/>
          <w:bCs/>
          <w:lang w:val="sr-Cyrl-CS"/>
        </w:rPr>
      </w:pPr>
      <w:r w:rsidRPr="00927674">
        <w:rPr>
          <w:rFonts w:ascii="Arial" w:hAnsi="Arial" w:cs="Arial"/>
          <w:bCs/>
          <w:lang w:val="sr-Cyrl-CS"/>
        </w:rPr>
        <w:t>- ако Извођач не достави благовремено уговорена средства обезбеђења.</w:t>
      </w:r>
      <w:r>
        <w:rPr>
          <w:rFonts w:ascii="Arial" w:hAnsi="Arial" w:cs="Arial"/>
          <w:bCs/>
          <w:lang w:val="sr-Cyrl-CS"/>
        </w:rPr>
        <w:t xml:space="preserve"> </w:t>
      </w:r>
    </w:p>
    <w:p w:rsidR="00F909A7" w:rsidRPr="00D044C9" w:rsidRDefault="00F909A7" w:rsidP="00F909A7">
      <w:pPr>
        <w:ind w:left="-399" w:right="-111"/>
        <w:jc w:val="both"/>
        <w:rPr>
          <w:rFonts w:ascii="Arial" w:hAnsi="Arial" w:cs="Arial"/>
          <w:bCs/>
          <w:lang w:val="sr-Cyrl-CS"/>
        </w:rPr>
      </w:pPr>
      <w:r w:rsidRPr="00D044C9">
        <w:rPr>
          <w:rFonts w:ascii="Arial" w:hAnsi="Arial" w:cs="Arial"/>
          <w:bCs/>
          <w:lang w:val="ru-RU"/>
        </w:rPr>
        <w:t xml:space="preserve">- </w:t>
      </w:r>
      <w:r>
        <w:rPr>
          <w:rFonts w:ascii="Arial" w:hAnsi="Arial" w:cs="Arial"/>
          <w:bCs/>
          <w:lang w:val="ru-RU"/>
        </w:rPr>
        <w:t>а</w:t>
      </w:r>
      <w:r w:rsidRPr="00D044C9">
        <w:rPr>
          <w:rFonts w:ascii="Arial" w:hAnsi="Arial" w:cs="Arial"/>
          <w:bCs/>
          <w:lang w:val="ru-RU"/>
        </w:rPr>
        <w:t>ко Извођач касни са извођењем радова дуже од 7 календарских дана</w:t>
      </w:r>
      <w:r w:rsidRPr="00D044C9">
        <w:rPr>
          <w:rFonts w:ascii="Arial" w:hAnsi="Arial" w:cs="Arial"/>
          <w:bCs/>
          <w:lang w:val="sr-Cyrl-CS"/>
        </w:rPr>
        <w:t xml:space="preserve">, а о узроцима не обавести Наручиоца, </w:t>
      </w:r>
      <w:r w:rsidRPr="00D044C9">
        <w:rPr>
          <w:rFonts w:ascii="Arial" w:hAnsi="Arial" w:cs="Arial"/>
          <w:bCs/>
          <w:lang w:val="ru-RU"/>
        </w:rPr>
        <w:t>као и ако Извођач не изводи радове у складу са документацијом или из неоправданих разлога прекине са извођењем радова</w:t>
      </w:r>
      <w:r w:rsidRPr="00D044C9">
        <w:rPr>
          <w:rFonts w:ascii="Arial" w:hAnsi="Arial" w:cs="Arial"/>
          <w:bCs/>
          <w:lang w:val="sr-Cyrl-CS"/>
        </w:rPr>
        <w:t>;</w:t>
      </w:r>
    </w:p>
    <w:p w:rsidR="00F909A7" w:rsidRPr="00D044C9" w:rsidRDefault="00F909A7" w:rsidP="00F909A7">
      <w:pPr>
        <w:ind w:left="-399" w:right="-111"/>
        <w:jc w:val="both"/>
        <w:rPr>
          <w:rFonts w:ascii="Arial" w:hAnsi="Arial" w:cs="Arial"/>
          <w:bCs/>
          <w:lang w:val="ru-RU"/>
        </w:rPr>
      </w:pPr>
      <w:r w:rsidRPr="00D044C9">
        <w:rPr>
          <w:rFonts w:ascii="Arial" w:hAnsi="Arial" w:cs="Arial"/>
          <w:bCs/>
          <w:lang w:val="ru-RU"/>
        </w:rPr>
        <w:t xml:space="preserve">- </w:t>
      </w:r>
      <w:r>
        <w:rPr>
          <w:rFonts w:ascii="Arial" w:hAnsi="Arial" w:cs="Arial"/>
          <w:bCs/>
          <w:lang w:val="ru-RU"/>
        </w:rPr>
        <w:t>а</w:t>
      </w:r>
      <w:r w:rsidRPr="00D044C9">
        <w:rPr>
          <w:rFonts w:ascii="Arial" w:hAnsi="Arial" w:cs="Arial"/>
          <w:bCs/>
          <w:lang w:val="ru-RU"/>
        </w:rPr>
        <w:t>ко извршени радови не одговарају прописима или стандардима за ту врсту посла и квалитету наведеном у понуди Извођача;</w:t>
      </w:r>
    </w:p>
    <w:p w:rsidR="00F909A7" w:rsidRPr="00D044C9" w:rsidRDefault="00F909A7" w:rsidP="00F909A7">
      <w:pPr>
        <w:ind w:left="-399" w:right="-111"/>
        <w:jc w:val="center"/>
        <w:rPr>
          <w:rFonts w:ascii="Arial" w:hAnsi="Arial" w:cs="Arial"/>
          <w:lang w:val="sr-Cyrl-RS"/>
        </w:rPr>
      </w:pPr>
    </w:p>
    <w:p w:rsidR="00F909A7" w:rsidRPr="00D044C9" w:rsidRDefault="00F909A7" w:rsidP="00F909A7">
      <w:pPr>
        <w:ind w:left="-399" w:right="-111"/>
        <w:jc w:val="center"/>
        <w:rPr>
          <w:rFonts w:ascii="Arial" w:hAnsi="Arial" w:cs="Arial"/>
          <w:lang w:val="sr-Cyrl-RS"/>
        </w:rPr>
      </w:pPr>
    </w:p>
    <w:p w:rsidR="00F909A7" w:rsidRPr="00D044C9" w:rsidRDefault="00F909A7" w:rsidP="00F909A7">
      <w:pPr>
        <w:ind w:left="-399" w:right="-111"/>
        <w:jc w:val="center"/>
        <w:rPr>
          <w:rFonts w:ascii="Arial" w:hAnsi="Arial" w:cs="Arial"/>
          <w:lang w:val="sr-Cyrl-CS"/>
        </w:rPr>
      </w:pPr>
      <w:r w:rsidRPr="00D044C9">
        <w:rPr>
          <w:rFonts w:ascii="Arial" w:hAnsi="Arial" w:cs="Arial"/>
          <w:lang w:val="ru-RU"/>
        </w:rPr>
        <w:t xml:space="preserve">Члан  </w:t>
      </w:r>
      <w:r w:rsidRPr="00D044C9">
        <w:rPr>
          <w:rFonts w:ascii="Arial" w:hAnsi="Arial" w:cs="Arial"/>
          <w:lang w:val="sr-Cyrl-RS"/>
        </w:rPr>
        <w:t>1</w:t>
      </w:r>
      <w:r>
        <w:rPr>
          <w:rFonts w:ascii="Arial" w:hAnsi="Arial" w:cs="Arial"/>
          <w:lang w:val="sr-Cyrl-RS"/>
        </w:rPr>
        <w:t>7</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lang w:val="ru-RU"/>
        </w:rPr>
        <w:t xml:space="preserve">У случају једностраног раскида уговора </w:t>
      </w:r>
      <w:r w:rsidRPr="00D044C9">
        <w:rPr>
          <w:rFonts w:ascii="Arial" w:hAnsi="Arial" w:cs="Arial"/>
          <w:bCs/>
          <w:lang w:val="sr-Cyrl-CS"/>
        </w:rPr>
        <w:t>Наручилац</w:t>
      </w:r>
      <w:r w:rsidRPr="00D044C9">
        <w:rPr>
          <w:rFonts w:ascii="Arial" w:hAnsi="Arial" w:cs="Arial"/>
          <w:lang w:val="sr-Cyrl-CS"/>
        </w:rPr>
        <w:t xml:space="preserve"> </w:t>
      </w:r>
      <w:r w:rsidRPr="00D044C9">
        <w:rPr>
          <w:rFonts w:ascii="Arial" w:hAnsi="Arial" w:cs="Arial"/>
          <w:lang w:val="ru-RU"/>
        </w:rPr>
        <w:t xml:space="preserve">има право да за радове који су предмет овог уговора ангажује другог извођача и активира гаранцију банке за добро извршење посла. Извођач је у наведеном случају обавезан да надокнади </w:t>
      </w:r>
      <w:r w:rsidRPr="00D044C9">
        <w:rPr>
          <w:rFonts w:ascii="Arial" w:hAnsi="Arial" w:cs="Arial"/>
          <w:lang w:val="sr-Cyrl-CS"/>
        </w:rPr>
        <w:t xml:space="preserve">Наручиоцу </w:t>
      </w:r>
      <w:r w:rsidRPr="00D044C9">
        <w:rPr>
          <w:rFonts w:ascii="Arial" w:hAnsi="Arial" w:cs="Arial"/>
          <w:bCs/>
          <w:lang w:val="sr-Cyrl-CS"/>
        </w:rPr>
        <w:t>штету, која представља разлику између цене предметних радова по овом  уговору и цене радова  новог извођача за те радове.</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firstLine="1107"/>
        <w:jc w:val="both"/>
        <w:rPr>
          <w:rFonts w:ascii="Arial" w:hAnsi="Arial" w:cs="Arial"/>
          <w:lang w:val="ru-RU"/>
        </w:rPr>
      </w:pPr>
      <w:r w:rsidRPr="00D044C9">
        <w:rPr>
          <w:rFonts w:ascii="Arial" w:hAnsi="Arial" w:cs="Arial"/>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У случају раскида уговора, Извођач је дужан да изведене радове обезбеди од пропадања, да Наручиоцу</w:t>
      </w:r>
      <w:r w:rsidRPr="00D044C9">
        <w:rPr>
          <w:rFonts w:ascii="Arial" w:hAnsi="Arial" w:cs="Arial"/>
          <w:bCs/>
          <w:lang w:val="ru-RU"/>
        </w:rPr>
        <w:t xml:space="preserve"> </w:t>
      </w:r>
      <w:r w:rsidRPr="00D044C9">
        <w:rPr>
          <w:rFonts w:ascii="Arial" w:hAnsi="Arial" w:cs="Arial"/>
          <w:lang w:val="sr-Cyrl-CS"/>
        </w:rPr>
        <w:t xml:space="preserve">преда пројекат изведеног стања, као и записник </w:t>
      </w:r>
      <w:r w:rsidRPr="00D044C9">
        <w:rPr>
          <w:rFonts w:ascii="Arial" w:hAnsi="Arial" w:cs="Arial"/>
          <w:lang w:val="sr-Cyrl-CS"/>
        </w:rPr>
        <w:lastRenderedPageBreak/>
        <w:t xml:space="preserve">комисије о </w:t>
      </w:r>
      <w:r w:rsidRPr="00D044C9">
        <w:rPr>
          <w:rFonts w:ascii="Arial" w:hAnsi="Arial" w:cs="Arial"/>
          <w:bCs/>
          <w:lang w:val="ru-RU"/>
        </w:rPr>
        <w:t xml:space="preserve">стварно </w:t>
      </w:r>
      <w:r w:rsidRPr="00D044C9">
        <w:rPr>
          <w:rFonts w:ascii="Arial" w:hAnsi="Arial" w:cs="Arial"/>
          <w:lang w:val="sr-Cyrl-CS"/>
        </w:rPr>
        <w:t>изведеним радовима до дана раскида уговора. Трошкове сноси уговорна страна која је одговорна за раскид уговор.</w:t>
      </w:r>
    </w:p>
    <w:p w:rsidR="00F909A7" w:rsidRDefault="00F909A7" w:rsidP="00F909A7">
      <w:pPr>
        <w:ind w:left="-399" w:right="-111"/>
        <w:jc w:val="center"/>
        <w:rPr>
          <w:rFonts w:ascii="Arial" w:hAnsi="Arial" w:cs="Arial"/>
          <w:lang w:val="sr-Cyrl-RS"/>
        </w:rPr>
      </w:pPr>
    </w:p>
    <w:p w:rsidR="00F909A7" w:rsidRPr="002B7BEC" w:rsidRDefault="00F909A7" w:rsidP="00F909A7">
      <w:pPr>
        <w:ind w:left="-399" w:right="-111"/>
        <w:jc w:val="center"/>
        <w:rPr>
          <w:rFonts w:ascii="Arial" w:hAnsi="Arial" w:cs="Arial"/>
          <w:b/>
          <w:lang w:val="sr-Cyrl-RS"/>
        </w:rPr>
      </w:pPr>
    </w:p>
    <w:p w:rsidR="00F909A7" w:rsidRDefault="00F909A7" w:rsidP="00F909A7">
      <w:pPr>
        <w:ind w:left="-399" w:right="-111"/>
        <w:jc w:val="center"/>
        <w:rPr>
          <w:rFonts w:ascii="Arial" w:hAnsi="Arial" w:cs="Arial"/>
          <w:b/>
          <w:lang w:val="sr-Cyrl-RS"/>
        </w:rPr>
      </w:pPr>
      <w:r w:rsidRPr="002B7BEC">
        <w:rPr>
          <w:rFonts w:ascii="Arial" w:hAnsi="Arial" w:cs="Arial"/>
          <w:b/>
          <w:lang w:val="sr-Cyrl-RS"/>
        </w:rPr>
        <w:t>Остале одредбе</w:t>
      </w:r>
      <w:r>
        <w:rPr>
          <w:rFonts w:ascii="Arial" w:hAnsi="Arial" w:cs="Arial"/>
          <w:b/>
          <w:lang w:val="sr-Cyrl-RS"/>
        </w:rPr>
        <w:t xml:space="preserve">  </w:t>
      </w:r>
    </w:p>
    <w:p w:rsidR="00F909A7" w:rsidRPr="002B7BEC" w:rsidRDefault="00F909A7" w:rsidP="00F909A7">
      <w:pPr>
        <w:ind w:left="-399" w:right="-111"/>
        <w:jc w:val="center"/>
        <w:rPr>
          <w:rFonts w:ascii="Arial" w:hAnsi="Arial" w:cs="Arial"/>
          <w:b/>
          <w:lang w:val="sr-Cyrl-RS"/>
        </w:rPr>
      </w:pPr>
    </w:p>
    <w:p w:rsidR="00F909A7" w:rsidRPr="00D044C9" w:rsidRDefault="00F909A7" w:rsidP="00F909A7">
      <w:pPr>
        <w:ind w:left="-399" w:right="-111"/>
        <w:jc w:val="center"/>
        <w:rPr>
          <w:rFonts w:ascii="Arial" w:hAnsi="Arial" w:cs="Arial"/>
          <w:lang w:val="sr-Cyrl-CS"/>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18</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За све што овим </w:t>
      </w:r>
      <w:r w:rsidRPr="00D044C9">
        <w:rPr>
          <w:rFonts w:ascii="Arial" w:hAnsi="Arial" w:cs="Arial"/>
          <w:bCs/>
          <w:lang w:val="sr-Cyrl-CS"/>
        </w:rPr>
        <w:t>у</w:t>
      </w:r>
      <w:r w:rsidRPr="00D044C9">
        <w:rPr>
          <w:rFonts w:ascii="Arial" w:hAnsi="Arial" w:cs="Arial"/>
          <w:bCs/>
          <w:lang w:val="ru-RU"/>
        </w:rPr>
        <w:t>говором није посебно утврђено примењују се одредбе Закон</w:t>
      </w:r>
      <w:r w:rsidRPr="00D044C9">
        <w:rPr>
          <w:rFonts w:ascii="Arial" w:hAnsi="Arial" w:cs="Arial"/>
          <w:bCs/>
          <w:lang w:val="sr-Cyrl-CS"/>
        </w:rPr>
        <w:t>а</w:t>
      </w:r>
      <w:r w:rsidRPr="00D044C9">
        <w:rPr>
          <w:rFonts w:ascii="Arial" w:hAnsi="Arial" w:cs="Arial"/>
          <w:bCs/>
          <w:lang w:val="ru-RU"/>
        </w:rPr>
        <w:t xml:space="preserve"> о облигационим односима.</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center"/>
        <w:rPr>
          <w:rFonts w:ascii="Arial" w:hAnsi="Arial" w:cs="Arial"/>
          <w:lang w:val="ru-RU"/>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19</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lang w:val="ru-RU"/>
        </w:rPr>
      </w:pPr>
      <w:r w:rsidRPr="00D044C9">
        <w:rPr>
          <w:rFonts w:ascii="Arial" w:hAnsi="Arial" w:cs="Arial"/>
          <w:lang w:val="ru-RU"/>
        </w:rPr>
        <w:t>Уговорне стране су сагласне да за сва спорна питања у вези са овим уговором решавају споразумно.</w:t>
      </w:r>
    </w:p>
    <w:p w:rsidR="00F909A7" w:rsidRDefault="00F909A7" w:rsidP="00F909A7">
      <w:pPr>
        <w:ind w:left="-399" w:right="-111"/>
        <w:jc w:val="both"/>
        <w:rPr>
          <w:rFonts w:ascii="Arial" w:hAnsi="Arial" w:cs="Arial"/>
          <w:bCs/>
          <w:lang w:val="sr-Cyrl-RS"/>
        </w:rPr>
      </w:pPr>
      <w:r w:rsidRPr="00D044C9">
        <w:rPr>
          <w:rFonts w:ascii="Arial" w:hAnsi="Arial" w:cs="Arial"/>
          <w:bCs/>
          <w:lang w:val="ru-RU"/>
        </w:rPr>
        <w:t>Уко</w:t>
      </w:r>
      <w:r w:rsidRPr="00D044C9">
        <w:rPr>
          <w:rFonts w:ascii="Arial" w:hAnsi="Arial" w:cs="Arial"/>
          <w:bCs/>
          <w:lang w:val="sr-Cyrl-CS"/>
        </w:rPr>
        <w:t>л</w:t>
      </w:r>
      <w:r w:rsidRPr="00D044C9">
        <w:rPr>
          <w:rFonts w:ascii="Arial" w:hAnsi="Arial" w:cs="Arial"/>
          <w:bCs/>
          <w:lang w:val="ru-RU"/>
        </w:rPr>
        <w:t xml:space="preserve">ико до споразума не дође, уговара се </w:t>
      </w:r>
      <w:r w:rsidRPr="00D044C9">
        <w:rPr>
          <w:rFonts w:ascii="Arial" w:hAnsi="Arial" w:cs="Arial"/>
          <w:bCs/>
          <w:lang w:val="sr-Cyrl-RS"/>
        </w:rPr>
        <w:t xml:space="preserve">стварно </w:t>
      </w:r>
      <w:r w:rsidRPr="00D044C9">
        <w:rPr>
          <w:rFonts w:ascii="Arial" w:hAnsi="Arial" w:cs="Arial"/>
          <w:bCs/>
          <w:lang w:val="ru-RU"/>
        </w:rPr>
        <w:t>надлеж</w:t>
      </w:r>
      <w:r w:rsidRPr="00D044C9">
        <w:rPr>
          <w:rFonts w:ascii="Arial" w:hAnsi="Arial" w:cs="Arial"/>
          <w:bCs/>
          <w:lang w:val="sr-Cyrl-RS"/>
        </w:rPr>
        <w:t>а</w:t>
      </w:r>
      <w:r w:rsidRPr="00D044C9">
        <w:rPr>
          <w:rFonts w:ascii="Arial" w:hAnsi="Arial" w:cs="Arial"/>
          <w:bCs/>
          <w:lang w:val="ru-RU"/>
        </w:rPr>
        <w:t>н</w:t>
      </w:r>
      <w:r w:rsidRPr="00D044C9">
        <w:rPr>
          <w:rFonts w:ascii="Arial" w:hAnsi="Arial" w:cs="Arial"/>
          <w:bCs/>
          <w:lang w:val="sr-Cyrl-RS"/>
        </w:rPr>
        <w:t xml:space="preserve"> </w:t>
      </w:r>
      <w:r w:rsidRPr="00D044C9">
        <w:rPr>
          <w:rFonts w:ascii="Arial" w:hAnsi="Arial" w:cs="Arial"/>
          <w:bCs/>
          <w:lang w:val="ru-RU"/>
        </w:rPr>
        <w:t xml:space="preserve"> суд</w:t>
      </w:r>
      <w:r w:rsidRPr="00D044C9">
        <w:rPr>
          <w:rFonts w:ascii="Arial" w:hAnsi="Arial" w:cs="Arial"/>
          <w:bCs/>
          <w:lang w:val="sr-Cyrl-RS"/>
        </w:rPr>
        <w:t>.</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jc w:val="center"/>
        <w:rPr>
          <w:rFonts w:ascii="Arial" w:hAnsi="Arial" w:cs="Arial"/>
          <w:lang w:val="sr-Cyrl-RS"/>
        </w:rPr>
      </w:pPr>
    </w:p>
    <w:p w:rsidR="00F909A7" w:rsidRPr="00D044C9" w:rsidRDefault="00F909A7" w:rsidP="00F909A7">
      <w:pPr>
        <w:ind w:left="-399" w:right="-111"/>
        <w:jc w:val="center"/>
        <w:rPr>
          <w:rFonts w:ascii="Arial" w:hAnsi="Arial" w:cs="Arial"/>
          <w:bCs/>
          <w:lang w:val="ru-RU"/>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20</w:t>
      </w:r>
      <w:r w:rsidRPr="00D044C9">
        <w:rPr>
          <w:rFonts w:ascii="Arial" w:hAnsi="Arial" w:cs="Arial"/>
          <w:lang w:val="sr-Cyrl-CS"/>
        </w:rPr>
        <w:t>.</w:t>
      </w:r>
    </w:p>
    <w:p w:rsidR="00F909A7" w:rsidRPr="00D044C9" w:rsidRDefault="00F909A7" w:rsidP="00F909A7">
      <w:pPr>
        <w:ind w:left="-399" w:right="-111"/>
        <w:jc w:val="both"/>
        <w:rPr>
          <w:rFonts w:ascii="Arial" w:hAnsi="Arial" w:cs="Arial"/>
          <w:bCs/>
          <w:lang w:val="ru-RU"/>
        </w:rPr>
      </w:pPr>
      <w:r w:rsidRPr="00D044C9">
        <w:rPr>
          <w:rFonts w:ascii="Arial" w:hAnsi="Arial" w:cs="Arial"/>
          <w:bCs/>
          <w:lang w:val="ru-RU"/>
        </w:rPr>
        <w:t>Овај  Уговор ступа на снагу даном потписивања уговорних страна.</w:t>
      </w:r>
    </w:p>
    <w:p w:rsidR="00F909A7" w:rsidRPr="00D044C9" w:rsidRDefault="00F909A7" w:rsidP="00F909A7">
      <w:pPr>
        <w:ind w:left="-399" w:right="-111"/>
        <w:jc w:val="center"/>
        <w:rPr>
          <w:rFonts w:ascii="Arial" w:hAnsi="Arial" w:cs="Arial"/>
          <w:bCs/>
          <w:lang w:val="sr-Cyrl-RS"/>
        </w:rPr>
      </w:pPr>
    </w:p>
    <w:p w:rsidR="00F909A7" w:rsidRPr="00D044C9" w:rsidRDefault="00F909A7" w:rsidP="00F909A7">
      <w:pPr>
        <w:ind w:left="-399" w:right="-111"/>
        <w:jc w:val="center"/>
        <w:rPr>
          <w:rFonts w:ascii="Arial" w:hAnsi="Arial" w:cs="Arial"/>
          <w:bCs/>
          <w:lang w:val="sr-Cyrl-RS"/>
        </w:rPr>
      </w:pPr>
    </w:p>
    <w:p w:rsidR="00F909A7" w:rsidRPr="00D044C9" w:rsidRDefault="00F909A7" w:rsidP="00F909A7">
      <w:pPr>
        <w:ind w:left="-399" w:right="-111"/>
        <w:jc w:val="center"/>
        <w:rPr>
          <w:rFonts w:ascii="Arial" w:hAnsi="Arial" w:cs="Arial"/>
          <w:bCs/>
          <w:lang w:val="ru-RU"/>
        </w:rPr>
      </w:pPr>
      <w:r w:rsidRPr="00D044C9">
        <w:rPr>
          <w:rFonts w:ascii="Arial" w:hAnsi="Arial" w:cs="Arial"/>
          <w:bCs/>
          <w:lang w:val="ru-RU"/>
        </w:rPr>
        <w:t>Члан 2</w:t>
      </w:r>
      <w:r>
        <w:rPr>
          <w:rFonts w:ascii="Arial" w:hAnsi="Arial" w:cs="Arial"/>
          <w:bCs/>
          <w:lang w:val="ru-RU"/>
        </w:rPr>
        <w:t>1</w:t>
      </w:r>
      <w:r w:rsidRPr="00D044C9">
        <w:rPr>
          <w:rFonts w:ascii="Arial" w:hAnsi="Arial" w:cs="Arial"/>
          <w:bCs/>
          <w:lang w:val="ru-RU"/>
        </w:rPr>
        <w:t>.</w:t>
      </w:r>
    </w:p>
    <w:p w:rsidR="00F909A7" w:rsidRPr="00D044C9" w:rsidRDefault="00F909A7" w:rsidP="00F909A7">
      <w:pPr>
        <w:ind w:left="-399" w:right="-111"/>
        <w:jc w:val="both"/>
        <w:rPr>
          <w:rFonts w:ascii="Arial" w:hAnsi="Arial" w:cs="Arial"/>
          <w:lang w:val="ru-RU"/>
        </w:rPr>
      </w:pPr>
      <w:r w:rsidRPr="00D044C9">
        <w:rPr>
          <w:rFonts w:ascii="Arial" w:hAnsi="Arial" w:cs="Arial"/>
          <w:lang w:val="ru-RU"/>
        </w:rPr>
        <w:t xml:space="preserve">Уговор је сачињен у осам </w:t>
      </w:r>
      <w:r w:rsidRPr="00D044C9">
        <w:rPr>
          <w:rFonts w:ascii="Arial" w:hAnsi="Arial" w:cs="Arial"/>
          <w:lang w:val="sr-Cyrl-RS"/>
        </w:rPr>
        <w:t>једнаких</w:t>
      </w:r>
      <w:r w:rsidRPr="00D044C9">
        <w:rPr>
          <w:rFonts w:ascii="Arial" w:hAnsi="Arial" w:cs="Arial"/>
          <w:lang w:val="ru-RU"/>
        </w:rPr>
        <w:t xml:space="preserve"> примерака од којих 6 (шест) припадају Наручиоцу, а 2 (два) Извођачу.</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jc w:val="both"/>
        <w:rPr>
          <w:rFonts w:ascii="Arial" w:hAnsi="Arial" w:cs="Arial"/>
          <w:lang w:val="sr-Cyrl-RS"/>
        </w:rPr>
      </w:pPr>
      <w:r w:rsidRPr="00D044C9">
        <w:rPr>
          <w:rFonts w:ascii="Arial" w:hAnsi="Arial" w:cs="Arial"/>
          <w:lang w:val="ru-RU"/>
        </w:rPr>
        <w:t xml:space="preserve"> </w:t>
      </w:r>
      <w:r w:rsidRPr="00D044C9">
        <w:rPr>
          <w:rFonts w:ascii="Arial" w:hAnsi="Arial" w:cs="Arial"/>
          <w:lang w:val="sr-Cyrl-RS"/>
        </w:rPr>
        <w:t xml:space="preserve">          </w:t>
      </w:r>
      <w:r w:rsidRPr="00D044C9">
        <w:rPr>
          <w:rFonts w:ascii="Arial" w:hAnsi="Arial" w:cs="Arial"/>
          <w:lang w:val="ru-RU"/>
        </w:rPr>
        <w:t>За Извођача:</w:t>
      </w:r>
      <w:r w:rsidRPr="00D044C9">
        <w:rPr>
          <w:rFonts w:ascii="Arial" w:hAnsi="Arial" w:cs="Arial"/>
          <w:lang w:val="ru-RU"/>
        </w:rPr>
        <w:tab/>
      </w:r>
      <w:r w:rsidRPr="00D044C9">
        <w:rPr>
          <w:rFonts w:ascii="Arial" w:hAnsi="Arial" w:cs="Arial"/>
          <w:lang w:val="sr-Cyrl-CS"/>
        </w:rPr>
        <w:t xml:space="preserve">  М.П.</w:t>
      </w:r>
      <w:r w:rsidRPr="00D044C9">
        <w:rPr>
          <w:rFonts w:ascii="Arial" w:hAnsi="Arial" w:cs="Arial"/>
          <w:lang w:val="ru-RU"/>
        </w:rPr>
        <w:tab/>
      </w:r>
      <w:r w:rsidRPr="00D044C9">
        <w:rPr>
          <w:rFonts w:ascii="Arial" w:hAnsi="Arial" w:cs="Arial"/>
          <w:lang w:val="ru-RU"/>
        </w:rPr>
        <w:tab/>
      </w:r>
      <w:r w:rsidRPr="00D044C9">
        <w:rPr>
          <w:rFonts w:ascii="Arial" w:hAnsi="Arial" w:cs="Arial"/>
          <w:lang w:val="ru-RU"/>
        </w:rPr>
        <w:tab/>
        <w:t xml:space="preserve">         </w:t>
      </w:r>
      <w:r w:rsidRPr="00D044C9">
        <w:rPr>
          <w:rFonts w:ascii="Arial" w:hAnsi="Arial" w:cs="Arial"/>
          <w:lang w:val="sr-Cyrl-CS"/>
        </w:rPr>
        <w:t xml:space="preserve">    </w:t>
      </w:r>
      <w:r>
        <w:rPr>
          <w:rFonts w:ascii="Arial" w:hAnsi="Arial" w:cs="Arial"/>
        </w:rPr>
        <w:t xml:space="preserve">       </w:t>
      </w:r>
      <w:r w:rsidRPr="00D044C9">
        <w:rPr>
          <w:rFonts w:ascii="Arial" w:hAnsi="Arial" w:cs="Arial"/>
          <w:lang w:val="ru-RU"/>
        </w:rPr>
        <w:t xml:space="preserve">За Наручиоца: </w:t>
      </w:r>
      <w:r w:rsidRPr="00D044C9">
        <w:rPr>
          <w:rFonts w:ascii="Arial" w:hAnsi="Arial" w:cs="Arial"/>
          <w:lang w:val="sr-Cyrl-CS"/>
        </w:rPr>
        <w:t xml:space="preserve">            М.П.</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right="-111"/>
        <w:jc w:val="both"/>
        <w:rPr>
          <w:rFonts w:ascii="Arial" w:hAnsi="Arial" w:cs="Arial"/>
          <w:lang w:val="ru-RU"/>
        </w:rPr>
      </w:pPr>
      <w:r w:rsidRPr="00D044C9">
        <w:rPr>
          <w:rFonts w:ascii="Arial" w:hAnsi="Arial" w:cs="Arial"/>
          <w:lang w:val="ru-RU"/>
        </w:rPr>
        <w:t xml:space="preserve">_________________________      </w:t>
      </w:r>
      <w:r w:rsidRPr="00D044C9">
        <w:rPr>
          <w:rFonts w:ascii="Arial" w:hAnsi="Arial" w:cs="Arial"/>
          <w:lang w:val="sr-Cyrl-RS"/>
        </w:rPr>
        <w:t xml:space="preserve">    </w:t>
      </w:r>
      <w:r w:rsidRPr="00D044C9">
        <w:rPr>
          <w:rFonts w:ascii="Arial" w:hAnsi="Arial" w:cs="Arial"/>
          <w:lang w:val="ru-RU"/>
        </w:rPr>
        <w:t xml:space="preserve">             </w:t>
      </w:r>
      <w:r w:rsidRPr="00D044C9">
        <w:rPr>
          <w:rFonts w:ascii="Arial" w:hAnsi="Arial" w:cs="Arial"/>
          <w:lang w:val="sr-Cyrl-RS"/>
        </w:rPr>
        <w:t xml:space="preserve">         </w:t>
      </w:r>
      <w:r w:rsidRPr="00D044C9">
        <w:rPr>
          <w:rFonts w:ascii="Arial" w:hAnsi="Arial" w:cs="Arial"/>
          <w:lang w:val="ru-RU"/>
        </w:rPr>
        <w:t>_________________________</w:t>
      </w:r>
    </w:p>
    <w:p w:rsidR="00F909A7" w:rsidRDefault="00F909A7" w:rsidP="00F909A7">
      <w:pPr>
        <w:jc w:val="center"/>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p>
    <w:p w:rsidR="00F909A7" w:rsidRDefault="00F909A7" w:rsidP="00F909A7">
      <w:pPr>
        <w:suppressAutoHyphens w:val="0"/>
        <w:spacing w:after="160" w:line="259" w:lineRule="auto"/>
        <w:rPr>
          <w:rFonts w:ascii="Arial" w:hAnsi="Arial" w:cs="Arial"/>
          <w:b/>
          <w:bCs/>
          <w:i/>
          <w:iCs/>
          <w:sz w:val="28"/>
          <w:szCs w:val="28"/>
          <w:lang w:val="sr-Cyrl-RS"/>
        </w:rPr>
      </w:pPr>
      <w:r>
        <w:rPr>
          <w:rFonts w:ascii="Arial" w:hAnsi="Arial" w:cs="Arial"/>
          <w:b/>
          <w:bCs/>
          <w:i/>
          <w:iCs/>
          <w:sz w:val="28"/>
          <w:szCs w:val="28"/>
          <w:lang w:val="sr-Cyrl-RS"/>
        </w:rPr>
        <w:br w:type="page"/>
      </w:r>
    </w:p>
    <w:p w:rsidR="00F909A7" w:rsidRDefault="00F909A7" w:rsidP="00F909A7">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F909A7" w:rsidRDefault="00F909A7" w:rsidP="00F909A7">
      <w:pPr>
        <w:jc w:val="both"/>
        <w:rPr>
          <w:rFonts w:ascii="Arial" w:hAnsi="Arial" w:cs="Arial"/>
          <w:b/>
          <w:bCs/>
          <w:i/>
          <w:iCs/>
          <w:sz w:val="28"/>
          <w:szCs w:val="28"/>
        </w:rPr>
      </w:pPr>
    </w:p>
    <w:p w:rsidR="00F909A7" w:rsidRDefault="00F909A7" w:rsidP="00F909A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909A7" w:rsidRDefault="00F909A7" w:rsidP="00F909A7">
      <w:pPr>
        <w:jc w:val="both"/>
        <w:rPr>
          <w:rFonts w:ascii="Arial" w:hAnsi="Arial" w:cs="Arial"/>
          <w:b/>
          <w:bCs/>
          <w:i/>
          <w:iCs/>
        </w:rPr>
      </w:pPr>
    </w:p>
    <w:p w:rsidR="00F909A7" w:rsidRDefault="00F909A7" w:rsidP="00F909A7">
      <w:pPr>
        <w:jc w:val="both"/>
        <w:rPr>
          <w:rFonts w:ascii="Arial" w:hAnsi="Arial" w:cs="Arial"/>
          <w:b/>
          <w:bCs/>
          <w:i/>
          <w:iCs/>
          <w:lang w:val="sr-Cyrl-RS"/>
        </w:rPr>
      </w:pPr>
      <w:r>
        <w:rPr>
          <w:rFonts w:ascii="Arial" w:hAnsi="Arial" w:cs="Arial"/>
        </w:rPr>
        <w:t>Понуђач подноси понуду на српском језику.</w:t>
      </w:r>
    </w:p>
    <w:p w:rsidR="00F909A7" w:rsidRDefault="00F909A7" w:rsidP="00F909A7">
      <w:pPr>
        <w:jc w:val="both"/>
        <w:rPr>
          <w:rFonts w:ascii="Arial" w:hAnsi="Arial" w:cs="Arial"/>
          <w:b/>
          <w:bCs/>
          <w:i/>
          <w:iCs/>
          <w:lang w:val="sr-Cyrl-RS"/>
        </w:rPr>
      </w:pPr>
    </w:p>
    <w:p w:rsidR="00F909A7" w:rsidRDefault="00F909A7" w:rsidP="00F909A7">
      <w:pPr>
        <w:jc w:val="both"/>
      </w:pPr>
    </w:p>
    <w:p w:rsidR="00F909A7" w:rsidRPr="00B52AFD" w:rsidRDefault="00F909A7" w:rsidP="00F909A7">
      <w:pPr>
        <w:jc w:val="both"/>
        <w:rPr>
          <w:rFonts w:ascii="Arial" w:eastAsia="TimesNewRomanPSMT" w:hAnsi="Arial" w:cs="Arial"/>
          <w:bCs/>
          <w:color w:val="FF0000"/>
          <w:lang w:val="sr-Cyrl-RS"/>
        </w:rPr>
      </w:pPr>
      <w:r>
        <w:rPr>
          <w:rFonts w:ascii="Arial" w:hAnsi="Arial" w:cs="Arial"/>
          <w:b/>
          <w:bCs/>
          <w:i/>
          <w:iCs/>
        </w:rPr>
        <w:t xml:space="preserve">2. НАЧИН </w:t>
      </w:r>
      <w:r w:rsidRPr="00EA7485">
        <w:rPr>
          <w:rFonts w:ascii="Arial" w:hAnsi="Arial" w:cs="Arial"/>
          <w:b/>
          <w:bCs/>
          <w:i/>
          <w:iCs/>
          <w:color w:val="auto"/>
          <w:lang w:val="sr-Cyrl-RS"/>
        </w:rPr>
        <w:t>ПОДНОШЕЊА ПОНУДЕ</w:t>
      </w:r>
    </w:p>
    <w:p w:rsidR="00F909A7" w:rsidRDefault="00F909A7" w:rsidP="00F909A7">
      <w:pPr>
        <w:jc w:val="both"/>
        <w:rPr>
          <w:rFonts w:ascii="Arial" w:eastAsia="TimesNewRomanPSMT" w:hAnsi="Arial" w:cs="Arial"/>
          <w:bCs/>
        </w:rPr>
      </w:pPr>
    </w:p>
    <w:p w:rsidR="00F909A7" w:rsidRDefault="00F909A7" w:rsidP="00F909A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909A7" w:rsidRDefault="00F909A7" w:rsidP="00F909A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909A7" w:rsidRDefault="00F909A7" w:rsidP="00F909A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09A7" w:rsidRPr="00371113" w:rsidRDefault="00F909A7" w:rsidP="00F909A7">
      <w:pPr>
        <w:autoSpaceDE w:val="0"/>
        <w:autoSpaceDN w:val="0"/>
        <w:adjustRightInd w:val="0"/>
        <w:spacing w:line="240" w:lineRule="auto"/>
        <w:jc w:val="both"/>
        <w:rPr>
          <w:rFonts w:ascii="Arial" w:hAnsi="Arial" w:cs="Arial"/>
          <w:i/>
          <w:iCs/>
          <w:color w:val="FF0000"/>
          <w:lang w:val="sr-Cyrl-RS"/>
        </w:rPr>
      </w:pPr>
      <w:r>
        <w:rPr>
          <w:rFonts w:ascii="Arial" w:eastAsia="TimesNewRomanPSMT" w:hAnsi="Arial" w:cs="Arial"/>
          <w:bCs/>
        </w:rPr>
        <w:t xml:space="preserve">Понуду доставити на адресу: </w:t>
      </w:r>
      <w:r>
        <w:rPr>
          <w:rFonts w:ascii="Arial" w:eastAsia="TimesNewRomanPSMT" w:hAnsi="Arial" w:cs="Arial"/>
          <w:bCs/>
          <w:lang w:val="sr-Cyrl-RS"/>
        </w:rPr>
        <w:t>Град Вршац, 26300 Вршац Трг Победе 1</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 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lang w:val="sr-Cyrl-RS"/>
        </w:rPr>
        <w:t>.</w:t>
      </w:r>
      <w:r w:rsidRPr="00A0389E">
        <w:rPr>
          <w:rFonts w:ascii="Arial" w:hAnsi="Arial" w:cs="Arial"/>
          <w:color w:val="FF0000"/>
        </w:rPr>
        <w:t xml:space="preserve"> </w:t>
      </w:r>
      <w:r w:rsidRPr="00317383">
        <w:rPr>
          <w:rFonts w:ascii="Arial" w:hAnsi="Arial" w:cs="Arial"/>
          <w:color w:val="auto"/>
        </w:rPr>
        <w:t xml:space="preserve">Понуда се сматра благовременом уколико је примљена од стране наручиоца до </w:t>
      </w:r>
      <w:r w:rsidRPr="00660F08">
        <w:rPr>
          <w:rFonts w:ascii="Arial" w:hAnsi="Arial" w:cs="Arial"/>
          <w:color w:val="auto"/>
        </w:rPr>
        <w:t>1</w:t>
      </w:r>
      <w:r>
        <w:rPr>
          <w:rFonts w:ascii="Arial" w:hAnsi="Arial" w:cs="Arial"/>
          <w:color w:val="auto"/>
          <w:lang w:val="sr-Cyrl-RS"/>
        </w:rPr>
        <w:t>9</w:t>
      </w:r>
      <w:r>
        <w:rPr>
          <w:rFonts w:ascii="Arial" w:hAnsi="Arial" w:cs="Arial"/>
          <w:color w:val="auto"/>
        </w:rPr>
        <w:t xml:space="preserve">.07.2017. </w:t>
      </w:r>
      <w:r>
        <w:rPr>
          <w:rFonts w:ascii="Arial" w:hAnsi="Arial" w:cs="Arial"/>
          <w:color w:val="auto"/>
          <w:lang w:val="sr-Cyrl-RS"/>
        </w:rPr>
        <w:t xml:space="preserve">године </w:t>
      </w:r>
      <w:r w:rsidRPr="00317383">
        <w:rPr>
          <w:rFonts w:ascii="Arial" w:hAnsi="Arial" w:cs="Arial"/>
          <w:i/>
          <w:iCs/>
          <w:color w:val="auto"/>
        </w:rPr>
        <w:t xml:space="preserve"> </w:t>
      </w:r>
      <w:r w:rsidRPr="00317383">
        <w:rPr>
          <w:rFonts w:ascii="Arial" w:hAnsi="Arial" w:cs="Arial"/>
          <w:color w:val="auto"/>
        </w:rPr>
        <w:t xml:space="preserve">до </w:t>
      </w:r>
      <w:r>
        <w:rPr>
          <w:rFonts w:ascii="Arial" w:hAnsi="Arial" w:cs="Arial"/>
          <w:color w:val="auto"/>
          <w:lang w:val="sr-Cyrl-RS"/>
        </w:rPr>
        <w:t>1</w:t>
      </w:r>
      <w:r>
        <w:rPr>
          <w:rFonts w:ascii="Arial" w:hAnsi="Arial" w:cs="Arial"/>
          <w:color w:val="auto"/>
          <w:lang w:val="en-US"/>
        </w:rPr>
        <w:t>2</w:t>
      </w:r>
      <w:r>
        <w:rPr>
          <w:rFonts w:ascii="Arial" w:hAnsi="Arial" w:cs="Arial"/>
          <w:color w:val="auto"/>
          <w:lang w:val="sr-Cyrl-RS"/>
        </w:rPr>
        <w:t>,00</w:t>
      </w:r>
      <w:r w:rsidRPr="00317383">
        <w:rPr>
          <w:rFonts w:ascii="Arial" w:hAnsi="Arial" w:cs="Arial"/>
          <w:color w:val="auto"/>
        </w:rPr>
        <w:t xml:space="preserve"> </w:t>
      </w:r>
      <w:r w:rsidRPr="00317383">
        <w:rPr>
          <w:rFonts w:ascii="Arial" w:hAnsi="Arial" w:cs="Arial"/>
          <w:color w:val="auto"/>
          <w:lang w:val="sr-Cyrl-RS"/>
        </w:rPr>
        <w:t>часова</w:t>
      </w:r>
      <w:r w:rsidRPr="00317383">
        <w:rPr>
          <w:rFonts w:ascii="Arial" w:hAnsi="Arial" w:cs="Arial"/>
          <w:i/>
          <w:iCs/>
          <w:color w:val="auto"/>
          <w:lang w:val="sr-Cyrl-RS"/>
        </w:rPr>
        <w:t>.</w:t>
      </w:r>
      <w:r w:rsidRPr="00371113">
        <w:rPr>
          <w:rFonts w:ascii="Arial" w:hAnsi="Arial" w:cs="Arial"/>
          <w:i/>
          <w:iCs/>
          <w:color w:val="FF0000"/>
          <w:lang w:val="sr-Cyrl-RS"/>
        </w:rPr>
        <w:t xml:space="preserve"> </w:t>
      </w:r>
    </w:p>
    <w:p w:rsidR="00F909A7" w:rsidRPr="00371113" w:rsidRDefault="00F909A7" w:rsidP="00F909A7">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F909A7" w:rsidRPr="00A370C2" w:rsidRDefault="00F909A7" w:rsidP="00F909A7">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w:t>
      </w:r>
      <w:r>
        <w:rPr>
          <w:rFonts w:ascii="Arial" w:hAnsi="Arial" w:cs="Arial"/>
          <w:color w:val="auto"/>
          <w:lang w:val="sr-Cyrl-RS"/>
        </w:rPr>
        <w:t>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909A7" w:rsidRPr="001D3158" w:rsidRDefault="00F909A7" w:rsidP="00F909A7">
      <w:pPr>
        <w:autoSpaceDE w:val="0"/>
        <w:autoSpaceDN w:val="0"/>
        <w:adjustRightInd w:val="0"/>
        <w:spacing w:line="240" w:lineRule="auto"/>
        <w:jc w:val="both"/>
        <w:rPr>
          <w:rFonts w:ascii="Arial" w:hAnsi="Arial" w:cs="Arial"/>
          <w:color w:val="auto"/>
          <w:lang w:val="sr-Cyrl-RS"/>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F909A7" w:rsidRPr="001D3158" w:rsidRDefault="00F909A7" w:rsidP="00F909A7">
      <w:p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Понуда мора да садржи оверен и потписан: </w:t>
      </w:r>
    </w:p>
    <w:p w:rsidR="00F909A7" w:rsidRPr="001D3158"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Образац понуде (Образац 1); </w:t>
      </w:r>
    </w:p>
    <w:p w:rsidR="00F909A7" w:rsidRPr="00FF2B3F"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FF2B3F">
        <w:rPr>
          <w:rFonts w:ascii="Arial" w:hAnsi="Arial" w:cs="Arial"/>
          <w:color w:val="auto"/>
        </w:rPr>
        <w:t xml:space="preserve">Образац структуре понуђене цене (Образац 2) </w:t>
      </w:r>
    </w:p>
    <w:p w:rsidR="00F909A7" w:rsidRPr="00FF2B3F"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FF2B3F">
        <w:rPr>
          <w:rFonts w:ascii="Arial" w:hAnsi="Arial" w:cs="Arial"/>
          <w:color w:val="auto"/>
        </w:rPr>
        <w:t>Образац трошкова припреме понуде (Образац 3)</w:t>
      </w:r>
      <w:r w:rsidRPr="00FF2B3F">
        <w:rPr>
          <w:rFonts w:ascii="Arial" w:hAnsi="Arial" w:cs="Arial"/>
          <w:color w:val="auto"/>
          <w:lang w:val="sr-Cyrl-RS"/>
        </w:rPr>
        <w:t>- није обавезан</w:t>
      </w:r>
      <w:r w:rsidRPr="00FF2B3F">
        <w:rPr>
          <w:rFonts w:ascii="Arial" w:hAnsi="Arial" w:cs="Arial"/>
          <w:color w:val="auto"/>
        </w:rPr>
        <w:t>;</w:t>
      </w:r>
    </w:p>
    <w:p w:rsidR="00F909A7" w:rsidRPr="001D3158"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о независној понуди (Образац 4);</w:t>
      </w:r>
    </w:p>
    <w:p w:rsidR="00F909A7" w:rsidRPr="001D3158"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понуђача о испуњености услова за учешће у поступку јавне набавке - чл. 75. и 76. ЗЈН (Образац 5)</w:t>
      </w:r>
      <w:r w:rsidRPr="001D3158">
        <w:rPr>
          <w:rFonts w:ascii="Arial" w:hAnsi="Arial" w:cs="Arial"/>
          <w:color w:val="auto"/>
          <w:lang w:val="sr-Cyrl-RS"/>
        </w:rPr>
        <w:t>;</w:t>
      </w:r>
    </w:p>
    <w:p w:rsidR="00F909A7" w:rsidRPr="001D3158"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по</w:t>
      </w:r>
      <w:r w:rsidRPr="001D3158">
        <w:rPr>
          <w:rFonts w:ascii="Arial" w:hAnsi="Arial" w:cs="Arial"/>
          <w:color w:val="auto"/>
          <w:lang w:val="sr-Cyrl-RS"/>
        </w:rPr>
        <w:t>дизвођ</w:t>
      </w:r>
      <w:r w:rsidRPr="001D3158">
        <w:rPr>
          <w:rFonts w:ascii="Arial" w:hAnsi="Arial" w:cs="Arial"/>
          <w:color w:val="auto"/>
        </w:rPr>
        <w:t>ача о испуњености услова за учешће у поступку јавне набавке - чл. 75. (Образац 5)</w:t>
      </w:r>
      <w:r w:rsidRPr="001D3158">
        <w:rPr>
          <w:rFonts w:ascii="Arial" w:hAnsi="Arial" w:cs="Arial"/>
          <w:color w:val="auto"/>
          <w:lang w:val="sr-Cyrl-RS"/>
        </w:rPr>
        <w:t>, уколико понуђач подноси понуду са подизвођачем;</w:t>
      </w:r>
    </w:p>
    <w:p w:rsidR="00F909A7"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lang w:val="sr-Cyrl-RS"/>
        </w:rPr>
        <w:t>Модел уговора;</w:t>
      </w:r>
    </w:p>
    <w:p w:rsidR="00F909A7" w:rsidRPr="00173392" w:rsidRDefault="00F909A7" w:rsidP="00F909A7">
      <w:pPr>
        <w:pStyle w:val="ListParagraph"/>
        <w:numPr>
          <w:ilvl w:val="0"/>
          <w:numId w:val="26"/>
        </w:numPr>
        <w:jc w:val="both"/>
        <w:rPr>
          <w:rFonts w:ascii="Arial" w:hAnsi="Arial" w:cs="Arial"/>
        </w:rPr>
      </w:pPr>
      <w:r w:rsidRPr="00173392">
        <w:rPr>
          <w:rFonts w:ascii="Arial" w:hAnsi="Arial" w:cs="Arial"/>
          <w:lang w:val="sr-Cyrl-RS"/>
        </w:rPr>
        <w:t xml:space="preserve">Обрасци за доказивање додатних услова </w:t>
      </w:r>
      <w:r w:rsidRPr="00173392">
        <w:rPr>
          <w:rFonts w:ascii="Arial" w:hAnsi="Arial" w:cs="Arial"/>
        </w:rPr>
        <w:t>IX 1-5.</w:t>
      </w:r>
    </w:p>
    <w:p w:rsidR="00F909A7" w:rsidRPr="00173392" w:rsidRDefault="00F909A7" w:rsidP="00F909A7">
      <w:pPr>
        <w:pStyle w:val="ListParagraph"/>
        <w:numPr>
          <w:ilvl w:val="0"/>
          <w:numId w:val="26"/>
        </w:numPr>
        <w:jc w:val="both"/>
        <w:rPr>
          <w:rFonts w:ascii="Arial" w:hAnsi="Arial" w:cs="Arial"/>
          <w:lang w:val="sr-Cyrl-RS"/>
        </w:rPr>
      </w:pPr>
      <w:r w:rsidRPr="00173392">
        <w:rPr>
          <w:rFonts w:ascii="Arial" w:hAnsi="Arial" w:cs="Arial"/>
          <w:lang w:val="sr-Cyrl-RS"/>
        </w:rPr>
        <w:t>Банкарску гаранцију за озбиљност понуде у висини 5% од понуђене цене;</w:t>
      </w:r>
    </w:p>
    <w:p w:rsidR="00F909A7" w:rsidRPr="00173392" w:rsidRDefault="00F909A7" w:rsidP="00F909A7">
      <w:pPr>
        <w:pStyle w:val="ListParagraph"/>
        <w:numPr>
          <w:ilvl w:val="0"/>
          <w:numId w:val="26"/>
        </w:numPr>
        <w:jc w:val="both"/>
        <w:rPr>
          <w:rFonts w:ascii="Arial" w:hAnsi="Arial" w:cs="Arial"/>
          <w:lang w:val="sr-Cyrl-RS"/>
        </w:rPr>
      </w:pPr>
      <w:r w:rsidRPr="00173392">
        <w:rPr>
          <w:rFonts w:ascii="Arial" w:hAnsi="Arial" w:cs="Arial"/>
          <w:lang w:val="sr-Cyrl-RS"/>
        </w:rPr>
        <w:t>Писма о намерама пословне банке о издавању банкарске гаранције за повраћај аванса, за добро извршење посла и отклањање недостатака у гарантном року; и</w:t>
      </w:r>
    </w:p>
    <w:p w:rsidR="00F909A7" w:rsidRPr="00B01217"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lastRenderedPageBreak/>
        <w:t>Изјаву понуђача о обиласку локације оверену од стране наручиоца.</w:t>
      </w:r>
    </w:p>
    <w:p w:rsidR="00F909A7" w:rsidRPr="001D3158" w:rsidRDefault="00F909A7" w:rsidP="00F909A7">
      <w:pPr>
        <w:jc w:val="both"/>
        <w:rPr>
          <w:rFonts w:ascii="Arial" w:eastAsia="TimesNewRomanPSMT" w:hAnsi="Arial" w:cs="Arial"/>
          <w:bCs/>
          <w:lang w:val="sr-Cyrl-RS"/>
        </w:rPr>
      </w:pPr>
      <w:r>
        <w:rPr>
          <w:rFonts w:ascii="Arial" w:hAnsi="Arial" w:cs="Arial"/>
          <w:b/>
        </w:rPr>
        <w:t xml:space="preserve"> </w:t>
      </w:r>
    </w:p>
    <w:p w:rsidR="00F909A7" w:rsidRDefault="00F909A7" w:rsidP="00F909A7">
      <w:pPr>
        <w:jc w:val="both"/>
      </w:pPr>
    </w:p>
    <w:p w:rsidR="00F909A7" w:rsidRDefault="00F909A7" w:rsidP="00F909A7">
      <w:pPr>
        <w:jc w:val="both"/>
      </w:pPr>
      <w:r>
        <w:rPr>
          <w:rFonts w:ascii="Arial" w:hAnsi="Arial" w:cs="Arial"/>
          <w:b/>
          <w:i/>
          <w:iCs/>
        </w:rPr>
        <w:t>3.</w:t>
      </w:r>
      <w:r>
        <w:rPr>
          <w:rFonts w:ascii="Arial" w:hAnsi="Arial" w:cs="Arial"/>
          <w:b/>
          <w:bCs/>
          <w:i/>
          <w:iCs/>
        </w:rPr>
        <w:t xml:space="preserve"> ПАРТИЈЕ</w:t>
      </w:r>
    </w:p>
    <w:p w:rsidR="00F909A7" w:rsidRDefault="00F909A7" w:rsidP="00F909A7">
      <w:pPr>
        <w:jc w:val="both"/>
      </w:pPr>
    </w:p>
    <w:p w:rsidR="00F909A7" w:rsidRDefault="00F909A7" w:rsidP="00F909A7">
      <w:pPr>
        <w:jc w:val="both"/>
        <w:rPr>
          <w:rFonts w:ascii="Arial" w:hAnsi="Arial" w:cs="Arial"/>
          <w:lang w:val="sr-Cyrl-RS"/>
        </w:rPr>
      </w:pPr>
      <w:r>
        <w:rPr>
          <w:rFonts w:ascii="Arial" w:hAnsi="Arial" w:cs="Arial"/>
          <w:lang w:val="sr-Cyrl-RS"/>
        </w:rPr>
        <w:t>Предмет ове набавке није обликован по партијама.</w:t>
      </w:r>
    </w:p>
    <w:p w:rsidR="00F909A7" w:rsidRPr="00BD1247" w:rsidRDefault="00F909A7" w:rsidP="00F909A7">
      <w:pPr>
        <w:jc w:val="both"/>
        <w:rPr>
          <w:rFonts w:ascii="Arial" w:hAnsi="Arial" w:cs="Arial"/>
          <w:lang w:val="sr-Cyrl-RS"/>
        </w:rPr>
      </w:pPr>
    </w:p>
    <w:p w:rsidR="00F909A7" w:rsidRDefault="00F909A7" w:rsidP="00F909A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909A7" w:rsidRDefault="00F909A7" w:rsidP="00F909A7">
      <w:pPr>
        <w:jc w:val="both"/>
        <w:rPr>
          <w:rFonts w:ascii="Arial" w:hAnsi="Arial" w:cs="Arial"/>
          <w:bCs/>
          <w:iCs/>
        </w:rPr>
      </w:pPr>
    </w:p>
    <w:p w:rsidR="00F909A7" w:rsidRDefault="00F909A7" w:rsidP="00F909A7">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F909A7" w:rsidRDefault="00F909A7" w:rsidP="00F909A7">
      <w:pPr>
        <w:jc w:val="both"/>
        <w:rPr>
          <w:rFonts w:ascii="Arial" w:hAnsi="Arial" w:cs="Arial"/>
          <w:b/>
          <w:bCs/>
          <w:i/>
          <w:iCs/>
          <w:lang w:val="sr-Cyrl-RS"/>
        </w:rPr>
      </w:pPr>
    </w:p>
    <w:p w:rsidR="00F909A7" w:rsidRDefault="00F909A7" w:rsidP="00F909A7">
      <w:pPr>
        <w:jc w:val="both"/>
      </w:pPr>
    </w:p>
    <w:p w:rsidR="00F909A7" w:rsidRDefault="00F909A7" w:rsidP="00F909A7">
      <w:pPr>
        <w:jc w:val="both"/>
      </w:pPr>
      <w:r>
        <w:rPr>
          <w:rFonts w:ascii="Arial" w:hAnsi="Arial" w:cs="Arial"/>
          <w:b/>
          <w:bCs/>
          <w:i/>
          <w:iCs/>
        </w:rPr>
        <w:t xml:space="preserve">5. </w:t>
      </w:r>
      <w:r>
        <w:rPr>
          <w:rFonts w:ascii="Arial" w:hAnsi="Arial" w:cs="Arial"/>
          <w:b/>
          <w:i/>
          <w:iCs/>
        </w:rPr>
        <w:t>НАЧИН ИЗМЕНЕ, ДОПУНЕ И ОПОЗИВА ПОНУДЕ</w:t>
      </w:r>
    </w:p>
    <w:p w:rsidR="00F909A7" w:rsidRDefault="00F909A7" w:rsidP="00F909A7">
      <w:pPr>
        <w:jc w:val="both"/>
      </w:pPr>
    </w:p>
    <w:p w:rsidR="00F909A7" w:rsidRDefault="00F909A7" w:rsidP="00F909A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909A7" w:rsidRDefault="00F909A7" w:rsidP="00F909A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909A7" w:rsidRDefault="00F909A7" w:rsidP="00F909A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RS"/>
        </w:rPr>
        <w:t>Град Вршац, 26300 Вршац, Трг Победе 1</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909A7" w:rsidRDefault="00F909A7" w:rsidP="00F909A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909A7" w:rsidRDefault="00F909A7" w:rsidP="00F909A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909A7" w:rsidRDefault="00F909A7" w:rsidP="00F909A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F909A7" w:rsidRDefault="00F909A7" w:rsidP="00F909A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MT" w:hAnsi="Arial" w:cs="Arial"/>
          <w:b/>
          <w:bCs/>
        </w:rPr>
        <w:t xml:space="preserve">- </w:t>
      </w:r>
      <w:r>
        <w:rPr>
          <w:rFonts w:ascii="Arial" w:eastAsia="TimesNewRomanPS-BoldMT" w:hAnsi="Arial" w:cs="Arial"/>
          <w:b/>
          <w:bCs/>
        </w:rPr>
        <w:t>НЕ ОТВАРАТИ”.</w:t>
      </w:r>
    </w:p>
    <w:p w:rsidR="00F909A7" w:rsidRDefault="00F909A7" w:rsidP="00F909A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09A7" w:rsidRDefault="00F909A7" w:rsidP="00F909A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909A7" w:rsidRDefault="00F909A7" w:rsidP="00F909A7">
      <w:pPr>
        <w:jc w:val="both"/>
        <w:rPr>
          <w:rFonts w:ascii="Arial" w:hAnsi="Arial" w:cs="Arial"/>
          <w:b/>
          <w:i/>
          <w:iCs/>
        </w:rPr>
      </w:pPr>
    </w:p>
    <w:p w:rsidR="00F909A7" w:rsidRDefault="00F909A7" w:rsidP="00F909A7">
      <w:pPr>
        <w:jc w:val="both"/>
        <w:rPr>
          <w:rFonts w:ascii="Arial" w:hAnsi="Arial" w:cs="Arial"/>
          <w:bCs/>
          <w:iCs/>
          <w:lang w:val="sr-Cyrl-RS"/>
        </w:rPr>
      </w:pPr>
      <w:r>
        <w:rPr>
          <w:rFonts w:ascii="Arial" w:hAnsi="Arial" w:cs="Arial"/>
          <w:b/>
          <w:bCs/>
          <w:i/>
          <w:iCs/>
        </w:rPr>
        <w:t xml:space="preserve">6. УЧЕСТВОВАЊЕ У ЗАЈЕДНИЧКОЈ ПОНУДИ ИЛИ КАО ПОДИЗВОЂАЧ </w:t>
      </w:r>
    </w:p>
    <w:p w:rsidR="00F909A7" w:rsidRDefault="00F909A7" w:rsidP="00F909A7">
      <w:pPr>
        <w:jc w:val="both"/>
        <w:rPr>
          <w:rFonts w:ascii="Arial" w:hAnsi="Arial" w:cs="Arial"/>
          <w:bCs/>
          <w:iCs/>
          <w:lang w:val="sr-Cyrl-RS"/>
        </w:rPr>
      </w:pPr>
    </w:p>
    <w:p w:rsidR="00F909A7" w:rsidRDefault="00F909A7" w:rsidP="00F909A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909A7" w:rsidRDefault="00F909A7" w:rsidP="00F909A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909A7" w:rsidRDefault="00F909A7" w:rsidP="00F909A7">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909A7" w:rsidRDefault="00F909A7" w:rsidP="00F909A7">
      <w:pPr>
        <w:jc w:val="both"/>
      </w:pPr>
    </w:p>
    <w:p w:rsidR="00F909A7" w:rsidRDefault="00F909A7" w:rsidP="00F909A7">
      <w:pPr>
        <w:jc w:val="both"/>
        <w:rPr>
          <w:rFonts w:ascii="Arial" w:hAnsi="Arial" w:cs="Arial"/>
          <w:iCs/>
        </w:rPr>
      </w:pPr>
      <w:r>
        <w:rPr>
          <w:rFonts w:ascii="Arial" w:hAnsi="Arial" w:cs="Arial"/>
          <w:b/>
          <w:bCs/>
          <w:i/>
          <w:iCs/>
        </w:rPr>
        <w:t>7. ПОНУДА СА ПОДИЗВОЂАЧЕМ</w:t>
      </w:r>
    </w:p>
    <w:p w:rsidR="00F909A7" w:rsidRDefault="00F909A7" w:rsidP="00F909A7">
      <w:pPr>
        <w:jc w:val="both"/>
        <w:rPr>
          <w:rFonts w:ascii="Arial" w:hAnsi="Arial" w:cs="Arial"/>
          <w:iCs/>
        </w:rPr>
      </w:pPr>
    </w:p>
    <w:p w:rsidR="00F909A7" w:rsidRDefault="00F909A7" w:rsidP="00F909A7">
      <w:pPr>
        <w:jc w:val="both"/>
        <w:rPr>
          <w:rFonts w:ascii="Arial" w:hAnsi="Arial" w:cs="Arial"/>
          <w:iCs/>
        </w:rPr>
      </w:pPr>
      <w:r>
        <w:rPr>
          <w:rFonts w:ascii="Arial" w:hAnsi="Arial" w:cs="Arial"/>
          <w:iCs/>
        </w:rPr>
        <w:lastRenderedPageBreak/>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909A7" w:rsidRPr="00044673" w:rsidRDefault="00F909A7" w:rsidP="00F909A7">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 </w:t>
      </w:r>
    </w:p>
    <w:p w:rsidR="00F909A7" w:rsidRDefault="00F909A7" w:rsidP="00F909A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909A7" w:rsidRPr="002954DC" w:rsidRDefault="00F909A7" w:rsidP="00F909A7">
      <w:pPr>
        <w:jc w:val="both"/>
        <w:rPr>
          <w:rFonts w:ascii="Arial" w:hAnsi="Arial" w:cs="Arial"/>
          <w:iCs/>
          <w:color w:val="FF0000"/>
          <w:lang w:val="sr-Cyrl-R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w:t>
      </w:r>
      <w:r w:rsidRPr="00603132">
        <w:rPr>
          <w:rFonts w:ascii="Arial" w:eastAsia="TimesNewRomanPSMT" w:hAnsi="Arial" w:cs="Arial"/>
          <w:bCs/>
          <w:color w:val="auto"/>
          <w:lang w:val="sr-Cyrl-RS"/>
        </w:rPr>
        <w:t xml:space="preserve">, у складу са упутством како се доказује испуњеност услова (Образац </w:t>
      </w:r>
      <w:r w:rsidRPr="00603132">
        <w:rPr>
          <w:rFonts w:ascii="Arial" w:eastAsia="TimesNewRomanPSMT" w:hAnsi="Arial" w:cs="Arial"/>
          <w:bCs/>
          <w:color w:val="auto"/>
        </w:rPr>
        <w:t>6</w:t>
      </w:r>
      <w:r w:rsidRPr="007B6BE2">
        <w:rPr>
          <w:rFonts w:ascii="Arial" w:eastAsia="TimesNewRomanPSMT" w:hAnsi="Arial" w:cs="Arial"/>
          <w:bCs/>
          <w:color w:val="auto"/>
        </w:rPr>
        <w:t xml:space="preserve">. </w:t>
      </w:r>
      <w:r w:rsidRPr="007B6BE2">
        <w:rPr>
          <w:rFonts w:ascii="Arial" w:eastAsia="TimesNewRomanPSMT" w:hAnsi="Arial" w:cs="Arial"/>
          <w:bCs/>
          <w:color w:val="auto"/>
          <w:lang w:val="sr-Cyrl-RS"/>
        </w:rPr>
        <w:t xml:space="preserve">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w:t>
      </w:r>
      <w:r w:rsidRPr="007B6BE2">
        <w:rPr>
          <w:rFonts w:ascii="Arial" w:eastAsia="TimesNewRomanPSMT" w:hAnsi="Arial" w:cs="Arial"/>
          <w:bCs/>
          <w:color w:val="auto"/>
          <w:lang w:val="en-US"/>
        </w:rPr>
        <w:t>V</w:t>
      </w:r>
      <w:r w:rsidRPr="007B6BE2">
        <w:rPr>
          <w:rFonts w:ascii="Arial" w:eastAsia="TimesNewRomanPSMT" w:hAnsi="Arial" w:cs="Arial"/>
          <w:bCs/>
          <w:color w:val="auto"/>
        </w:rPr>
        <w:t>I</w:t>
      </w:r>
      <w:r w:rsidRPr="007B6BE2">
        <w:rPr>
          <w:rFonts w:ascii="Arial" w:eastAsia="TimesNewRomanPSMT" w:hAnsi="Arial" w:cs="Arial"/>
          <w:bCs/>
          <w:color w:val="auto"/>
          <w:lang w:val="sr-Cyrl-RS"/>
        </w:rPr>
        <w:t>)</w:t>
      </w:r>
      <w:r w:rsidRPr="007B6BE2">
        <w:rPr>
          <w:rFonts w:ascii="Arial" w:eastAsia="TimesNewRomanPSMT" w:hAnsi="Arial" w:cs="Arial"/>
          <w:bCs/>
          <w:color w:val="auto"/>
        </w:rPr>
        <w:t>.</w:t>
      </w:r>
    </w:p>
    <w:p w:rsidR="00F909A7" w:rsidRDefault="00F909A7" w:rsidP="00F909A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909A7" w:rsidRDefault="00F909A7" w:rsidP="00F909A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909A7" w:rsidRDefault="00F909A7" w:rsidP="00F909A7">
      <w:pPr>
        <w:jc w:val="both"/>
        <w:rPr>
          <w:rFonts w:ascii="Arial" w:hAnsi="Arial" w:cs="Arial"/>
          <w:color w:val="FF0000"/>
          <w:lang w:val="sr-Cyrl-RS"/>
        </w:rPr>
      </w:pPr>
    </w:p>
    <w:p w:rsidR="00F909A7" w:rsidRDefault="00F909A7" w:rsidP="00F909A7">
      <w:pPr>
        <w:jc w:val="both"/>
        <w:rPr>
          <w:rFonts w:ascii="Arial" w:hAnsi="Arial" w:cs="Arial"/>
          <w:b/>
          <w:i/>
          <w:lang w:val="sr-Cyrl-RS"/>
        </w:rPr>
      </w:pPr>
    </w:p>
    <w:p w:rsidR="00F909A7" w:rsidRDefault="00F909A7" w:rsidP="00F909A7">
      <w:pPr>
        <w:jc w:val="both"/>
        <w:rPr>
          <w:rFonts w:ascii="Arial" w:hAnsi="Arial" w:cs="Arial"/>
        </w:rPr>
      </w:pPr>
      <w:r>
        <w:rPr>
          <w:rFonts w:ascii="Arial" w:hAnsi="Arial" w:cs="Arial"/>
          <w:b/>
          <w:i/>
        </w:rPr>
        <w:t>8. ЗАЈЕДНИЧКА ПОНУДА</w:t>
      </w:r>
    </w:p>
    <w:p w:rsidR="00F909A7" w:rsidRDefault="00F909A7" w:rsidP="00F909A7">
      <w:pPr>
        <w:jc w:val="both"/>
        <w:rPr>
          <w:rFonts w:ascii="Arial" w:hAnsi="Arial" w:cs="Arial"/>
        </w:rPr>
      </w:pPr>
    </w:p>
    <w:p w:rsidR="00F909A7" w:rsidRDefault="00F909A7" w:rsidP="00F909A7">
      <w:pPr>
        <w:jc w:val="both"/>
        <w:rPr>
          <w:rFonts w:ascii="Arial" w:hAnsi="Arial" w:cs="Arial"/>
        </w:rPr>
      </w:pPr>
      <w:r>
        <w:rPr>
          <w:rFonts w:ascii="Arial" w:hAnsi="Arial" w:cs="Arial"/>
        </w:rPr>
        <w:t>Понуду може поднети група понуђача.</w:t>
      </w:r>
    </w:p>
    <w:p w:rsidR="00F909A7" w:rsidRDefault="00F909A7" w:rsidP="00F909A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val="sr-Cyrl-RS"/>
        </w:rPr>
        <w:t>и</w:t>
      </w:r>
      <w:r>
        <w:rPr>
          <w:rFonts w:ascii="Arial" w:hAnsi="Arial" w:cs="Arial"/>
        </w:rPr>
        <w:t xml:space="preserve"> </w:t>
      </w:r>
      <w:r>
        <w:rPr>
          <w:rFonts w:ascii="Arial" w:hAnsi="Arial" w:cs="Arial"/>
          <w:lang w:val="sr-Cyrl-RS"/>
        </w:rPr>
        <w:t>2</w:t>
      </w:r>
      <w:r>
        <w:rPr>
          <w:rFonts w:ascii="Arial" w:hAnsi="Arial" w:cs="Arial"/>
          <w:lang w:val="sr-Cyrl-CS"/>
        </w:rPr>
        <w:t>)</w:t>
      </w:r>
      <w:r>
        <w:rPr>
          <w:rFonts w:ascii="Arial" w:hAnsi="Arial" w:cs="Arial"/>
        </w:rPr>
        <w:t xml:space="preserve"> ЗЈН и то податке о: </w:t>
      </w:r>
    </w:p>
    <w:p w:rsidR="00F909A7" w:rsidRDefault="00F909A7" w:rsidP="00F909A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909A7" w:rsidRPr="00AD0C6A" w:rsidRDefault="00F909A7" w:rsidP="00F909A7">
      <w:pPr>
        <w:pStyle w:val="ListParagraph"/>
        <w:numPr>
          <w:ilvl w:val="0"/>
          <w:numId w:val="5"/>
        </w:numPr>
        <w:jc w:val="both"/>
        <w:rPr>
          <w:rFonts w:ascii="Arial" w:eastAsia="TimesNewRomanPSMT" w:hAnsi="Arial" w:cs="Arial"/>
          <w:bCs/>
        </w:rPr>
      </w:pPr>
      <w:r>
        <w:rPr>
          <w:rFonts w:ascii="Arial" w:hAnsi="Arial" w:cs="Arial"/>
          <w:lang w:val="sr-Cyrl-RS"/>
        </w:rPr>
        <w:t>опису послова сваког од понуђача из групе понуђача у извршењу уговора.</w:t>
      </w:r>
    </w:p>
    <w:p w:rsidR="00F909A7" w:rsidRPr="00CD4B68" w:rsidRDefault="00F909A7" w:rsidP="00F909A7">
      <w:pPr>
        <w:pStyle w:val="ListParagraph"/>
        <w:jc w:val="both"/>
        <w:rPr>
          <w:rFonts w:ascii="Arial" w:eastAsia="TimesNewRomanPSMT" w:hAnsi="Arial" w:cs="Arial"/>
          <w:bCs/>
        </w:rPr>
      </w:pPr>
    </w:p>
    <w:p w:rsidR="00F909A7" w:rsidRPr="00A940B5" w:rsidRDefault="00F909A7" w:rsidP="00F909A7">
      <w:pPr>
        <w:jc w:val="both"/>
        <w:rPr>
          <w:rFonts w:ascii="Arial" w:hAnsi="Arial" w:cs="Arial"/>
          <w:color w:val="FF0000"/>
          <w:lang w:val="sr-Cyrl-RS"/>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w:t>
      </w:r>
      <w:r w:rsidRPr="00A940B5">
        <w:rPr>
          <w:rFonts w:ascii="Arial" w:eastAsia="TimesNewRomanPSMT" w:hAnsi="Arial" w:cs="Arial"/>
          <w:bCs/>
          <w:color w:val="auto"/>
          <w:lang w:val="sr-Cyrl-RS"/>
        </w:rPr>
        <w:t xml:space="preserve">, у складу са упутством како се доказује испуњеност услова (Образац </w:t>
      </w:r>
      <w:r w:rsidRPr="00A940B5">
        <w:rPr>
          <w:rFonts w:ascii="Arial" w:eastAsia="TimesNewRomanPSMT" w:hAnsi="Arial" w:cs="Arial"/>
          <w:bCs/>
          <w:color w:val="auto"/>
        </w:rPr>
        <w:t>5.</w:t>
      </w:r>
      <w:r>
        <w:rPr>
          <w:rFonts w:ascii="Arial" w:eastAsia="TimesNewRomanPSMT" w:hAnsi="Arial" w:cs="Arial"/>
          <w:bCs/>
          <w:color w:val="FF0000"/>
        </w:rPr>
        <w:t xml:space="preserve"> </w:t>
      </w:r>
      <w:r w:rsidRPr="007E3246">
        <w:rPr>
          <w:rFonts w:ascii="Arial" w:eastAsia="TimesNewRomanPSMT" w:hAnsi="Arial" w:cs="Arial"/>
          <w:bCs/>
          <w:color w:val="auto"/>
          <w:lang w:val="sr-Cyrl-RS"/>
        </w:rPr>
        <w:t>у</w:t>
      </w:r>
      <w:r w:rsidRPr="007E3246">
        <w:rPr>
          <w:rFonts w:ascii="Arial" w:eastAsia="TimesNewRomanPSMT" w:hAnsi="Arial" w:cs="Arial"/>
          <w:bCs/>
          <w:color w:val="auto"/>
        </w:rPr>
        <w:t xml:space="preserve">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w:t>
      </w:r>
      <w:r w:rsidRPr="007E3246">
        <w:rPr>
          <w:rFonts w:ascii="Arial" w:eastAsia="TimesNewRomanPSMT" w:hAnsi="Arial" w:cs="Arial"/>
          <w:bCs/>
          <w:color w:val="auto"/>
          <w:lang w:val="en-US"/>
        </w:rPr>
        <w:t>V</w:t>
      </w:r>
      <w:r w:rsidRPr="007E3246">
        <w:rPr>
          <w:rFonts w:ascii="Arial" w:eastAsia="TimesNewRomanPSMT" w:hAnsi="Arial" w:cs="Arial"/>
          <w:bCs/>
          <w:color w:val="auto"/>
        </w:rPr>
        <w:t>I</w:t>
      </w:r>
      <w:r w:rsidRPr="007E3246">
        <w:rPr>
          <w:rFonts w:ascii="Arial" w:eastAsia="TimesNewRomanPSMT" w:hAnsi="Arial" w:cs="Arial"/>
          <w:bCs/>
          <w:color w:val="auto"/>
          <w:lang w:val="sr-Cyrl-RS"/>
        </w:rPr>
        <w:t>)</w:t>
      </w:r>
      <w:r w:rsidRPr="007E3246">
        <w:rPr>
          <w:rFonts w:ascii="Arial" w:eastAsia="TimesNewRomanPSMT" w:hAnsi="Arial" w:cs="Arial"/>
          <w:bCs/>
          <w:color w:val="auto"/>
        </w:rPr>
        <w:t>.</w:t>
      </w:r>
    </w:p>
    <w:p w:rsidR="00F909A7" w:rsidRDefault="00F909A7" w:rsidP="00F909A7">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F909A7" w:rsidRDefault="00F909A7" w:rsidP="00F909A7">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F909A7" w:rsidRDefault="00F909A7" w:rsidP="00F909A7">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909A7" w:rsidRDefault="00F909A7" w:rsidP="00F909A7">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909A7" w:rsidRDefault="00F909A7" w:rsidP="00F909A7">
      <w:pPr>
        <w:jc w:val="both"/>
        <w:rPr>
          <w:rFonts w:ascii="Arial" w:hAnsi="Arial" w:cs="Arial"/>
          <w:lang w:val="sr-Cyrl-RS"/>
        </w:rPr>
      </w:pPr>
    </w:p>
    <w:p w:rsidR="00F909A7" w:rsidRDefault="00F909A7" w:rsidP="00F909A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909A7" w:rsidRDefault="00F909A7" w:rsidP="00F909A7">
      <w:pPr>
        <w:jc w:val="both"/>
      </w:pPr>
    </w:p>
    <w:p w:rsidR="00F909A7" w:rsidRDefault="00F909A7" w:rsidP="00F909A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F909A7" w:rsidRPr="00B84BE7" w:rsidRDefault="00F909A7" w:rsidP="00F909A7">
      <w:pPr>
        <w:jc w:val="both"/>
        <w:rPr>
          <w:rFonts w:ascii="Arial" w:eastAsia="Times New Roman" w:hAnsi="Arial" w:cs="Arial"/>
          <w:kern w:val="0"/>
          <w:lang w:val="sr-Latn-CS" w:eastAsia="sr-Latn-CS"/>
        </w:rPr>
      </w:pPr>
      <w:r w:rsidRPr="00B84BE7">
        <w:rPr>
          <w:rFonts w:ascii="Arial" w:eastAsia="Times New Roman" w:hAnsi="Arial" w:cs="Arial"/>
          <w:kern w:val="0"/>
          <w:lang w:val="sr-Latn-CS" w:eastAsia="sr-Latn-CS"/>
        </w:rPr>
        <w:t>Плаћање ће се вршити уплатом на рачун понуђача. Наручилац се обавезује да радове из предмета овог уговора плаћа Извођачу радова по следећој динамици:</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lastRenderedPageBreak/>
        <w:t>1)</w:t>
      </w:r>
      <w:r w:rsidRPr="00B84BE7">
        <w:rPr>
          <w:rFonts w:ascii="Arial" w:eastAsia="Times New Roman" w:hAnsi="Arial" w:cs="Arial"/>
          <w:kern w:val="0"/>
          <w:lang w:val="sr-Latn-CS" w:eastAsia="sr-Latn-CS"/>
        </w:rPr>
        <w:t xml:space="preserve">аванс у износу од 30 %  од вредности уговора </w:t>
      </w:r>
      <w:r>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w:t>
      </w:r>
      <w:r>
        <w:rPr>
          <w:rFonts w:ascii="Arial" w:eastAsia="Times New Roman" w:hAnsi="Arial" w:cs="Arial"/>
          <w:kern w:val="0"/>
          <w:lang w:val="sr-Cyrl-RS" w:eastAsia="sr-Latn-CS"/>
        </w:rPr>
        <w:t>ом</w:t>
      </w:r>
      <w:r w:rsidRPr="00B84BE7">
        <w:rPr>
          <w:rFonts w:ascii="Arial" w:eastAsia="Times New Roman" w:hAnsi="Arial" w:cs="Arial"/>
          <w:kern w:val="0"/>
          <w:lang w:val="sr-Cyrl-RS" w:eastAsia="sr-Latn-CS"/>
        </w:rPr>
        <w:t>, у року од 45 дана од дана потписивања уговора</w:t>
      </w:r>
      <w:r>
        <w:rPr>
          <w:rFonts w:ascii="Arial" w:eastAsia="Times New Roman" w:hAnsi="Arial" w:cs="Arial"/>
          <w:kern w:val="0"/>
          <w:lang w:val="sr-Cyrl-RS" w:eastAsia="sr-Latn-CS"/>
        </w:rPr>
        <w:t>, а</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након 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F909A7" w:rsidRPr="00327154" w:rsidRDefault="00F909A7" w:rsidP="00F909A7">
      <w:pPr>
        <w:jc w:val="both"/>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Pr>
          <w:rFonts w:ascii="Arial" w:eastAsia="Times New Roman" w:hAnsi="Arial" w:cs="Arial"/>
          <w:kern w:val="0"/>
          <w:lang w:val="sr-Cyrl-RS" w:eastAsia="sr-Latn-CS"/>
        </w:rPr>
        <w:t>, 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p>
    <w:p w:rsidR="00F909A7" w:rsidRDefault="00F909A7" w:rsidP="00F909A7">
      <w:pPr>
        <w:jc w:val="both"/>
        <w:rPr>
          <w:rFonts w:ascii="Arial" w:hAnsi="Arial" w:cs="Arial"/>
          <w:b/>
          <w:bCs/>
          <w:iCs/>
          <w:lang w:val="sr-Cyrl-RS"/>
        </w:rPr>
      </w:pPr>
    </w:p>
    <w:p w:rsidR="00F909A7" w:rsidRDefault="00F909A7" w:rsidP="00F909A7">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F909A7" w:rsidRDefault="00F909A7" w:rsidP="00F909A7">
      <w:pPr>
        <w:jc w:val="both"/>
        <w:rPr>
          <w:rFonts w:ascii="Arial" w:hAnsi="Arial" w:cs="Arial"/>
          <w:iCs/>
        </w:rPr>
      </w:pPr>
      <w:r>
        <w:rPr>
          <w:rFonts w:ascii="Arial" w:hAnsi="Arial" w:cs="Arial"/>
          <w:iCs/>
        </w:rPr>
        <w:t>Гаранција</w:t>
      </w:r>
      <w:r>
        <w:rPr>
          <w:rFonts w:ascii="Arial" w:hAnsi="Arial" w:cs="Arial"/>
          <w:iCs/>
          <w:lang w:val="sr-Cyrl-RS"/>
        </w:rPr>
        <w:t xml:space="preserve"> за радове на адаптацији система централног грејања са гасним блок генератором у ОШ Олга Петров Радишић у Вршцу Вука Караџића 8,</w:t>
      </w:r>
      <w:r>
        <w:rPr>
          <w:rFonts w:ascii="Arial" w:hAnsi="Arial" w:cs="Arial"/>
          <w:iCs/>
        </w:rPr>
        <w:t xml:space="preserve"> не може бити краћа од </w:t>
      </w:r>
      <w:r>
        <w:rPr>
          <w:rFonts w:ascii="Arial" w:hAnsi="Arial" w:cs="Arial"/>
          <w:iCs/>
          <w:lang w:val="sr-Cyrl-RS"/>
        </w:rPr>
        <w:t>2 године</w:t>
      </w:r>
      <w:r>
        <w:rPr>
          <w:rFonts w:ascii="Arial" w:hAnsi="Arial" w:cs="Arial"/>
          <w:iCs/>
        </w:rPr>
        <w:t xml:space="preserve"> од дана </w:t>
      </w:r>
      <w:r>
        <w:rPr>
          <w:rFonts w:ascii="Arial" w:hAnsi="Arial" w:cs="Arial"/>
          <w:iCs/>
          <w:lang w:val="sr-Cyrl-RS"/>
        </w:rPr>
        <w:t xml:space="preserve"> </w:t>
      </w:r>
      <w:r>
        <w:rPr>
          <w:rFonts w:ascii="Arial" w:hAnsi="Arial" w:cs="Arial"/>
          <w:iCs/>
        </w:rPr>
        <w:t>завршетка радова</w:t>
      </w:r>
      <w:r>
        <w:rPr>
          <w:rFonts w:ascii="Arial" w:hAnsi="Arial" w:cs="Arial"/>
          <w:iCs/>
          <w:lang w:val="sr-Cyrl-RS"/>
        </w:rPr>
        <w:t xml:space="preserve"> и потписивања записника о примопредаји радова</w:t>
      </w:r>
      <w:r>
        <w:rPr>
          <w:rFonts w:ascii="Arial" w:hAnsi="Arial" w:cs="Arial"/>
          <w:iCs/>
        </w:rPr>
        <w:t>.</w:t>
      </w:r>
    </w:p>
    <w:p w:rsidR="00F909A7" w:rsidRDefault="00F909A7" w:rsidP="00F909A7">
      <w:pPr>
        <w:jc w:val="both"/>
        <w:rPr>
          <w:rFonts w:ascii="Arial" w:hAnsi="Arial" w:cs="Arial"/>
          <w:iCs/>
        </w:rPr>
      </w:pPr>
    </w:p>
    <w:p w:rsidR="00F909A7" w:rsidRDefault="00F909A7" w:rsidP="00F909A7">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извођења радова</w:t>
      </w:r>
    </w:p>
    <w:p w:rsidR="00F909A7" w:rsidRPr="00D35885" w:rsidRDefault="00F909A7" w:rsidP="00884D45">
      <w:pPr>
        <w:jc w:val="both"/>
        <w:rPr>
          <w:rFonts w:ascii="Arial" w:hAnsi="Arial" w:cs="Arial"/>
          <w:iCs/>
        </w:rPr>
      </w:pPr>
      <w:r>
        <w:rPr>
          <w:rFonts w:ascii="Arial" w:hAnsi="Arial" w:cs="Arial"/>
          <w:iCs/>
        </w:rPr>
        <w:t>Рок</w:t>
      </w:r>
      <w:r>
        <w:rPr>
          <w:rFonts w:ascii="Arial" w:hAnsi="Arial" w:cs="Arial"/>
          <w:iCs/>
          <w:lang w:val="sr-Cyrl-RS"/>
        </w:rPr>
        <w:t xml:space="preserve"> за</w:t>
      </w:r>
      <w:r>
        <w:rPr>
          <w:rFonts w:ascii="Arial" w:hAnsi="Arial" w:cs="Arial"/>
          <w:i/>
          <w:iCs/>
        </w:rPr>
        <w:t xml:space="preserve"> </w:t>
      </w:r>
      <w:r w:rsidRPr="007032FF">
        <w:rPr>
          <w:rFonts w:ascii="Arial" w:hAnsi="Arial" w:cs="Arial"/>
          <w:iCs/>
        </w:rPr>
        <w:t>извођења радова</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RS"/>
        </w:rPr>
        <w:t xml:space="preserve">60 календарских </w:t>
      </w:r>
      <w:r>
        <w:rPr>
          <w:rFonts w:ascii="Arial" w:hAnsi="Arial" w:cs="Arial"/>
          <w:iCs/>
        </w:rPr>
        <w:t xml:space="preserve">дана од дана </w:t>
      </w:r>
      <w:r>
        <w:rPr>
          <w:rFonts w:ascii="Arial" w:hAnsi="Arial" w:cs="Arial"/>
          <w:iCs/>
          <w:lang w:val="sr-Cyrl-RS"/>
        </w:rPr>
        <w:t>увођења у посао.</w:t>
      </w:r>
    </w:p>
    <w:p w:rsidR="00F909A7" w:rsidRDefault="00F909A7" w:rsidP="00884D45">
      <w:pPr>
        <w:jc w:val="both"/>
        <w:rPr>
          <w:rFonts w:ascii="Arial" w:hAnsi="Arial" w:cs="Arial"/>
          <w:iCs/>
        </w:rPr>
      </w:pPr>
    </w:p>
    <w:p w:rsidR="00F909A7" w:rsidRDefault="00F909A7" w:rsidP="00884D45">
      <w:pPr>
        <w:jc w:val="both"/>
        <w:rPr>
          <w:rFonts w:ascii="Arial" w:hAnsi="Arial" w:cs="Arial"/>
          <w:lang w:val="sr-Cyrl-RS"/>
        </w:rPr>
      </w:pPr>
      <w:r w:rsidRPr="00D00A0D">
        <w:rPr>
          <w:rFonts w:ascii="Arial" w:hAnsi="Arial" w:cs="Arial"/>
          <w:iCs/>
          <w:u w:val="single"/>
        </w:rPr>
        <w:t>Место извођења радова</w:t>
      </w:r>
      <w:r>
        <w:rPr>
          <w:rFonts w:ascii="Arial" w:hAnsi="Arial" w:cs="Arial"/>
          <w:iCs/>
        </w:rPr>
        <w:t>,  – на адрес</w:t>
      </w:r>
      <w:r>
        <w:rPr>
          <w:rFonts w:ascii="Arial" w:hAnsi="Arial" w:cs="Arial"/>
          <w:iCs/>
          <w:lang w:val="sr-Cyrl-RS"/>
        </w:rPr>
        <w:t>и крајњег корисника</w:t>
      </w:r>
      <w:r>
        <w:rPr>
          <w:rFonts w:ascii="Arial" w:hAnsi="Arial" w:cs="Arial"/>
          <w:iCs/>
        </w:rPr>
        <w:t>:</w:t>
      </w:r>
      <w:r w:rsidR="00884D45">
        <w:rPr>
          <w:rFonts w:ascii="Arial" w:hAnsi="Arial" w:cs="Arial"/>
          <w:iCs/>
        </w:rPr>
        <w:t xml:space="preserve"> </w:t>
      </w:r>
      <w:r>
        <w:rPr>
          <w:rFonts w:ascii="Arial" w:hAnsi="Arial" w:cs="Arial"/>
          <w:iCs/>
          <w:lang w:val="sr-Cyrl-RS"/>
        </w:rPr>
        <w:t xml:space="preserve">ОШ Олга Петров Радишић у Вршцу Вука Караџића 8, </w:t>
      </w:r>
      <w:r w:rsidRPr="00D034A1">
        <w:rPr>
          <w:rFonts w:ascii="Arial" w:hAnsi="Arial" w:cs="Arial"/>
          <w:lang w:val="sr-Cyrl-RS"/>
        </w:rPr>
        <w:t>на катастарској парцели број 5682 КО Вршац на којој школа има уписано право коришћења</w:t>
      </w:r>
    </w:p>
    <w:p w:rsidR="00F909A7" w:rsidRPr="00D034A1" w:rsidRDefault="00F909A7" w:rsidP="00884D45">
      <w:pPr>
        <w:jc w:val="both"/>
        <w:rPr>
          <w:rFonts w:ascii="Arial" w:hAnsi="Arial" w:cs="Arial"/>
        </w:rPr>
      </w:pPr>
    </w:p>
    <w:p w:rsidR="00884D45" w:rsidRPr="00884D45" w:rsidRDefault="00F909A7" w:rsidP="00884D45">
      <w:pPr>
        <w:spacing w:line="240" w:lineRule="auto"/>
        <w:jc w:val="both"/>
        <w:rPr>
          <w:rFonts w:ascii="Arial" w:eastAsia="Times New Roman" w:hAnsi="Arial" w:cs="Arial"/>
          <w:b/>
          <w:bCs/>
          <w:lang w:val="sr-Cyrl-RS" w:eastAsia="sr-Latn-RS"/>
        </w:rPr>
      </w:pPr>
      <w:r w:rsidRPr="00D034A1">
        <w:rPr>
          <w:rFonts w:ascii="Arial" w:hAnsi="Arial" w:cs="Arial"/>
          <w:lang w:val="sr-Cyrl-RS"/>
        </w:rPr>
        <w:t>-Обавезан је обилазак локације – објекта на коме ће се изводити радови адаптације</w:t>
      </w:r>
      <w:r w:rsidR="00884D45">
        <w:rPr>
          <w:rFonts w:ascii="Arial" w:hAnsi="Arial" w:cs="Arial"/>
        </w:rPr>
        <w:t xml:space="preserve">. </w:t>
      </w:r>
      <w:r w:rsidR="00884D45" w:rsidRPr="00884D45">
        <w:rPr>
          <w:rFonts w:ascii="Arial" w:eastAsia="Times New Roman" w:hAnsi="Arial" w:cs="Arial"/>
          <w:lang w:val="sr-Cyrl-RS" w:eastAsia="sr-Latn-RS"/>
        </w:rPr>
        <w:t xml:space="preserve">Обилазак локације је </w:t>
      </w:r>
      <w:r w:rsidR="00884D45" w:rsidRPr="00884D45">
        <w:rPr>
          <w:rFonts w:ascii="Arial" w:eastAsia="Times New Roman" w:hAnsi="Arial" w:cs="Arial"/>
          <w:b/>
          <w:bCs/>
          <w:lang w:val="sr-Cyrl-RS" w:eastAsia="sr-Latn-RS"/>
        </w:rPr>
        <w:t>захтев Наручиоца и ограничен је временским периодом од најкасније пет дана пре истека рока за подношење понуда“</w:t>
      </w:r>
    </w:p>
    <w:p w:rsidR="00884D45" w:rsidRPr="00884D45" w:rsidRDefault="00884D45" w:rsidP="00884D45">
      <w:pPr>
        <w:jc w:val="both"/>
        <w:rPr>
          <w:rFonts w:ascii="Arial" w:hAnsi="Arial" w:cs="Arial"/>
        </w:rPr>
      </w:pPr>
    </w:p>
    <w:p w:rsidR="00F909A7" w:rsidRDefault="00F909A7" w:rsidP="00F909A7">
      <w:pPr>
        <w:jc w:val="both"/>
        <w:rPr>
          <w:rFonts w:ascii="Arial" w:hAnsi="Arial" w:cs="Arial"/>
          <w:lang w:val="sr-Cyrl-RS"/>
        </w:rPr>
      </w:pPr>
      <w:r>
        <w:rPr>
          <w:rFonts w:ascii="Arial" w:hAnsi="Arial" w:cs="Arial"/>
          <w:lang w:val="sr-Cyrl-RS"/>
        </w:rPr>
        <w:t xml:space="preserve"> – оверена потврда Изјаве понуђача да је обишао локацију на обрасцу из Прилога конкурсне документације. Контакт лице за обилазак је Славица Поповић – моб. тел. 0608070154, у времену од 08-14,00 сати.</w:t>
      </w:r>
    </w:p>
    <w:p w:rsidR="00F909A7" w:rsidRDefault="00F909A7" w:rsidP="00F909A7">
      <w:pPr>
        <w:jc w:val="both"/>
        <w:rPr>
          <w:rFonts w:ascii="Arial" w:hAnsi="Arial" w:cs="Arial"/>
          <w:iCs/>
        </w:rPr>
      </w:pPr>
    </w:p>
    <w:p w:rsidR="00F909A7" w:rsidRDefault="00F909A7" w:rsidP="00F909A7">
      <w:pPr>
        <w:jc w:val="both"/>
        <w:rPr>
          <w:rFonts w:ascii="Arial" w:hAnsi="Arial" w:cs="Arial"/>
          <w:b/>
          <w:bCs/>
          <w:i/>
          <w:iCs/>
          <w:lang w:val="sr-Cyrl-RS"/>
        </w:rPr>
      </w:pPr>
    </w:p>
    <w:p w:rsidR="00F909A7" w:rsidRDefault="00F909A7" w:rsidP="00F909A7">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909A7" w:rsidRDefault="00F909A7" w:rsidP="00F909A7">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909A7" w:rsidRDefault="00F909A7" w:rsidP="00F909A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909A7" w:rsidRDefault="00F909A7" w:rsidP="00F909A7">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w:t>
      </w:r>
      <w:r>
        <w:rPr>
          <w:rFonts w:ascii="Arial" w:hAnsi="Arial" w:cs="Arial"/>
          <w:iCs/>
          <w:lang w:val="sr-Cyrl-RS"/>
        </w:rPr>
        <w:t>е</w:t>
      </w:r>
      <w:r>
        <w:rPr>
          <w:rFonts w:ascii="Arial" w:hAnsi="Arial" w:cs="Arial"/>
          <w:iCs/>
        </w:rPr>
        <w:t xml:space="preserve"> може мењати понуду.</w:t>
      </w:r>
    </w:p>
    <w:p w:rsidR="00F909A7" w:rsidRDefault="00F909A7" w:rsidP="00F909A7">
      <w:pPr>
        <w:jc w:val="both"/>
        <w:rPr>
          <w:rFonts w:ascii="Arial" w:hAnsi="Arial" w:cs="Arial"/>
          <w:b/>
          <w:bCs/>
          <w:i/>
          <w:iCs/>
          <w:lang w:val="sr-Cyrl-RS"/>
        </w:rPr>
      </w:pPr>
    </w:p>
    <w:p w:rsidR="00F909A7" w:rsidRPr="005B69F4" w:rsidRDefault="00F909A7" w:rsidP="00F909A7">
      <w:pPr>
        <w:jc w:val="both"/>
        <w:rPr>
          <w:rFonts w:ascii="Arial" w:hAnsi="Arial" w:cs="Arial"/>
          <w:b/>
          <w:color w:val="auto"/>
          <w:u w:val="single"/>
          <w:lang w:val="sr-Cyrl-RS"/>
        </w:rPr>
      </w:pPr>
      <w:r w:rsidRPr="005B69F4">
        <w:rPr>
          <w:rFonts w:ascii="Arial" w:hAnsi="Arial" w:cs="Arial"/>
          <w:b/>
          <w:color w:val="auto"/>
          <w:u w:val="single"/>
          <w:lang w:val="sr-Cyrl-RS"/>
        </w:rPr>
        <w:t>9.5</w:t>
      </w:r>
      <w:r w:rsidRPr="005B69F4">
        <w:rPr>
          <w:rFonts w:ascii="Arial" w:hAnsi="Arial" w:cs="Arial"/>
          <w:color w:val="auto"/>
          <w:u w:val="single"/>
          <w:lang w:val="sr-Cyrl-RS"/>
        </w:rPr>
        <w:t>. Други захтеви</w:t>
      </w:r>
      <w:r w:rsidRPr="005B69F4">
        <w:rPr>
          <w:rFonts w:ascii="Arial" w:hAnsi="Arial" w:cs="Arial"/>
          <w:b/>
          <w:color w:val="auto"/>
          <w:u w:val="single"/>
          <w:lang w:val="sr-Cyrl-RS"/>
        </w:rPr>
        <w:t xml:space="preserve"> </w:t>
      </w:r>
    </w:p>
    <w:p w:rsidR="00F909A7" w:rsidRPr="0043716D" w:rsidRDefault="00F909A7" w:rsidP="00F909A7">
      <w:pPr>
        <w:jc w:val="both"/>
        <w:rPr>
          <w:rFonts w:ascii="Arial" w:hAnsi="Arial" w:cs="Arial"/>
          <w:bCs/>
          <w:iCs/>
        </w:rPr>
      </w:pPr>
      <w:r w:rsidRPr="00D00A0D">
        <w:rPr>
          <w:rFonts w:ascii="Arial" w:hAnsi="Arial" w:cs="Arial"/>
          <w:bCs/>
          <w:iCs/>
          <w:lang w:val="sr-Cyrl-RS"/>
        </w:rPr>
        <w:t xml:space="preserve">Током трајања уговора, могуће је изменити уговор у складу са </w:t>
      </w:r>
      <w:r>
        <w:rPr>
          <w:rFonts w:ascii="Arial" w:hAnsi="Arial" w:cs="Arial"/>
          <w:bCs/>
          <w:iCs/>
          <w:lang w:val="sr-Cyrl-RS"/>
        </w:rPr>
        <w:t xml:space="preserve">одредбама </w:t>
      </w:r>
      <w:r w:rsidRPr="00D00A0D">
        <w:rPr>
          <w:rFonts w:ascii="Arial" w:hAnsi="Arial" w:cs="Arial"/>
          <w:bCs/>
          <w:iCs/>
          <w:lang w:val="sr-Cyrl-RS"/>
        </w:rPr>
        <w:t>Закон</w:t>
      </w:r>
      <w:r>
        <w:rPr>
          <w:rFonts w:ascii="Arial" w:hAnsi="Arial" w:cs="Arial"/>
          <w:bCs/>
          <w:iCs/>
          <w:lang w:val="sr-Cyrl-RS"/>
        </w:rPr>
        <w:t>а</w:t>
      </w:r>
      <w:r w:rsidRPr="00D00A0D">
        <w:rPr>
          <w:rFonts w:ascii="Arial" w:hAnsi="Arial" w:cs="Arial"/>
          <w:bCs/>
          <w:iCs/>
          <w:lang w:val="sr-Cyrl-RS"/>
        </w:rPr>
        <w:t xml:space="preserve"> о јавним набавкама</w:t>
      </w:r>
      <w:r>
        <w:rPr>
          <w:rFonts w:ascii="Arial" w:hAnsi="Arial" w:cs="Arial"/>
          <w:bCs/>
          <w:iCs/>
          <w:lang w:val="sr-Cyrl-RS"/>
        </w:rPr>
        <w:t>, конкурсном документацијом</w:t>
      </w:r>
      <w:r>
        <w:rPr>
          <w:rFonts w:ascii="Arial" w:hAnsi="Arial" w:cs="Arial"/>
          <w:bCs/>
          <w:iCs/>
        </w:rPr>
        <w:t xml:space="preserve"> </w:t>
      </w:r>
      <w:r>
        <w:rPr>
          <w:rFonts w:ascii="Arial" w:hAnsi="Arial" w:cs="Arial"/>
          <w:bCs/>
          <w:iCs/>
          <w:lang w:val="sr-Cyrl-RS"/>
        </w:rPr>
        <w:t>и Понудом Извођача.</w:t>
      </w:r>
    </w:p>
    <w:p w:rsidR="00F909A7" w:rsidRDefault="00F909A7" w:rsidP="00F909A7">
      <w:pPr>
        <w:jc w:val="both"/>
        <w:rPr>
          <w:rFonts w:ascii="Arial" w:hAnsi="Arial" w:cs="Arial"/>
          <w:b/>
          <w:bCs/>
          <w:i/>
          <w:iCs/>
          <w:lang w:val="sr-Cyrl-RS"/>
        </w:rPr>
      </w:pPr>
    </w:p>
    <w:p w:rsidR="00F909A7" w:rsidRDefault="00F909A7" w:rsidP="00F909A7">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F909A7" w:rsidRDefault="00F909A7" w:rsidP="00F909A7">
      <w:pPr>
        <w:jc w:val="both"/>
        <w:rPr>
          <w:rFonts w:ascii="Arial" w:hAnsi="Arial" w:cs="Arial"/>
          <w:b/>
          <w:bCs/>
          <w:i/>
          <w:iCs/>
        </w:rPr>
      </w:pPr>
    </w:p>
    <w:p w:rsidR="00F909A7" w:rsidRDefault="00F909A7" w:rsidP="00F909A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909A7" w:rsidRDefault="00F909A7" w:rsidP="00F909A7">
      <w:pPr>
        <w:jc w:val="both"/>
        <w:rPr>
          <w:rFonts w:ascii="Arial" w:hAnsi="Arial" w:cs="Arial"/>
          <w:iCs/>
        </w:rPr>
      </w:pPr>
      <w:r>
        <w:rPr>
          <w:rFonts w:ascii="Arial" w:hAnsi="Arial" w:cs="Arial"/>
          <w:iCs/>
        </w:rPr>
        <w:t>У цену  урачунат</w:t>
      </w:r>
      <w:r>
        <w:rPr>
          <w:rFonts w:ascii="Arial" w:hAnsi="Arial" w:cs="Arial"/>
          <w:iCs/>
          <w:lang w:val="sr-Cyrl-RS"/>
        </w:rPr>
        <w:t>и</w:t>
      </w:r>
      <w:r>
        <w:rPr>
          <w:rFonts w:ascii="Arial" w:hAnsi="Arial" w:cs="Arial"/>
          <w:iCs/>
        </w:rPr>
        <w:t xml:space="preserve"> </w:t>
      </w:r>
      <w:r w:rsidRPr="005753D8">
        <w:rPr>
          <w:rFonts w:ascii="Arial" w:hAnsi="Arial" w:cs="Arial"/>
          <w:iCs/>
          <w:lang w:val="sr-Cyrl-RS"/>
        </w:rPr>
        <w:t>све трошкове који су у функцији набавке</w:t>
      </w:r>
      <w:r>
        <w:rPr>
          <w:rFonts w:ascii="Arial" w:hAnsi="Arial" w:cs="Arial"/>
          <w:i/>
          <w:iCs/>
          <w:lang w:val="sr-Cyrl-RS"/>
        </w:rPr>
        <w:t>:</w:t>
      </w:r>
      <w:r w:rsidRPr="005753D8">
        <w:rPr>
          <w:rFonts w:ascii="Arial" w:hAnsi="Arial" w:cs="Arial"/>
          <w:i/>
          <w:iCs/>
        </w:rPr>
        <w:t xml:space="preserve"> </w:t>
      </w:r>
      <w:r w:rsidRPr="005753D8">
        <w:rPr>
          <w:rFonts w:ascii="Arial" w:hAnsi="Arial" w:cs="Arial"/>
          <w:iCs/>
        </w:rPr>
        <w:t>цена предмета јавне набавке, испорук</w:t>
      </w:r>
      <w:r>
        <w:rPr>
          <w:rFonts w:ascii="Arial" w:hAnsi="Arial" w:cs="Arial"/>
          <w:iCs/>
          <w:lang w:val="sr-Cyrl-RS"/>
        </w:rPr>
        <w:t>е</w:t>
      </w:r>
      <w:r w:rsidRPr="005753D8">
        <w:rPr>
          <w:rFonts w:ascii="Arial" w:hAnsi="Arial" w:cs="Arial"/>
          <w:iCs/>
        </w:rPr>
        <w:t>, монтаж</w:t>
      </w:r>
      <w:r>
        <w:rPr>
          <w:rFonts w:ascii="Arial" w:hAnsi="Arial" w:cs="Arial"/>
          <w:iCs/>
          <w:lang w:val="sr-Cyrl-RS"/>
        </w:rPr>
        <w:t>е</w:t>
      </w:r>
      <w:r>
        <w:rPr>
          <w:rFonts w:ascii="Arial" w:hAnsi="Arial" w:cs="Arial"/>
          <w:iCs/>
        </w:rPr>
        <w:t xml:space="preserve"> итд</w:t>
      </w:r>
      <w:r>
        <w:rPr>
          <w:rFonts w:ascii="Arial" w:hAnsi="Arial" w:cs="Arial"/>
          <w:i/>
          <w:iCs/>
        </w:rPr>
        <w:t>.</w:t>
      </w:r>
    </w:p>
    <w:p w:rsidR="00F909A7" w:rsidRDefault="00F909A7" w:rsidP="00F909A7">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F909A7" w:rsidRDefault="00F909A7" w:rsidP="00F909A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F909A7" w:rsidRDefault="00F909A7" w:rsidP="00F909A7">
      <w:pPr>
        <w:jc w:val="both"/>
        <w:rPr>
          <w:rFonts w:ascii="Arial" w:hAnsi="Arial" w:cs="Arial"/>
          <w:b/>
          <w:i/>
          <w:iCs/>
          <w:lang w:val="sr-Cyrl-R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F909A7" w:rsidRDefault="00F909A7" w:rsidP="00F909A7">
      <w:pPr>
        <w:jc w:val="both"/>
        <w:rPr>
          <w:rFonts w:ascii="Arial" w:hAnsi="Arial" w:cs="Arial"/>
          <w:b/>
          <w:i/>
          <w:iCs/>
          <w:lang w:val="sr-Cyrl-RS"/>
        </w:rPr>
      </w:pPr>
    </w:p>
    <w:p w:rsidR="00F909A7" w:rsidRDefault="00F909A7" w:rsidP="00F909A7">
      <w:pPr>
        <w:jc w:val="both"/>
        <w:rPr>
          <w:rFonts w:ascii="Arial" w:hAnsi="Arial" w:cs="Arial"/>
          <w:b/>
          <w:i/>
          <w:iCs/>
        </w:rPr>
      </w:pPr>
      <w:r>
        <w:rPr>
          <w:rFonts w:ascii="Arial" w:hAnsi="Arial" w:cs="Arial"/>
          <w:b/>
          <w:i/>
          <w:iCs/>
        </w:rPr>
        <w:t>1</w:t>
      </w:r>
      <w:r>
        <w:rPr>
          <w:rFonts w:ascii="Arial" w:hAnsi="Arial" w:cs="Arial"/>
          <w:b/>
          <w:i/>
          <w:iCs/>
          <w:lang w:val="sr-Cyrl-RS"/>
        </w:rPr>
        <w:t>1</w:t>
      </w:r>
      <w:r>
        <w:rPr>
          <w:rFonts w:ascii="Arial" w:hAnsi="Arial" w:cs="Arial"/>
          <w:b/>
          <w:i/>
          <w:iCs/>
        </w:rPr>
        <w:t>. ПОДАЦИ О ВРСТИ, САДРЖИНИ, НАЧИНУ ПОДНОШЕЊА, ВИСИНИ И РОКОВИМА ОБЕЗБЕЂЕЊА</w:t>
      </w:r>
      <w:r>
        <w:rPr>
          <w:rFonts w:ascii="Arial" w:hAnsi="Arial" w:cs="Arial"/>
          <w:b/>
          <w:i/>
          <w:iCs/>
          <w:color w:val="FF0000"/>
          <w:lang w:val="sr-Cyrl-RS"/>
        </w:rPr>
        <w:t xml:space="preserve"> </w:t>
      </w:r>
      <w:r w:rsidRPr="00D65496">
        <w:rPr>
          <w:rFonts w:ascii="Arial" w:hAnsi="Arial" w:cs="Arial"/>
          <w:b/>
          <w:i/>
          <w:iCs/>
          <w:color w:val="auto"/>
          <w:lang w:val="sr-Cyrl-RS"/>
        </w:rPr>
        <w:t>ФИНАНСИЈСКОГ</w:t>
      </w:r>
      <w:r>
        <w:rPr>
          <w:rFonts w:ascii="Arial" w:hAnsi="Arial" w:cs="Arial"/>
          <w:b/>
          <w:i/>
          <w:iCs/>
        </w:rPr>
        <w:t xml:space="preserve"> ИСПУЊЕЊА ОБАВЕЗА ПОНУЂАЧА</w:t>
      </w:r>
    </w:p>
    <w:p w:rsidR="00F909A7" w:rsidRDefault="00F909A7" w:rsidP="00F909A7">
      <w:pPr>
        <w:jc w:val="both"/>
        <w:rPr>
          <w:rFonts w:ascii="Arial" w:hAnsi="Arial" w:cs="Arial"/>
          <w:b/>
          <w:i/>
          <w:iCs/>
        </w:rPr>
      </w:pP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900992">
        <w:rPr>
          <w:rFonts w:ascii="Arial" w:eastAsia="Times New Roman" w:hAnsi="Arial" w:cs="Arial"/>
          <w:color w:val="auto"/>
          <w:kern w:val="0"/>
          <w:lang w:eastAsia="en-US"/>
        </w:rPr>
        <w:t>Понуђач који наступа самостално, понуђач који наступа са подизвођачима, односно</w:t>
      </w:r>
      <w:r w:rsidRPr="00900992">
        <w:rPr>
          <w:rFonts w:ascii="Arial" w:eastAsia="Times New Roman" w:hAnsi="Arial" w:cs="Arial"/>
          <w:color w:val="auto"/>
          <w:kern w:val="0"/>
          <w:lang w:val="sr-Cyrl-CS" w:eastAsia="en-US"/>
        </w:rPr>
        <w:t xml:space="preserve"> </w:t>
      </w:r>
      <w:r w:rsidRPr="00900992">
        <w:rPr>
          <w:rFonts w:ascii="Arial" w:eastAsia="Times New Roman" w:hAnsi="Arial" w:cs="Arial"/>
          <w:color w:val="auto"/>
          <w:kern w:val="0"/>
          <w:lang w:eastAsia="en-US"/>
        </w:rPr>
        <w:t>група понуђача је у обавези да уз понуду достави:</w:t>
      </w: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p>
    <w:p w:rsidR="00F909A7" w:rsidRPr="00900992" w:rsidRDefault="00F909A7" w:rsidP="00F909A7">
      <w:pPr>
        <w:jc w:val="both"/>
        <w:rPr>
          <w:rFonts w:ascii="Arial" w:hAnsi="Arial" w:cs="Arial"/>
          <w:lang w:val="sr-Cyrl-RS"/>
        </w:rPr>
      </w:pPr>
      <w:r w:rsidRPr="00900992">
        <w:rPr>
          <w:rFonts w:ascii="Arial" w:hAnsi="Arial" w:cs="Arial"/>
          <w:b/>
          <w:lang w:val="sr-Cyrl-CS"/>
        </w:rPr>
        <w:t>11.1</w:t>
      </w:r>
      <w:r w:rsidRPr="00900992">
        <w:rPr>
          <w:rFonts w:ascii="Arial" w:hAnsi="Arial" w:cs="Arial"/>
          <w:b/>
          <w:lang w:val="sr-Latn-CS"/>
        </w:rPr>
        <w:t>.</w:t>
      </w:r>
      <w:r w:rsidRPr="00900992">
        <w:rPr>
          <w:rFonts w:ascii="Arial" w:hAnsi="Arial" w:cs="Arial"/>
          <w:b/>
          <w:lang w:val="sr-Cyrl-CS"/>
        </w:rPr>
        <w:t xml:space="preserve"> </w:t>
      </w:r>
      <w:r w:rsidRPr="00900992">
        <w:rPr>
          <w:rFonts w:ascii="Arial" w:hAnsi="Arial" w:cs="Arial"/>
          <w:b/>
        </w:rPr>
        <w:t>Оригинал банкарску гаранцију за озбиљност понуде</w:t>
      </w:r>
      <w:r w:rsidRPr="00900992">
        <w:rPr>
          <w:rFonts w:ascii="Arial" w:hAnsi="Arial" w:cs="Arial"/>
        </w:rPr>
        <w:t xml:space="preserve"> у износу од </w:t>
      </w:r>
      <w:r w:rsidRPr="00900992">
        <w:rPr>
          <w:rFonts w:ascii="Arial" w:hAnsi="Arial" w:cs="Arial"/>
          <w:lang w:val="sr-Cyrl-CS"/>
        </w:rPr>
        <w:t>5</w:t>
      </w:r>
      <w:r w:rsidRPr="00900992">
        <w:rPr>
          <w:rFonts w:ascii="Arial" w:hAnsi="Arial" w:cs="Arial"/>
        </w:rPr>
        <w:t xml:space="preserve"> % од вредности</w:t>
      </w:r>
      <w:r w:rsidRPr="00900992">
        <w:rPr>
          <w:rFonts w:ascii="Arial" w:hAnsi="Arial" w:cs="Arial"/>
          <w:lang w:val="sr-Cyrl-CS"/>
        </w:rPr>
        <w:t xml:space="preserve"> </w:t>
      </w:r>
      <w:r w:rsidRPr="00900992">
        <w:rPr>
          <w:rFonts w:ascii="Arial" w:hAnsi="Arial" w:cs="Arial"/>
        </w:rPr>
        <w:t xml:space="preserve">уговора без </w:t>
      </w:r>
      <w:r w:rsidRPr="00900992">
        <w:rPr>
          <w:rFonts w:ascii="Arial" w:hAnsi="Arial" w:cs="Arial"/>
          <w:lang w:val="sr-Cyrl-CS"/>
        </w:rPr>
        <w:t>ПДВ</w:t>
      </w:r>
      <w:r w:rsidRPr="00900992">
        <w:rPr>
          <w:rFonts w:ascii="Arial" w:hAnsi="Arial" w:cs="Arial"/>
        </w:rPr>
        <w:t>-а</w:t>
      </w:r>
      <w:r w:rsidRPr="00900992">
        <w:rPr>
          <w:rFonts w:ascii="Arial" w:hAnsi="Arial" w:cs="Arial"/>
          <w:lang w:val="sr-Cyrl-CS"/>
        </w:rPr>
        <w:t xml:space="preserve">. </w:t>
      </w:r>
      <w:r w:rsidRPr="00900992">
        <w:rPr>
          <w:rFonts w:ascii="Arial" w:hAnsi="Arial" w:cs="Arial"/>
        </w:rPr>
        <w:t>Банкарска гаранција мора бити безусловна и платива на први позив</w:t>
      </w:r>
      <w:r w:rsidRPr="00900992">
        <w:rPr>
          <w:rFonts w:ascii="Arial" w:hAnsi="Arial" w:cs="Arial"/>
          <w:lang w:val="sr-Cyrl-CS"/>
        </w:rPr>
        <w:t>, са роком важности до истека важења понуде.</w:t>
      </w:r>
      <w:r w:rsidRPr="00900992">
        <w:rPr>
          <w:rFonts w:ascii="Arial" w:hAnsi="Arial" w:cs="Arial"/>
        </w:rPr>
        <w:t xml:space="preserve"> 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w:t>
      </w:r>
      <w:r w:rsidRPr="00900992">
        <w:rPr>
          <w:rFonts w:ascii="Arial" w:hAnsi="Arial" w:cs="Arial"/>
          <w:lang w:val="sr-Cyrl-CS"/>
        </w:rPr>
        <w:t>а</w:t>
      </w:r>
      <w:r w:rsidRPr="00900992">
        <w:rPr>
          <w:rFonts w:ascii="Arial" w:hAnsi="Arial" w:cs="Arial"/>
        </w:rPr>
        <w:t xml:space="preserve"> обезбеђења за добро извршење посла у складу са захтевима из конкурсне документације.</w:t>
      </w:r>
      <w:r w:rsidRPr="00900992">
        <w:rPr>
          <w:rFonts w:ascii="Arial" w:hAnsi="Arial" w:cs="Arial"/>
          <w:lang w:val="sr-Cyrl-CS"/>
        </w:rPr>
        <w:t xml:space="preserve"> </w:t>
      </w:r>
      <w:r w:rsidRPr="00900992">
        <w:rPr>
          <w:rFonts w:ascii="Arial" w:hAnsi="Arial" w:cs="Arial"/>
        </w:rPr>
        <w:t xml:space="preserve">Наручилац ће вратити банкарске гаранције понуђачима са којима није закључен уговор, одмах по закључењу уговора са изабраним понуђачем, на њихов </w:t>
      </w:r>
      <w:r w:rsidRPr="00900992">
        <w:rPr>
          <w:rFonts w:ascii="Arial" w:hAnsi="Arial" w:cs="Arial"/>
          <w:lang w:val="sr-Cyrl-RS"/>
        </w:rPr>
        <w:t xml:space="preserve">писани </w:t>
      </w:r>
      <w:r w:rsidRPr="00900992">
        <w:rPr>
          <w:rFonts w:ascii="Arial" w:hAnsi="Arial" w:cs="Arial"/>
        </w:rPr>
        <w:t>захтев.</w:t>
      </w:r>
      <w:r w:rsidRPr="00900992">
        <w:rPr>
          <w:rFonts w:ascii="Arial" w:hAnsi="Arial" w:cs="Arial"/>
          <w:lang w:val="sr-Cyrl-RS"/>
        </w:rPr>
        <w:t xml:space="preserve"> </w:t>
      </w:r>
    </w:p>
    <w:p w:rsidR="00F909A7" w:rsidRPr="00900992" w:rsidRDefault="00F909A7" w:rsidP="00F909A7">
      <w:pPr>
        <w:jc w:val="both"/>
        <w:rPr>
          <w:rFonts w:ascii="Arial" w:hAnsi="Arial" w:cs="Arial"/>
          <w:u w:val="single"/>
        </w:rPr>
      </w:pPr>
      <w:r w:rsidRPr="00900992">
        <w:rPr>
          <w:rFonts w:ascii="Arial" w:hAnsi="Arial" w:cs="Arial"/>
          <w:u w:val="single"/>
        </w:rPr>
        <w:t>Уколико понуђач не достави банкарску гаранцију за озбиљност понуде, понуда ће бити одбијена као неприхватљива.</w:t>
      </w:r>
    </w:p>
    <w:p w:rsidR="00F909A7" w:rsidRPr="00900992" w:rsidRDefault="00F909A7" w:rsidP="00F909A7">
      <w:pPr>
        <w:jc w:val="both"/>
        <w:rPr>
          <w:rFonts w:ascii="Arial" w:hAnsi="Arial" w:cs="Arial"/>
          <w:bCs/>
          <w:iCs/>
          <w:kern w:val="24"/>
          <w:lang w:val="sr-Latn-CS"/>
        </w:rPr>
      </w:pPr>
      <w:r w:rsidRPr="00900992">
        <w:rPr>
          <w:rFonts w:ascii="Arial" w:hAnsi="Arial" w:cs="Arial"/>
          <w:bCs/>
          <w:iCs/>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909A7" w:rsidRPr="00900992" w:rsidRDefault="00F909A7" w:rsidP="00F909A7">
      <w:pPr>
        <w:jc w:val="both"/>
        <w:rPr>
          <w:rFonts w:ascii="Arial" w:hAnsi="Arial" w:cs="Arial"/>
          <w:bCs/>
          <w:iCs/>
          <w:kern w:val="24"/>
          <w:lang w:val="sr-Latn-CS"/>
        </w:rPr>
      </w:pPr>
    </w:p>
    <w:p w:rsidR="00F909A7" w:rsidRPr="00900992" w:rsidRDefault="00F909A7" w:rsidP="00F909A7">
      <w:pPr>
        <w:contextualSpacing/>
        <w:jc w:val="both"/>
        <w:rPr>
          <w:rFonts w:ascii="Arial" w:eastAsia="TimesNewRomanPSMT" w:hAnsi="Arial" w:cs="Arial"/>
          <w:bCs/>
          <w:iCs/>
          <w:color w:val="auto"/>
        </w:rPr>
      </w:pPr>
      <w:r w:rsidRPr="00900992">
        <w:rPr>
          <w:rFonts w:ascii="Arial" w:eastAsia="TimesNewRomanPSMT" w:hAnsi="Arial" w:cs="Arial"/>
          <w:b/>
          <w:bCs/>
          <w:iCs/>
          <w:color w:val="auto"/>
          <w:lang w:val="sr-Cyrl-RS"/>
        </w:rPr>
        <w:t>11.2. Оригинално писмо о намерама банке</w:t>
      </w:r>
      <w:r w:rsidRPr="00900992">
        <w:rPr>
          <w:rFonts w:ascii="Arial" w:eastAsia="TimesNewRomanPSMT" w:hAnsi="Arial" w:cs="Arial"/>
          <w:bCs/>
          <w:iCs/>
          <w:color w:val="auto"/>
          <w:lang w:val="sr-Cyrl-RS"/>
        </w:rPr>
        <w:t>, да ће уколико дође до закључења</w:t>
      </w:r>
      <w:r w:rsidRPr="00900992">
        <w:rPr>
          <w:rFonts w:ascii="Arial" w:eastAsia="TimesNewRomanPSMT" w:hAnsi="Arial" w:cs="Arial"/>
          <w:bCs/>
          <w:iCs/>
          <w:color w:val="auto"/>
          <w:lang w:val="sr-Cyrl-CS"/>
        </w:rPr>
        <w:t xml:space="preserve"> </w:t>
      </w:r>
      <w:r w:rsidRPr="00900992">
        <w:rPr>
          <w:rFonts w:ascii="Arial" w:eastAsia="TimesNewRomanPSMT" w:hAnsi="Arial" w:cs="Arial"/>
          <w:bCs/>
          <w:iCs/>
          <w:color w:val="auto"/>
          <w:lang w:val="sr-Cyrl-RS"/>
        </w:rPr>
        <w:t xml:space="preserve">уговора понуђачу издати безусловну и плативу на први позив </w:t>
      </w:r>
      <w:r w:rsidRPr="00900992">
        <w:rPr>
          <w:rFonts w:ascii="Arial" w:eastAsia="TimesNewRomanPSMT" w:hAnsi="Arial" w:cs="Arial"/>
          <w:b/>
          <w:bCs/>
          <w:iCs/>
          <w:color w:val="auto"/>
          <w:lang w:val="sr-Cyrl-RS"/>
        </w:rPr>
        <w:t xml:space="preserve">банкарску гаранцију </w:t>
      </w:r>
      <w:r w:rsidRPr="00900992">
        <w:rPr>
          <w:rFonts w:ascii="Arial" w:eastAsia="TimesNewRomanPSMT" w:hAnsi="Arial" w:cs="Arial"/>
          <w:bCs/>
          <w:iCs/>
          <w:color w:val="auto"/>
          <w:lang w:val="sr-Cyrl-RS"/>
        </w:rPr>
        <w:t>за:</w:t>
      </w:r>
    </w:p>
    <w:p w:rsidR="00F909A7" w:rsidRPr="00900992" w:rsidRDefault="00F909A7" w:rsidP="00F909A7">
      <w:pPr>
        <w:ind w:left="1070"/>
        <w:contextualSpacing/>
        <w:jc w:val="both"/>
        <w:rPr>
          <w:rFonts w:ascii="Arial" w:eastAsia="TimesNewRomanPSMT" w:hAnsi="Arial" w:cs="Arial"/>
          <w:bCs/>
          <w:iCs/>
          <w:color w:val="auto"/>
          <w:highlight w:val="yellow"/>
          <w:lang w:val="sr-Cyrl-CS"/>
        </w:rPr>
      </w:pPr>
      <w:r w:rsidRPr="00900992">
        <w:rPr>
          <w:rFonts w:ascii="Arial" w:hAnsi="Arial" w:cs="Arial"/>
          <w:b/>
          <w:color w:val="auto"/>
          <w:kern w:val="24"/>
          <w:lang w:val="sr-Cyrl-RS"/>
        </w:rPr>
        <w:t>повраћај аванса</w:t>
      </w:r>
      <w:r w:rsidRPr="00900992">
        <w:rPr>
          <w:rFonts w:ascii="Arial" w:hAnsi="Arial" w:cs="Arial"/>
          <w:color w:val="auto"/>
          <w:kern w:val="24"/>
        </w:rPr>
        <w:t xml:space="preserve"> у висини од 3</w:t>
      </w:r>
      <w:r w:rsidRPr="00900992">
        <w:rPr>
          <w:rFonts w:ascii="Arial" w:hAnsi="Arial" w:cs="Arial"/>
          <w:color w:val="auto"/>
          <w:kern w:val="24"/>
          <w:lang w:val="sr-Cyrl-CS"/>
        </w:rPr>
        <w:t>0</w:t>
      </w:r>
      <w:r w:rsidRPr="00900992">
        <w:rPr>
          <w:rFonts w:ascii="Arial" w:hAnsi="Arial" w:cs="Arial"/>
          <w:color w:val="auto"/>
          <w:kern w:val="24"/>
        </w:rPr>
        <w:t xml:space="preserve">% </w:t>
      </w:r>
      <w:r w:rsidRPr="00900992">
        <w:rPr>
          <w:rFonts w:ascii="Arial" w:hAnsi="Arial" w:cs="Arial"/>
          <w:color w:val="auto"/>
          <w:kern w:val="24"/>
          <w:lang w:val="sr-Cyrl-RS"/>
        </w:rPr>
        <w:t xml:space="preserve">од </w:t>
      </w:r>
      <w:r w:rsidRPr="00900992">
        <w:rPr>
          <w:rFonts w:ascii="Arial" w:hAnsi="Arial" w:cs="Arial"/>
          <w:color w:val="auto"/>
          <w:kern w:val="24"/>
        </w:rPr>
        <w:t xml:space="preserve">вредности уговора </w:t>
      </w:r>
      <w:r>
        <w:rPr>
          <w:rFonts w:ascii="Arial" w:hAnsi="Arial" w:cs="Arial"/>
          <w:color w:val="auto"/>
          <w:kern w:val="24"/>
          <w:lang w:val="sr-Cyrl-RS"/>
        </w:rPr>
        <w:t>са</w:t>
      </w:r>
      <w:r w:rsidRPr="00900992">
        <w:rPr>
          <w:rFonts w:ascii="Arial" w:hAnsi="Arial" w:cs="Arial"/>
          <w:bCs/>
          <w:color w:val="auto"/>
          <w:kern w:val="24"/>
          <w:lang w:val="sr-Cyrl-CS"/>
        </w:rPr>
        <w:t xml:space="preserve"> </w:t>
      </w:r>
      <w:r w:rsidRPr="00900992">
        <w:rPr>
          <w:rFonts w:ascii="Arial" w:hAnsi="Arial" w:cs="Arial"/>
          <w:color w:val="auto"/>
          <w:kern w:val="24"/>
        </w:rPr>
        <w:t>ПДВ-</w:t>
      </w:r>
      <w:r w:rsidRPr="00900992">
        <w:rPr>
          <w:rFonts w:ascii="Arial" w:hAnsi="Arial" w:cs="Arial"/>
          <w:color w:val="auto"/>
          <w:kern w:val="24"/>
          <w:lang w:val="sr-Cyrl-RS"/>
        </w:rPr>
        <w:t>а</w:t>
      </w:r>
      <w:r w:rsidRPr="00900992">
        <w:rPr>
          <w:rFonts w:ascii="Arial" w:hAnsi="Arial" w:cs="Arial"/>
          <w:color w:val="auto"/>
          <w:kern w:val="24"/>
        </w:rPr>
        <w:t xml:space="preserve">, </w:t>
      </w:r>
      <w:r w:rsidRPr="00900992">
        <w:rPr>
          <w:rFonts w:ascii="Arial" w:eastAsia="TimesNewRomanPSMT" w:hAnsi="Arial" w:cs="Arial"/>
          <w:bCs/>
          <w:iCs/>
          <w:color w:val="auto"/>
          <w:kern w:val="0"/>
          <w:lang w:val="hr-HR" w:eastAsia="en-US"/>
        </w:rPr>
        <w:t xml:space="preserve">са роком важности који је </w:t>
      </w:r>
      <w:r w:rsidRPr="00900992">
        <w:rPr>
          <w:rFonts w:ascii="Arial" w:eastAsia="TimesNewRomanPSMT" w:hAnsi="Arial" w:cs="Arial"/>
          <w:bCs/>
          <w:iCs/>
          <w:color w:val="auto"/>
          <w:kern w:val="0"/>
          <w:lang w:val="sr-Cyrl-RS" w:eastAsia="en-US"/>
        </w:rPr>
        <w:t>најмање 3</w:t>
      </w:r>
      <w:r w:rsidRPr="00900992">
        <w:rPr>
          <w:rFonts w:ascii="Arial" w:eastAsia="TimesNewRomanPSMT" w:hAnsi="Arial" w:cs="Arial"/>
          <w:bCs/>
          <w:iCs/>
          <w:color w:val="auto"/>
          <w:kern w:val="0"/>
          <w:lang w:val="hr-HR" w:eastAsia="en-US"/>
        </w:rPr>
        <w:t>0 (</w:t>
      </w:r>
      <w:r w:rsidRPr="00900992">
        <w:rPr>
          <w:rFonts w:ascii="Arial" w:eastAsia="TimesNewRomanPSMT" w:hAnsi="Arial" w:cs="Arial"/>
          <w:bCs/>
          <w:iCs/>
          <w:color w:val="auto"/>
          <w:kern w:val="0"/>
          <w:lang w:val="sr-Cyrl-CS" w:eastAsia="en-US"/>
        </w:rPr>
        <w:t>тридесет</w:t>
      </w:r>
      <w:r w:rsidRPr="00900992">
        <w:rPr>
          <w:rFonts w:ascii="Arial" w:eastAsia="TimesNewRomanPSMT" w:hAnsi="Arial" w:cs="Arial"/>
          <w:bCs/>
          <w:iCs/>
          <w:color w:val="auto"/>
          <w:kern w:val="0"/>
          <w:lang w:val="hr-HR" w:eastAsia="en-US"/>
        </w:rPr>
        <w:t xml:space="preserve">) дана дужи од истека рока за </w:t>
      </w:r>
      <w:r w:rsidRPr="00900992">
        <w:rPr>
          <w:rFonts w:ascii="Arial" w:eastAsia="TimesNewRomanPSMT" w:hAnsi="Arial" w:cs="Arial"/>
          <w:bCs/>
          <w:iCs/>
          <w:color w:val="auto"/>
          <w:kern w:val="0"/>
          <w:lang w:val="sr-Cyrl-CS" w:eastAsia="en-US"/>
        </w:rPr>
        <w:t>коначно извршење радова.</w:t>
      </w:r>
    </w:p>
    <w:p w:rsidR="00F909A7" w:rsidRPr="00900992" w:rsidRDefault="00F909A7" w:rsidP="00F909A7">
      <w:pPr>
        <w:ind w:left="1070"/>
        <w:jc w:val="both"/>
        <w:rPr>
          <w:rFonts w:ascii="Arial" w:hAnsi="Arial" w:cs="Arial"/>
          <w:lang w:val="sr-Latn-CS"/>
        </w:rPr>
      </w:pPr>
      <w:r w:rsidRPr="00900992">
        <w:rPr>
          <w:rFonts w:ascii="Arial" w:eastAsia="TimesNewRomanPSMT" w:hAnsi="Arial" w:cs="Arial"/>
          <w:b/>
          <w:bCs/>
          <w:iCs/>
          <w:color w:val="auto"/>
          <w:kern w:val="0"/>
          <w:lang w:val="sr-Cyrl-RS" w:eastAsia="en-US"/>
        </w:rPr>
        <w:t>добро извршење посла</w:t>
      </w:r>
      <w:r w:rsidRPr="00900992">
        <w:rPr>
          <w:rFonts w:ascii="Arial" w:eastAsia="TimesNewRomanPSMT" w:hAnsi="Arial" w:cs="Arial"/>
          <w:bCs/>
          <w:iCs/>
          <w:color w:val="auto"/>
          <w:kern w:val="0"/>
          <w:lang w:val="sr-Cyrl-RS" w:eastAsia="en-US"/>
        </w:rPr>
        <w:t xml:space="preserve"> </w:t>
      </w:r>
      <w:r w:rsidRPr="00900992">
        <w:rPr>
          <w:rFonts w:ascii="Arial" w:eastAsia="TimesNewRomanPSMT" w:hAnsi="Arial" w:cs="Arial"/>
          <w:bCs/>
          <w:iCs/>
          <w:color w:val="auto"/>
          <w:kern w:val="0"/>
          <w:lang w:val="hr-HR" w:eastAsia="en-US"/>
        </w:rPr>
        <w:t xml:space="preserve">у висини од 10% од вредности уговора </w:t>
      </w:r>
      <w:r w:rsidRPr="00900992">
        <w:rPr>
          <w:rFonts w:ascii="Arial" w:eastAsia="TimesNewRomanPSMT" w:hAnsi="Arial" w:cs="Arial"/>
          <w:bCs/>
          <w:iCs/>
          <w:color w:val="auto"/>
          <w:kern w:val="0"/>
          <w:lang w:val="sr-Cyrl-RS" w:eastAsia="en-US"/>
        </w:rPr>
        <w:t>без</w:t>
      </w:r>
      <w:r w:rsidRPr="00900992">
        <w:rPr>
          <w:rFonts w:ascii="Arial" w:eastAsia="TimesNewRomanPSMT" w:hAnsi="Arial" w:cs="Arial"/>
          <w:bCs/>
          <w:iCs/>
          <w:color w:val="auto"/>
          <w:kern w:val="0"/>
          <w:lang w:val="hr-HR" w:eastAsia="en-US"/>
        </w:rPr>
        <w:t xml:space="preserve"> ПДВ</w:t>
      </w:r>
      <w:r w:rsidRPr="00900992">
        <w:rPr>
          <w:rFonts w:ascii="Arial" w:eastAsia="TimesNewRomanPSMT" w:hAnsi="Arial" w:cs="Arial"/>
          <w:bCs/>
          <w:iCs/>
          <w:color w:val="auto"/>
          <w:kern w:val="0"/>
          <w:lang w:val="sr-Cyrl-CS" w:eastAsia="en-US"/>
        </w:rPr>
        <w:t>-а</w:t>
      </w:r>
      <w:r w:rsidRPr="00900992">
        <w:rPr>
          <w:rFonts w:ascii="Arial" w:eastAsia="TimesNewRomanPSMT" w:hAnsi="Arial" w:cs="Arial"/>
          <w:bCs/>
          <w:iCs/>
          <w:color w:val="auto"/>
          <w:kern w:val="0"/>
          <w:lang w:val="sr-Cyrl-RS" w:eastAsia="en-US"/>
        </w:rPr>
        <w:t xml:space="preserve">, </w:t>
      </w:r>
      <w:r w:rsidRPr="00900992">
        <w:rPr>
          <w:rFonts w:ascii="Arial" w:eastAsia="TimesNewRomanPSMT" w:hAnsi="Arial" w:cs="Arial"/>
          <w:bCs/>
          <w:iCs/>
          <w:color w:val="auto"/>
          <w:kern w:val="0"/>
          <w:lang w:val="hr-HR" w:eastAsia="en-US"/>
        </w:rPr>
        <w:t xml:space="preserve">са роком важности који је </w:t>
      </w:r>
      <w:r w:rsidRPr="00900992">
        <w:rPr>
          <w:rFonts w:ascii="Arial" w:eastAsia="TimesNewRomanPSMT" w:hAnsi="Arial" w:cs="Arial"/>
          <w:bCs/>
          <w:iCs/>
          <w:color w:val="auto"/>
          <w:kern w:val="0"/>
          <w:lang w:val="sr-Cyrl-RS" w:eastAsia="en-US"/>
        </w:rPr>
        <w:t>3</w:t>
      </w:r>
      <w:r w:rsidRPr="00900992">
        <w:rPr>
          <w:rFonts w:ascii="Arial" w:eastAsia="TimesNewRomanPSMT" w:hAnsi="Arial" w:cs="Arial"/>
          <w:bCs/>
          <w:iCs/>
          <w:color w:val="auto"/>
          <w:kern w:val="0"/>
          <w:lang w:val="hr-HR" w:eastAsia="en-US"/>
        </w:rPr>
        <w:t>0 (</w:t>
      </w:r>
      <w:r w:rsidRPr="00900992">
        <w:rPr>
          <w:rFonts w:ascii="Arial" w:eastAsia="TimesNewRomanPSMT" w:hAnsi="Arial" w:cs="Arial"/>
          <w:bCs/>
          <w:iCs/>
          <w:color w:val="auto"/>
          <w:kern w:val="0"/>
          <w:lang w:val="sr-Cyrl-CS" w:eastAsia="en-US"/>
        </w:rPr>
        <w:t>тридесет</w:t>
      </w:r>
      <w:r w:rsidRPr="00900992">
        <w:rPr>
          <w:rFonts w:ascii="Arial" w:eastAsia="TimesNewRomanPSMT" w:hAnsi="Arial" w:cs="Arial"/>
          <w:bCs/>
          <w:iCs/>
          <w:color w:val="auto"/>
          <w:kern w:val="0"/>
          <w:lang w:val="hr-HR" w:eastAsia="en-US"/>
        </w:rPr>
        <w:t xml:space="preserve">) дана дужи од истека рока за </w:t>
      </w:r>
      <w:r w:rsidRPr="00900992">
        <w:rPr>
          <w:rFonts w:ascii="Arial" w:eastAsia="TimesNewRomanPSMT" w:hAnsi="Arial" w:cs="Arial"/>
          <w:bCs/>
          <w:iCs/>
          <w:color w:val="auto"/>
          <w:kern w:val="0"/>
          <w:lang w:val="sr-Cyrl-CS" w:eastAsia="en-US"/>
        </w:rPr>
        <w:t>коначно извршење радова.</w:t>
      </w:r>
    </w:p>
    <w:p w:rsidR="00F909A7" w:rsidRPr="00900992" w:rsidRDefault="00F909A7" w:rsidP="00F909A7">
      <w:pPr>
        <w:ind w:left="1070"/>
        <w:jc w:val="both"/>
        <w:rPr>
          <w:rFonts w:ascii="Arial" w:hAnsi="Arial" w:cs="Arial"/>
          <w:lang w:val="sr-Latn-CS"/>
        </w:rPr>
      </w:pPr>
      <w:r w:rsidRPr="00900992">
        <w:rPr>
          <w:rFonts w:ascii="Arial" w:hAnsi="Arial" w:cs="Arial"/>
          <w:b/>
          <w:lang w:val="sr-Cyrl-RS"/>
        </w:rPr>
        <w:lastRenderedPageBreak/>
        <w:t>отклањање грешака у гарантном року</w:t>
      </w:r>
      <w:r w:rsidRPr="00900992">
        <w:rPr>
          <w:rFonts w:ascii="Arial" w:hAnsi="Arial" w:cs="Arial"/>
          <w:lang w:val="sr-Cyrl-RS"/>
        </w:rPr>
        <w:t xml:space="preserve"> у висини од 10% од вредности уговорa без ПДВ-а, сa роком вaжности који је најмање 10 (десет) дaнa дужи од уговореног гaрaнтног рокa.</w:t>
      </w:r>
    </w:p>
    <w:p w:rsidR="00F909A7" w:rsidRPr="00900992" w:rsidRDefault="00F909A7" w:rsidP="00F909A7">
      <w:pPr>
        <w:jc w:val="both"/>
        <w:rPr>
          <w:rFonts w:ascii="Arial" w:hAnsi="Arial" w:cs="Arial"/>
          <w:lang w:val="sr-Cyrl-CS"/>
        </w:rPr>
      </w:pPr>
    </w:p>
    <w:p w:rsidR="00F909A7" w:rsidRPr="00900992" w:rsidRDefault="00F909A7" w:rsidP="00F909A7">
      <w:pPr>
        <w:jc w:val="both"/>
        <w:rPr>
          <w:rFonts w:ascii="Arial" w:eastAsia="Times New Roman" w:hAnsi="Arial" w:cs="Arial"/>
          <w:kern w:val="0"/>
          <w:lang w:val="sr-Latn-CS" w:eastAsia="sr-Latn-CS"/>
        </w:rPr>
      </w:pPr>
      <w:r w:rsidRPr="00900992">
        <w:rPr>
          <w:rFonts w:ascii="Arial" w:hAnsi="Arial" w:cs="Arial"/>
          <w:b/>
          <w:bCs/>
          <w:color w:val="auto"/>
          <w:kern w:val="24"/>
          <w:lang w:val="sr-Cyrl-CS"/>
        </w:rPr>
        <w:t>1</w:t>
      </w:r>
      <w:r w:rsidRPr="00900992">
        <w:rPr>
          <w:rFonts w:ascii="Arial" w:hAnsi="Arial" w:cs="Arial"/>
          <w:b/>
          <w:bCs/>
          <w:color w:val="auto"/>
          <w:kern w:val="24"/>
          <w:lang w:val="sr-Cyrl-RS"/>
        </w:rPr>
        <w:t>1</w:t>
      </w:r>
      <w:r w:rsidRPr="00900992">
        <w:rPr>
          <w:rFonts w:ascii="Arial" w:hAnsi="Arial" w:cs="Arial"/>
          <w:b/>
          <w:bCs/>
          <w:color w:val="auto"/>
          <w:kern w:val="24"/>
          <w:lang w:val="sr-Cyrl-CS"/>
        </w:rPr>
        <w:t>.3.</w:t>
      </w:r>
      <w:r w:rsidRPr="00900992">
        <w:rPr>
          <w:rFonts w:ascii="Arial" w:hAnsi="Arial" w:cs="Arial"/>
          <w:bCs/>
          <w:color w:val="auto"/>
          <w:kern w:val="24"/>
        </w:rPr>
        <w:t xml:space="preserve"> </w:t>
      </w:r>
      <w:r w:rsidRPr="00900992">
        <w:rPr>
          <w:rFonts w:ascii="Arial" w:hAnsi="Arial" w:cs="Arial"/>
          <w:color w:val="auto"/>
          <w:kern w:val="24"/>
        </w:rPr>
        <w:t>Изабрани</w:t>
      </w:r>
      <w:r w:rsidRPr="00900992">
        <w:rPr>
          <w:rFonts w:ascii="Arial" w:hAnsi="Arial" w:cs="Arial"/>
          <w:bCs/>
          <w:color w:val="auto"/>
          <w:kern w:val="24"/>
          <w:lang w:val="sr-Cyrl-CS"/>
        </w:rPr>
        <w:t xml:space="preserve"> </w:t>
      </w:r>
      <w:r w:rsidRPr="00900992">
        <w:rPr>
          <w:rFonts w:ascii="Arial" w:hAnsi="Arial" w:cs="Arial"/>
          <w:color w:val="auto"/>
          <w:kern w:val="24"/>
        </w:rPr>
        <w:t>понуђач се обавезује да на дан закључења уговора</w:t>
      </w:r>
      <w:r w:rsidRPr="00900992">
        <w:rPr>
          <w:rFonts w:ascii="Arial" w:hAnsi="Arial" w:cs="Arial"/>
          <w:color w:val="auto"/>
          <w:kern w:val="24"/>
          <w:lang w:val="sr-Cyrl-RS"/>
        </w:rPr>
        <w:t>,</w:t>
      </w:r>
      <w:r w:rsidRPr="00900992">
        <w:rPr>
          <w:rFonts w:ascii="Arial" w:hAnsi="Arial" w:cs="Arial"/>
          <w:color w:val="auto"/>
          <w:lang w:val="sr-Cyrl-CS"/>
        </w:rPr>
        <w:t xml:space="preserve"> </w:t>
      </w:r>
      <w:r w:rsidRPr="00900992">
        <w:rPr>
          <w:rFonts w:ascii="Arial" w:hAnsi="Arial" w:cs="Arial"/>
          <w:color w:val="auto"/>
          <w:u w:val="single"/>
          <w:lang w:val="sr-Cyrl-CS"/>
        </w:rPr>
        <w:t>а најкасније у року од 7 дана од дана потписивања истог</w:t>
      </w:r>
      <w:r w:rsidRPr="00900992">
        <w:rPr>
          <w:rFonts w:ascii="Arial" w:hAnsi="Arial" w:cs="Arial"/>
          <w:color w:val="auto"/>
          <w:lang w:val="sr-Cyrl-CS"/>
        </w:rPr>
        <w:t>,</w:t>
      </w:r>
      <w:r w:rsidRPr="00900992">
        <w:rPr>
          <w:rFonts w:ascii="Arial" w:hAnsi="Arial" w:cs="Arial"/>
          <w:color w:val="auto"/>
          <w:kern w:val="24"/>
        </w:rPr>
        <w:t xml:space="preserve"> преда наручиоцу </w:t>
      </w:r>
      <w:r w:rsidRPr="00900992">
        <w:rPr>
          <w:rFonts w:ascii="Arial" w:hAnsi="Arial" w:cs="Arial"/>
          <w:b/>
          <w:color w:val="auto"/>
          <w:kern w:val="24"/>
        </w:rPr>
        <w:t xml:space="preserve">банкарску гаранцију за </w:t>
      </w:r>
      <w:r w:rsidRPr="00900992">
        <w:rPr>
          <w:rFonts w:ascii="Arial" w:hAnsi="Arial" w:cs="Arial"/>
          <w:b/>
          <w:color w:val="auto"/>
          <w:kern w:val="24"/>
          <w:lang w:val="sr-Cyrl-RS"/>
        </w:rPr>
        <w:t>повраћај аванса</w:t>
      </w:r>
      <w:r w:rsidRPr="00900992">
        <w:rPr>
          <w:rFonts w:ascii="Arial" w:hAnsi="Arial" w:cs="Arial"/>
          <w:color w:val="auto"/>
          <w:kern w:val="24"/>
        </w:rPr>
        <w:t xml:space="preserve">, која ће бити са клаузулама: безусловна и платива на први позив. </w:t>
      </w:r>
      <w:r w:rsidRPr="00900992">
        <w:rPr>
          <w:rFonts w:ascii="Arial" w:hAnsi="Arial" w:cs="Arial"/>
          <w:color w:val="auto"/>
          <w:kern w:val="24"/>
          <w:u w:val="single"/>
        </w:rPr>
        <w:t>Банкарска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гаранција за </w:t>
      </w:r>
      <w:r w:rsidRPr="00900992">
        <w:rPr>
          <w:rFonts w:ascii="Arial" w:hAnsi="Arial" w:cs="Arial"/>
          <w:color w:val="auto"/>
          <w:kern w:val="24"/>
          <w:u w:val="single"/>
          <w:lang w:val="sr-Cyrl-RS"/>
        </w:rPr>
        <w:t>повраћај аванса</w:t>
      </w:r>
      <w:r w:rsidRPr="00900992">
        <w:rPr>
          <w:rFonts w:ascii="Arial" w:hAnsi="Arial" w:cs="Arial"/>
          <w:color w:val="auto"/>
          <w:kern w:val="24"/>
          <w:u w:val="single"/>
        </w:rPr>
        <w:t xml:space="preserve"> издаје се у висини од</w:t>
      </w:r>
      <w:r w:rsidRPr="00900992">
        <w:rPr>
          <w:rFonts w:ascii="Arial" w:hAnsi="Arial" w:cs="Arial"/>
          <w:color w:val="auto"/>
          <w:kern w:val="24"/>
          <w:u w:val="single"/>
          <w:lang w:val="sr-Cyrl-CS"/>
        </w:rPr>
        <w:t xml:space="preserve"> </w:t>
      </w:r>
      <w:r w:rsidRPr="00900992">
        <w:rPr>
          <w:rFonts w:ascii="Arial" w:hAnsi="Arial" w:cs="Arial"/>
          <w:color w:val="auto"/>
          <w:kern w:val="24"/>
          <w:u w:val="single"/>
        </w:rPr>
        <w:t>3</w:t>
      </w:r>
      <w:r w:rsidRPr="00900992">
        <w:rPr>
          <w:rFonts w:ascii="Arial" w:hAnsi="Arial" w:cs="Arial"/>
          <w:color w:val="auto"/>
          <w:kern w:val="24"/>
          <w:u w:val="single"/>
          <w:lang w:val="sr-Cyrl-CS"/>
        </w:rPr>
        <w:t>0</w:t>
      </w:r>
      <w:r w:rsidRPr="00900992">
        <w:rPr>
          <w:rFonts w:ascii="Arial" w:hAnsi="Arial" w:cs="Arial"/>
          <w:color w:val="auto"/>
          <w:kern w:val="24"/>
          <w:u w:val="single"/>
        </w:rPr>
        <w:t>%</w:t>
      </w:r>
      <w:r w:rsidRPr="00900992">
        <w:rPr>
          <w:rFonts w:ascii="Arial" w:hAnsi="Arial" w:cs="Arial"/>
          <w:color w:val="auto"/>
          <w:kern w:val="24"/>
          <w:u w:val="single"/>
          <w:lang w:val="sr-Cyrl-RS"/>
        </w:rPr>
        <w:t xml:space="preserve"> од</w:t>
      </w:r>
      <w:r w:rsidRPr="00900992">
        <w:rPr>
          <w:rFonts w:ascii="Arial" w:hAnsi="Arial" w:cs="Arial"/>
          <w:color w:val="auto"/>
          <w:kern w:val="24"/>
          <w:u w:val="single"/>
        </w:rPr>
        <w:t xml:space="preserve"> вредности уговора </w:t>
      </w:r>
      <w:r>
        <w:rPr>
          <w:rFonts w:ascii="Arial" w:hAnsi="Arial" w:cs="Arial"/>
          <w:color w:val="auto"/>
          <w:kern w:val="24"/>
          <w:u w:val="single"/>
          <w:lang w:val="sr-Cyrl-RS"/>
        </w:rPr>
        <w:t>са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ПДВ-</w:t>
      </w:r>
      <w:r w:rsidRPr="00900992">
        <w:rPr>
          <w:rFonts w:ascii="Arial" w:hAnsi="Arial" w:cs="Arial"/>
          <w:color w:val="auto"/>
          <w:kern w:val="24"/>
          <w:u w:val="single"/>
          <w:lang w:val="sr-Cyrl-RS"/>
        </w:rPr>
        <w:t xml:space="preserve">а, </w:t>
      </w:r>
      <w:r w:rsidRPr="00900992">
        <w:rPr>
          <w:rFonts w:ascii="Arial" w:hAnsi="Arial" w:cs="Arial"/>
          <w:bCs/>
          <w:iCs/>
          <w:color w:val="auto"/>
          <w:kern w:val="24"/>
          <w:u w:val="single"/>
          <w:lang w:val="hr-HR"/>
        </w:rPr>
        <w:t xml:space="preserve">са роком важности који је </w:t>
      </w:r>
      <w:r w:rsidRPr="00900992">
        <w:rPr>
          <w:rFonts w:ascii="Arial" w:hAnsi="Arial" w:cs="Arial"/>
          <w:bCs/>
          <w:iCs/>
          <w:color w:val="auto"/>
          <w:kern w:val="24"/>
          <w:u w:val="single"/>
          <w:lang w:val="sr-Cyrl-RS"/>
        </w:rPr>
        <w:t>најмање 3</w:t>
      </w:r>
      <w:r w:rsidRPr="00900992">
        <w:rPr>
          <w:rFonts w:ascii="Arial" w:hAnsi="Arial" w:cs="Arial"/>
          <w:bCs/>
          <w:iCs/>
          <w:color w:val="auto"/>
          <w:kern w:val="24"/>
          <w:u w:val="single"/>
          <w:lang w:val="hr-HR"/>
        </w:rPr>
        <w:t>0 (</w:t>
      </w:r>
      <w:r w:rsidRPr="00900992">
        <w:rPr>
          <w:rFonts w:ascii="Arial" w:hAnsi="Arial" w:cs="Arial"/>
          <w:bCs/>
          <w:iCs/>
          <w:color w:val="auto"/>
          <w:kern w:val="24"/>
          <w:u w:val="single"/>
          <w:lang w:val="sr-Cyrl-CS"/>
        </w:rPr>
        <w:t>тридесет</w:t>
      </w:r>
      <w:r w:rsidRPr="00900992">
        <w:rPr>
          <w:rFonts w:ascii="Arial" w:hAnsi="Arial" w:cs="Arial"/>
          <w:bCs/>
          <w:iCs/>
          <w:color w:val="auto"/>
          <w:kern w:val="24"/>
          <w:u w:val="single"/>
          <w:lang w:val="hr-HR"/>
        </w:rPr>
        <w:t xml:space="preserve">) дана дужи од истека рока за </w:t>
      </w:r>
      <w:r w:rsidRPr="00900992">
        <w:rPr>
          <w:rFonts w:ascii="Arial" w:hAnsi="Arial" w:cs="Arial"/>
          <w:bCs/>
          <w:iCs/>
          <w:color w:val="auto"/>
          <w:kern w:val="24"/>
          <w:u w:val="single"/>
          <w:lang w:val="sr-Cyrl-CS"/>
        </w:rPr>
        <w:t>коначно извршење радова</w:t>
      </w:r>
      <w:r w:rsidRPr="00900992">
        <w:rPr>
          <w:rFonts w:ascii="Arial" w:hAnsi="Arial" w:cs="Arial"/>
          <w:color w:val="auto"/>
        </w:rPr>
        <w:t xml:space="preserve">. </w:t>
      </w:r>
      <w:r w:rsidRPr="00900992">
        <w:rPr>
          <w:rFonts w:ascii="Arial" w:hAnsi="Arial" w:cs="Arial"/>
          <w:color w:val="auto"/>
          <w:kern w:val="24"/>
        </w:rPr>
        <w:t xml:space="preserve">Наручилац ће уновчити банкарску гаранцију за </w:t>
      </w:r>
      <w:r w:rsidRPr="00900992">
        <w:rPr>
          <w:rFonts w:ascii="Arial" w:hAnsi="Arial" w:cs="Arial"/>
          <w:color w:val="auto"/>
          <w:kern w:val="24"/>
          <w:lang w:val="sr-Cyrl-RS"/>
        </w:rPr>
        <w:t>повраћај аванса</w:t>
      </w:r>
      <w:r w:rsidRPr="00900992">
        <w:rPr>
          <w:rFonts w:ascii="Arial" w:hAnsi="Arial" w:cs="Arial"/>
          <w:color w:val="auto"/>
          <w:kern w:val="24"/>
        </w:rPr>
        <w:t xml:space="preserve"> у</w:t>
      </w:r>
      <w:r w:rsidRPr="00900992">
        <w:rPr>
          <w:rFonts w:ascii="Arial" w:hAnsi="Arial" w:cs="Arial"/>
          <w:bCs/>
          <w:color w:val="auto"/>
          <w:kern w:val="24"/>
          <w:lang w:val="sr-Cyrl-CS"/>
        </w:rPr>
        <w:t xml:space="preserve"> </w:t>
      </w:r>
      <w:r w:rsidRPr="00900992">
        <w:rPr>
          <w:rFonts w:ascii="Arial" w:hAnsi="Arial" w:cs="Arial"/>
          <w:color w:val="auto"/>
          <w:kern w:val="24"/>
        </w:rPr>
        <w:t>случају да понуђач не буде извршавао своје уговорне обавезе у роковима и на начин</w:t>
      </w:r>
      <w:r w:rsidRPr="00900992">
        <w:rPr>
          <w:rFonts w:ascii="Arial" w:hAnsi="Arial" w:cs="Arial"/>
          <w:bCs/>
          <w:color w:val="auto"/>
          <w:kern w:val="24"/>
          <w:lang w:val="sr-Cyrl-CS"/>
        </w:rPr>
        <w:t xml:space="preserve"> </w:t>
      </w:r>
      <w:r w:rsidRPr="00900992">
        <w:rPr>
          <w:rFonts w:ascii="Arial" w:hAnsi="Arial" w:cs="Arial"/>
          <w:color w:val="auto"/>
          <w:kern w:val="24"/>
        </w:rPr>
        <w:t>предвиђен уговором.</w:t>
      </w:r>
    </w:p>
    <w:p w:rsidR="00F909A7" w:rsidRPr="00900992" w:rsidRDefault="00F909A7" w:rsidP="00F909A7">
      <w:pPr>
        <w:jc w:val="both"/>
        <w:rPr>
          <w:rFonts w:ascii="Arial" w:hAnsi="Arial" w:cs="Arial"/>
          <w:bCs/>
          <w:iCs/>
          <w:color w:val="auto"/>
          <w:kern w:val="24"/>
          <w:lang w:val="sr-Cyrl-CS"/>
        </w:rPr>
      </w:pPr>
      <w:r w:rsidRPr="00900992">
        <w:rPr>
          <w:rFonts w:ascii="Arial" w:hAnsi="Arial" w:cs="Arial"/>
          <w:bCs/>
          <w:iCs/>
          <w:color w:val="auto"/>
          <w:kern w:val="24"/>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F909A7" w:rsidRPr="00900992" w:rsidRDefault="00F909A7" w:rsidP="00F909A7">
      <w:pPr>
        <w:suppressAutoHyphens w:val="0"/>
        <w:autoSpaceDE w:val="0"/>
        <w:autoSpaceDN w:val="0"/>
        <w:adjustRightInd w:val="0"/>
        <w:spacing w:line="240" w:lineRule="auto"/>
        <w:jc w:val="both"/>
        <w:rPr>
          <w:rFonts w:ascii="Arial" w:hAnsi="Arial" w:cs="Arial"/>
          <w:b/>
          <w:bCs/>
          <w:color w:val="auto"/>
          <w:kern w:val="24"/>
          <w:lang w:val="sr-Cyrl-CS"/>
        </w:rPr>
      </w:pPr>
    </w:p>
    <w:p w:rsidR="00F909A7" w:rsidRPr="00900992" w:rsidRDefault="00F909A7" w:rsidP="00F909A7">
      <w:pPr>
        <w:suppressAutoHyphens w:val="0"/>
        <w:autoSpaceDE w:val="0"/>
        <w:autoSpaceDN w:val="0"/>
        <w:adjustRightInd w:val="0"/>
        <w:spacing w:line="240" w:lineRule="auto"/>
        <w:jc w:val="both"/>
        <w:rPr>
          <w:rFonts w:ascii="Arial" w:hAnsi="Arial" w:cs="Arial"/>
          <w:color w:val="auto"/>
          <w:kern w:val="24"/>
          <w:lang w:val="sr-Cyrl-RS"/>
        </w:rPr>
      </w:pPr>
      <w:r w:rsidRPr="00900992">
        <w:rPr>
          <w:rFonts w:ascii="Arial" w:hAnsi="Arial" w:cs="Arial"/>
          <w:b/>
          <w:bCs/>
          <w:color w:val="auto"/>
          <w:kern w:val="24"/>
          <w:lang w:val="sr-Cyrl-CS"/>
        </w:rPr>
        <w:t>1</w:t>
      </w:r>
      <w:r w:rsidRPr="00900992">
        <w:rPr>
          <w:rFonts w:ascii="Arial" w:hAnsi="Arial" w:cs="Arial"/>
          <w:b/>
          <w:bCs/>
          <w:color w:val="auto"/>
          <w:kern w:val="24"/>
          <w:lang w:val="sr-Cyrl-RS"/>
        </w:rPr>
        <w:t>1</w:t>
      </w:r>
      <w:r w:rsidRPr="00900992">
        <w:rPr>
          <w:rFonts w:ascii="Arial" w:hAnsi="Arial" w:cs="Arial"/>
          <w:b/>
          <w:bCs/>
          <w:color w:val="auto"/>
          <w:kern w:val="24"/>
          <w:lang w:val="sr-Cyrl-CS"/>
        </w:rPr>
        <w:t>.4.</w:t>
      </w:r>
      <w:r w:rsidRPr="00900992">
        <w:rPr>
          <w:rFonts w:ascii="Arial" w:hAnsi="Arial" w:cs="Arial"/>
          <w:bCs/>
          <w:color w:val="auto"/>
          <w:kern w:val="24"/>
        </w:rPr>
        <w:t xml:space="preserve"> </w:t>
      </w:r>
      <w:r w:rsidRPr="00900992">
        <w:rPr>
          <w:rFonts w:ascii="Arial" w:hAnsi="Arial" w:cs="Arial"/>
          <w:color w:val="auto"/>
          <w:kern w:val="24"/>
        </w:rPr>
        <w:t>Изабрани</w:t>
      </w:r>
      <w:r w:rsidRPr="00900992">
        <w:rPr>
          <w:rFonts w:ascii="Arial" w:hAnsi="Arial" w:cs="Arial"/>
          <w:bCs/>
          <w:color w:val="auto"/>
          <w:kern w:val="24"/>
          <w:lang w:val="sr-Cyrl-CS"/>
        </w:rPr>
        <w:t xml:space="preserve"> </w:t>
      </w:r>
      <w:r w:rsidRPr="00900992">
        <w:rPr>
          <w:rFonts w:ascii="Arial" w:hAnsi="Arial" w:cs="Arial"/>
          <w:color w:val="auto"/>
          <w:kern w:val="24"/>
        </w:rPr>
        <w:t xml:space="preserve">понуђач се обавезује да </w:t>
      </w:r>
      <w:r w:rsidRPr="00900992">
        <w:rPr>
          <w:rFonts w:ascii="Arial" w:hAnsi="Arial" w:cs="Arial"/>
          <w:color w:val="auto"/>
          <w:kern w:val="24"/>
          <w:lang w:val="sr-Cyrl-RS"/>
        </w:rPr>
        <w:t>приликом потписивања</w:t>
      </w:r>
      <w:r w:rsidRPr="00900992">
        <w:rPr>
          <w:rFonts w:ascii="Arial" w:hAnsi="Arial" w:cs="Arial"/>
          <w:color w:val="auto"/>
          <w:kern w:val="24"/>
        </w:rPr>
        <w:t xml:space="preserve"> уговора</w:t>
      </w:r>
      <w:r w:rsidRPr="00900992">
        <w:rPr>
          <w:rFonts w:ascii="Arial" w:hAnsi="Arial" w:cs="Arial"/>
          <w:color w:val="auto"/>
          <w:kern w:val="24"/>
          <w:lang w:val="sr-Cyrl-RS"/>
        </w:rPr>
        <w:t>,</w:t>
      </w:r>
      <w:r w:rsidRPr="00900992">
        <w:rPr>
          <w:rFonts w:ascii="Arial" w:hAnsi="Arial" w:cs="Arial"/>
          <w:color w:val="auto"/>
          <w:lang w:val="sr-Cyrl-CS"/>
        </w:rPr>
        <w:t xml:space="preserve"> </w:t>
      </w:r>
      <w:r w:rsidRPr="00900992">
        <w:rPr>
          <w:rFonts w:ascii="Arial" w:hAnsi="Arial" w:cs="Arial"/>
          <w:color w:val="auto"/>
          <w:u w:val="single"/>
          <w:lang w:val="sr-Cyrl-CS"/>
        </w:rPr>
        <w:t>а најкасније у року од 7 дана од дана закључења истог</w:t>
      </w:r>
      <w:r w:rsidRPr="00900992">
        <w:rPr>
          <w:rFonts w:ascii="Arial" w:hAnsi="Arial" w:cs="Arial"/>
          <w:color w:val="auto"/>
          <w:lang w:val="sr-Cyrl-CS"/>
        </w:rPr>
        <w:t>,</w:t>
      </w:r>
      <w:r w:rsidRPr="00900992">
        <w:rPr>
          <w:rFonts w:ascii="Arial" w:hAnsi="Arial" w:cs="Arial"/>
          <w:color w:val="auto"/>
          <w:kern w:val="24"/>
        </w:rPr>
        <w:t xml:space="preserve"> преда наручиоцу </w:t>
      </w:r>
      <w:r w:rsidRPr="00900992">
        <w:rPr>
          <w:rFonts w:ascii="Arial" w:hAnsi="Arial" w:cs="Arial"/>
          <w:b/>
          <w:color w:val="auto"/>
          <w:kern w:val="24"/>
        </w:rPr>
        <w:t>банкарску гаранцију за добро извршење</w:t>
      </w:r>
      <w:r w:rsidRPr="00900992">
        <w:rPr>
          <w:rFonts w:ascii="Arial" w:hAnsi="Arial" w:cs="Arial"/>
          <w:b/>
          <w:bCs/>
          <w:color w:val="auto"/>
          <w:kern w:val="24"/>
          <w:lang w:val="sr-Cyrl-CS"/>
        </w:rPr>
        <w:t xml:space="preserve"> </w:t>
      </w:r>
      <w:r w:rsidRPr="00900992">
        <w:rPr>
          <w:rFonts w:ascii="Arial" w:hAnsi="Arial" w:cs="Arial"/>
          <w:b/>
          <w:color w:val="auto"/>
          <w:kern w:val="24"/>
        </w:rPr>
        <w:t>посла</w:t>
      </w:r>
      <w:r w:rsidRPr="00900992">
        <w:rPr>
          <w:rFonts w:ascii="Arial" w:hAnsi="Arial" w:cs="Arial"/>
          <w:color w:val="auto"/>
          <w:kern w:val="24"/>
        </w:rPr>
        <w:t xml:space="preserve">, која ће бити са клаузулама: безусловна и платива на први позив. </w:t>
      </w:r>
      <w:r w:rsidRPr="00900992">
        <w:rPr>
          <w:rFonts w:ascii="Arial" w:hAnsi="Arial" w:cs="Arial"/>
          <w:color w:val="auto"/>
          <w:kern w:val="24"/>
          <w:u w:val="single"/>
        </w:rPr>
        <w:t>Банкарска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гаранција за добро извршење посла издаје се у висини од </w:t>
      </w:r>
      <w:r w:rsidRPr="00900992">
        <w:rPr>
          <w:rFonts w:ascii="Arial" w:hAnsi="Arial" w:cs="Arial"/>
          <w:color w:val="auto"/>
          <w:kern w:val="24"/>
          <w:u w:val="single"/>
          <w:lang w:val="sr-Cyrl-CS"/>
        </w:rPr>
        <w:t>10</w:t>
      </w:r>
      <w:r w:rsidRPr="00900992">
        <w:rPr>
          <w:rFonts w:ascii="Arial" w:hAnsi="Arial" w:cs="Arial"/>
          <w:color w:val="auto"/>
          <w:kern w:val="24"/>
          <w:u w:val="single"/>
        </w:rPr>
        <w:t>% вредности уговора без</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ПДВ-а, са роком важности који је најмање </w:t>
      </w:r>
      <w:r w:rsidRPr="00900992">
        <w:rPr>
          <w:rFonts w:ascii="Arial" w:hAnsi="Arial" w:cs="Arial"/>
          <w:color w:val="auto"/>
          <w:kern w:val="24"/>
          <w:u w:val="single"/>
          <w:lang w:val="sr-Cyrl-CS"/>
        </w:rPr>
        <w:t>30</w:t>
      </w:r>
      <w:r w:rsidRPr="00900992">
        <w:rPr>
          <w:rFonts w:ascii="Arial" w:hAnsi="Arial" w:cs="Arial"/>
          <w:color w:val="auto"/>
          <w:kern w:val="24"/>
          <w:u w:val="single"/>
        </w:rPr>
        <w:t xml:space="preserve"> (</w:t>
      </w:r>
      <w:r w:rsidRPr="00900992">
        <w:rPr>
          <w:rFonts w:ascii="Arial" w:hAnsi="Arial" w:cs="Arial"/>
          <w:color w:val="auto"/>
          <w:kern w:val="24"/>
          <w:u w:val="single"/>
          <w:lang w:val="sr-Cyrl-CS"/>
        </w:rPr>
        <w:t>тридесет</w:t>
      </w:r>
      <w:r w:rsidRPr="00900992">
        <w:rPr>
          <w:rFonts w:ascii="Arial" w:hAnsi="Arial" w:cs="Arial"/>
          <w:color w:val="auto"/>
          <w:kern w:val="24"/>
          <w:u w:val="single"/>
        </w:rPr>
        <w:t>) дана дуж</w:t>
      </w:r>
      <w:r w:rsidRPr="00900992">
        <w:rPr>
          <w:rFonts w:ascii="Arial" w:hAnsi="Arial" w:cs="Arial"/>
          <w:color w:val="auto"/>
          <w:kern w:val="24"/>
          <w:u w:val="single"/>
          <w:lang w:val="sr-Cyrl-CS"/>
        </w:rPr>
        <w:t>и</w:t>
      </w:r>
      <w:r w:rsidRPr="00900992">
        <w:rPr>
          <w:rFonts w:ascii="Arial" w:hAnsi="Arial" w:cs="Arial"/>
          <w:color w:val="auto"/>
          <w:kern w:val="24"/>
          <w:u w:val="single"/>
        </w:rPr>
        <w:t xml:space="preserve"> од истека рока за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коначно извршење </w:t>
      </w:r>
      <w:r w:rsidRPr="00900992">
        <w:rPr>
          <w:rFonts w:ascii="Arial" w:hAnsi="Arial" w:cs="Arial"/>
          <w:color w:val="auto"/>
          <w:kern w:val="24"/>
          <w:u w:val="single"/>
          <w:lang w:val="sr-Cyrl-RS"/>
        </w:rPr>
        <w:t>радова</w:t>
      </w:r>
      <w:r w:rsidRPr="00900992">
        <w:rPr>
          <w:rFonts w:ascii="Arial" w:hAnsi="Arial" w:cs="Arial"/>
          <w:color w:val="auto"/>
          <w:kern w:val="24"/>
        </w:rPr>
        <w:t>. Ако се за време трајања уговора промене рокови за извршење</w:t>
      </w:r>
      <w:r w:rsidRPr="00900992">
        <w:rPr>
          <w:rFonts w:ascii="Arial" w:hAnsi="Arial" w:cs="Arial"/>
          <w:bCs/>
          <w:color w:val="auto"/>
          <w:kern w:val="24"/>
          <w:lang w:val="sr-Cyrl-CS"/>
        </w:rPr>
        <w:t xml:space="preserve"> </w:t>
      </w:r>
      <w:r w:rsidRPr="00900992">
        <w:rPr>
          <w:rFonts w:ascii="Arial" w:hAnsi="Arial" w:cs="Arial"/>
          <w:color w:val="auto"/>
          <w:kern w:val="24"/>
        </w:rPr>
        <w:t>уговорне обавезе, важност банкарске гаранције за добро извршење посла мора да се</w:t>
      </w:r>
      <w:r w:rsidRPr="00900992">
        <w:rPr>
          <w:rFonts w:ascii="Arial" w:hAnsi="Arial" w:cs="Arial"/>
          <w:bCs/>
          <w:color w:val="auto"/>
          <w:kern w:val="24"/>
          <w:lang w:val="sr-Cyrl-CS"/>
        </w:rPr>
        <w:t xml:space="preserve"> </w:t>
      </w:r>
      <w:r w:rsidRPr="00900992">
        <w:rPr>
          <w:rFonts w:ascii="Arial" w:hAnsi="Arial" w:cs="Arial"/>
          <w:color w:val="auto"/>
          <w:kern w:val="24"/>
        </w:rPr>
        <w:t>продужи.</w:t>
      </w:r>
    </w:p>
    <w:p w:rsidR="00F909A7" w:rsidRPr="00900992" w:rsidRDefault="00F909A7" w:rsidP="00F909A7">
      <w:pPr>
        <w:suppressAutoHyphens w:val="0"/>
        <w:autoSpaceDE w:val="0"/>
        <w:autoSpaceDN w:val="0"/>
        <w:adjustRightInd w:val="0"/>
        <w:spacing w:line="240" w:lineRule="auto"/>
        <w:jc w:val="both"/>
        <w:rPr>
          <w:rFonts w:ascii="Arial" w:hAnsi="Arial" w:cs="Arial"/>
          <w:bCs/>
          <w:iCs/>
          <w:color w:val="auto"/>
          <w:kern w:val="24"/>
          <w:lang w:val="sr-Cyrl-CS"/>
        </w:rPr>
      </w:pPr>
      <w:r w:rsidRPr="00900992">
        <w:rPr>
          <w:rFonts w:ascii="Arial" w:hAnsi="Arial" w:cs="Arial"/>
          <w:color w:val="auto"/>
          <w:kern w:val="24"/>
        </w:rPr>
        <w:t>Наручилац ће уновчити банкарску гаранцију за добро извршење посла у</w:t>
      </w:r>
      <w:r w:rsidRPr="00900992">
        <w:rPr>
          <w:rFonts w:ascii="Arial" w:hAnsi="Arial" w:cs="Arial"/>
          <w:bCs/>
          <w:color w:val="auto"/>
          <w:kern w:val="24"/>
          <w:lang w:val="sr-Cyrl-CS"/>
        </w:rPr>
        <w:t xml:space="preserve"> </w:t>
      </w:r>
      <w:r w:rsidRPr="00900992">
        <w:rPr>
          <w:rFonts w:ascii="Arial" w:hAnsi="Arial" w:cs="Arial"/>
          <w:color w:val="auto"/>
          <w:kern w:val="24"/>
        </w:rPr>
        <w:t>случају да понуђач не буде извршавао своје уговорне обавезе у роковима и на начин</w:t>
      </w:r>
      <w:r w:rsidRPr="00900992">
        <w:rPr>
          <w:rFonts w:ascii="Arial" w:hAnsi="Arial" w:cs="Arial"/>
          <w:bCs/>
          <w:color w:val="auto"/>
          <w:kern w:val="24"/>
          <w:lang w:val="sr-Cyrl-CS"/>
        </w:rPr>
        <w:t xml:space="preserve"> </w:t>
      </w:r>
      <w:r w:rsidRPr="00900992">
        <w:rPr>
          <w:rFonts w:ascii="Arial" w:hAnsi="Arial" w:cs="Arial"/>
          <w:color w:val="auto"/>
          <w:kern w:val="24"/>
        </w:rPr>
        <w:t>предвиђен уговором.</w:t>
      </w:r>
    </w:p>
    <w:p w:rsidR="00F909A7" w:rsidRPr="00900992" w:rsidRDefault="00F909A7" w:rsidP="00F909A7">
      <w:pPr>
        <w:jc w:val="both"/>
        <w:rPr>
          <w:rFonts w:ascii="Arial" w:hAnsi="Arial" w:cs="Arial"/>
          <w:lang w:val="sr-Cyrl-CS"/>
        </w:rPr>
      </w:pPr>
      <w:r w:rsidRPr="00900992">
        <w:rPr>
          <w:rFonts w:ascii="Arial" w:hAnsi="Arial" w:cs="Arial"/>
          <w:bCs/>
          <w:iCs/>
          <w:color w:val="auto"/>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p>
    <w:p w:rsidR="00F909A7" w:rsidRPr="00900992" w:rsidRDefault="00F909A7" w:rsidP="00F909A7">
      <w:pPr>
        <w:pStyle w:val="HTMLPreformatted"/>
        <w:jc w:val="both"/>
        <w:rPr>
          <w:rFonts w:ascii="Arial" w:hAnsi="Arial" w:cs="Arial"/>
          <w:sz w:val="24"/>
          <w:szCs w:val="24"/>
          <w:lang w:val="sr-Cyrl-RS"/>
        </w:rPr>
      </w:pPr>
      <w:r w:rsidRPr="00900992">
        <w:rPr>
          <w:rFonts w:ascii="Arial" w:hAnsi="Arial" w:cs="Arial"/>
          <w:b/>
          <w:sz w:val="24"/>
          <w:szCs w:val="24"/>
          <w:lang w:val="sr-Cyrl-CS"/>
        </w:rPr>
        <w:t xml:space="preserve">11.5. </w:t>
      </w:r>
      <w:r w:rsidRPr="00900992">
        <w:rPr>
          <w:rFonts w:ascii="Arial" w:hAnsi="Arial" w:cs="Arial"/>
          <w:kern w:val="24"/>
          <w:sz w:val="24"/>
          <w:szCs w:val="24"/>
        </w:rPr>
        <w:t>Изабрани</w:t>
      </w:r>
      <w:r w:rsidRPr="00900992">
        <w:rPr>
          <w:rFonts w:ascii="Arial" w:hAnsi="Arial" w:cs="Arial"/>
          <w:bCs/>
          <w:kern w:val="24"/>
          <w:sz w:val="24"/>
          <w:szCs w:val="24"/>
          <w:lang w:val="sr-Cyrl-CS"/>
        </w:rPr>
        <w:t xml:space="preserve"> </w:t>
      </w:r>
      <w:r w:rsidRPr="00900992">
        <w:rPr>
          <w:rFonts w:ascii="Arial" w:hAnsi="Arial" w:cs="Arial"/>
          <w:kern w:val="24"/>
          <w:sz w:val="24"/>
          <w:szCs w:val="24"/>
        </w:rPr>
        <w:t>понуђач се обавезује да</w:t>
      </w:r>
      <w:r w:rsidRPr="00900992">
        <w:rPr>
          <w:rFonts w:ascii="Arial" w:hAnsi="Arial" w:cs="Arial"/>
          <w:b/>
          <w:sz w:val="24"/>
          <w:szCs w:val="24"/>
          <w:lang w:val="sr-Cyrl-CS"/>
        </w:rPr>
        <w:t xml:space="preserve"> </w:t>
      </w:r>
      <w:r w:rsidRPr="00900992">
        <w:rPr>
          <w:rFonts w:ascii="Arial" w:hAnsi="Arial" w:cs="Arial"/>
          <w:sz w:val="24"/>
          <w:szCs w:val="24"/>
          <w:u w:val="single"/>
        </w:rPr>
        <w:t>у тренутку примопредaје</w:t>
      </w:r>
      <w:r w:rsidRPr="00900992">
        <w:rPr>
          <w:rFonts w:ascii="Arial" w:hAnsi="Arial" w:cs="Arial"/>
          <w:sz w:val="24"/>
          <w:szCs w:val="24"/>
        </w:rPr>
        <w:t xml:space="preserve"> предметa јaвне нaбaвке</w:t>
      </w:r>
      <w:r w:rsidRPr="00900992">
        <w:rPr>
          <w:rFonts w:ascii="Arial" w:hAnsi="Arial" w:cs="Arial"/>
          <w:sz w:val="24"/>
          <w:szCs w:val="24"/>
          <w:lang w:val="sr-Cyrl-CS"/>
        </w:rPr>
        <w:t xml:space="preserve"> преда наручиоцу</w:t>
      </w:r>
      <w:r w:rsidRPr="00900992">
        <w:rPr>
          <w:rFonts w:ascii="Arial" w:hAnsi="Arial" w:cs="Arial"/>
          <w:sz w:val="24"/>
          <w:szCs w:val="24"/>
        </w:rPr>
        <w:t xml:space="preserve"> </w:t>
      </w:r>
      <w:r w:rsidRPr="00900992">
        <w:rPr>
          <w:rFonts w:ascii="Arial" w:hAnsi="Arial" w:cs="Arial"/>
          <w:b/>
          <w:sz w:val="24"/>
          <w:szCs w:val="24"/>
        </w:rPr>
        <w:t>бaнкaрску гaрaнцију зa отклaњaње грешaкa у гaрaнтном року</w:t>
      </w:r>
      <w:r w:rsidRPr="00900992">
        <w:rPr>
          <w:rFonts w:ascii="Arial" w:hAnsi="Arial" w:cs="Arial"/>
          <w:sz w:val="24"/>
          <w:szCs w:val="24"/>
        </w:rPr>
        <w:t xml:space="preserve">, </w:t>
      </w:r>
      <w:r w:rsidRPr="00900992">
        <w:rPr>
          <w:rFonts w:ascii="Arial" w:hAnsi="Arial" w:cs="Arial"/>
          <w:kern w:val="24"/>
          <w:sz w:val="24"/>
          <w:szCs w:val="24"/>
        </w:rPr>
        <w:t>која ће бити са клаузулама: безусловна и платива на први позив.</w:t>
      </w:r>
      <w:r w:rsidRPr="00900992">
        <w:rPr>
          <w:rFonts w:ascii="Arial" w:hAnsi="Arial" w:cs="Arial"/>
          <w:kern w:val="24"/>
          <w:sz w:val="24"/>
          <w:szCs w:val="24"/>
          <w:lang w:val="sr-Cyrl-CS"/>
        </w:rPr>
        <w:t xml:space="preserve"> </w:t>
      </w:r>
      <w:r w:rsidRPr="00900992">
        <w:rPr>
          <w:rFonts w:ascii="Arial" w:hAnsi="Arial" w:cs="Arial"/>
          <w:kern w:val="24"/>
          <w:sz w:val="24"/>
          <w:szCs w:val="24"/>
          <w:u w:val="single"/>
          <w:lang w:val="sr-Cyrl-CS"/>
        </w:rPr>
        <w:t xml:space="preserve">Банкарска гаранција за отклањање грешака у гарантном року </w:t>
      </w:r>
      <w:r w:rsidRPr="00900992">
        <w:rPr>
          <w:rFonts w:ascii="Arial" w:hAnsi="Arial" w:cs="Arial"/>
          <w:sz w:val="24"/>
          <w:szCs w:val="24"/>
          <w:u w:val="single"/>
        </w:rPr>
        <w:t>издa</w:t>
      </w:r>
      <w:r w:rsidRPr="00900992">
        <w:rPr>
          <w:rFonts w:ascii="Arial" w:hAnsi="Arial" w:cs="Arial"/>
          <w:sz w:val="24"/>
          <w:szCs w:val="24"/>
          <w:u w:val="single"/>
          <w:lang w:val="sr-Cyrl-CS"/>
        </w:rPr>
        <w:t>је се</w:t>
      </w:r>
      <w:r w:rsidRPr="00900992">
        <w:rPr>
          <w:rFonts w:ascii="Arial" w:hAnsi="Arial" w:cs="Arial"/>
          <w:sz w:val="24"/>
          <w:szCs w:val="24"/>
          <w:u w:val="single"/>
        </w:rPr>
        <w:t xml:space="preserve"> у висини од 10% од вредности уговорa без ПДВ-а, сa роком вaжности </w:t>
      </w:r>
      <w:r w:rsidRPr="00900992">
        <w:rPr>
          <w:rFonts w:ascii="Arial" w:hAnsi="Arial" w:cs="Arial"/>
          <w:sz w:val="24"/>
          <w:szCs w:val="24"/>
          <w:u w:val="single"/>
          <w:lang w:val="sr-Cyrl-RS"/>
        </w:rPr>
        <w:t xml:space="preserve">који је </w:t>
      </w:r>
      <w:r w:rsidRPr="00900992">
        <w:rPr>
          <w:rFonts w:ascii="Arial" w:hAnsi="Arial" w:cs="Arial"/>
          <w:sz w:val="24"/>
          <w:szCs w:val="24"/>
          <w:u w:val="single"/>
        </w:rPr>
        <w:t xml:space="preserve">најмање </w:t>
      </w:r>
      <w:r w:rsidRPr="00900992">
        <w:rPr>
          <w:rFonts w:ascii="Arial" w:hAnsi="Arial" w:cs="Arial"/>
          <w:sz w:val="24"/>
          <w:szCs w:val="24"/>
          <w:u w:val="single"/>
          <w:lang w:val="sr-Cyrl-CS"/>
        </w:rPr>
        <w:t>10 (</w:t>
      </w:r>
      <w:r w:rsidRPr="00900992">
        <w:rPr>
          <w:rFonts w:ascii="Arial" w:hAnsi="Arial" w:cs="Arial"/>
          <w:sz w:val="24"/>
          <w:szCs w:val="24"/>
          <w:u w:val="single"/>
        </w:rPr>
        <w:t>десет</w:t>
      </w:r>
      <w:r w:rsidRPr="00900992">
        <w:rPr>
          <w:rFonts w:ascii="Arial" w:hAnsi="Arial" w:cs="Arial"/>
          <w:sz w:val="24"/>
          <w:szCs w:val="24"/>
          <w:u w:val="single"/>
          <w:lang w:val="sr-Cyrl-CS"/>
        </w:rPr>
        <w:t>)</w:t>
      </w:r>
      <w:r w:rsidRPr="00900992">
        <w:rPr>
          <w:rFonts w:ascii="Arial" w:hAnsi="Arial" w:cs="Arial"/>
          <w:sz w:val="24"/>
          <w:szCs w:val="24"/>
          <w:u w:val="single"/>
        </w:rPr>
        <w:t xml:space="preserve"> дaнa дужи од </w:t>
      </w:r>
      <w:r w:rsidRPr="00900992">
        <w:rPr>
          <w:rFonts w:ascii="Arial" w:hAnsi="Arial" w:cs="Arial"/>
          <w:sz w:val="24"/>
          <w:szCs w:val="24"/>
          <w:u w:val="single"/>
          <w:lang w:val="sr-Cyrl-RS"/>
        </w:rPr>
        <w:t xml:space="preserve">уговореног </w:t>
      </w:r>
      <w:r w:rsidRPr="00900992">
        <w:rPr>
          <w:rFonts w:ascii="Arial" w:hAnsi="Arial" w:cs="Arial"/>
          <w:sz w:val="24"/>
          <w:szCs w:val="24"/>
          <w:u w:val="single"/>
        </w:rPr>
        <w:t>гaрaнтног рокa</w:t>
      </w:r>
      <w:r w:rsidRPr="00900992">
        <w:rPr>
          <w:rFonts w:ascii="Arial" w:hAnsi="Arial" w:cs="Arial"/>
          <w:sz w:val="24"/>
          <w:szCs w:val="24"/>
          <w:lang w:val="sr-Cyrl-RS"/>
        </w:rPr>
        <w:t>.</w:t>
      </w:r>
      <w:r w:rsidRPr="00900992">
        <w:rPr>
          <w:rFonts w:ascii="Arial" w:hAnsi="Arial" w:cs="Arial"/>
          <w:sz w:val="24"/>
          <w:szCs w:val="24"/>
        </w:rPr>
        <w:t xml:space="preserve"> </w:t>
      </w:r>
    </w:p>
    <w:p w:rsidR="00F909A7" w:rsidRPr="00900992" w:rsidRDefault="00F909A7" w:rsidP="00F909A7">
      <w:pPr>
        <w:pStyle w:val="HTMLPreformatted"/>
        <w:jc w:val="both"/>
        <w:rPr>
          <w:rFonts w:ascii="Arial" w:hAnsi="Arial" w:cs="Arial"/>
          <w:sz w:val="24"/>
          <w:szCs w:val="24"/>
          <w:lang w:val="sr-Cyrl-CS"/>
        </w:rPr>
      </w:pPr>
      <w:r w:rsidRPr="00900992">
        <w:rPr>
          <w:rFonts w:ascii="Arial" w:hAnsi="Arial" w:cs="Arial"/>
          <w:sz w:val="24"/>
          <w:szCs w:val="24"/>
          <w:lang w:val="sr-Cyrl-CS"/>
        </w:rPr>
        <w:t>Наручилац</w:t>
      </w:r>
      <w:r w:rsidRPr="00900992">
        <w:rPr>
          <w:rFonts w:ascii="Arial" w:hAnsi="Arial" w:cs="Arial"/>
          <w:sz w:val="24"/>
          <w:szCs w:val="24"/>
        </w:rPr>
        <w:t xml:space="preserve"> ће уновчити поднет</w:t>
      </w:r>
      <w:r w:rsidRPr="00900992">
        <w:rPr>
          <w:rFonts w:ascii="Arial" w:hAnsi="Arial" w:cs="Arial"/>
          <w:sz w:val="24"/>
          <w:szCs w:val="24"/>
          <w:lang w:val="sr-Cyrl-RS"/>
        </w:rPr>
        <w:t>у</w:t>
      </w:r>
      <w:r w:rsidRPr="00900992">
        <w:rPr>
          <w:rFonts w:ascii="Arial" w:hAnsi="Arial" w:cs="Arial"/>
          <w:sz w:val="24"/>
          <w:szCs w:val="24"/>
        </w:rPr>
        <w:t xml:space="preserve"> гaрaнциј</w:t>
      </w:r>
      <w:r w:rsidRPr="00900992">
        <w:rPr>
          <w:rFonts w:ascii="Arial" w:hAnsi="Arial" w:cs="Arial"/>
          <w:sz w:val="24"/>
          <w:szCs w:val="24"/>
          <w:lang w:val="sr-Cyrl-RS"/>
        </w:rPr>
        <w:t>у</w:t>
      </w:r>
      <w:r w:rsidRPr="00900992">
        <w:rPr>
          <w:rFonts w:ascii="Arial" w:hAnsi="Arial" w:cs="Arial"/>
          <w:sz w:val="24"/>
          <w:szCs w:val="24"/>
        </w:rPr>
        <w:t xml:space="preserve"> зa отклaњaње грешaкa у гaрaнтном року у случaју дa </w:t>
      </w:r>
      <w:r w:rsidRPr="00900992">
        <w:rPr>
          <w:rFonts w:ascii="Arial" w:hAnsi="Arial" w:cs="Arial"/>
          <w:sz w:val="24"/>
          <w:szCs w:val="24"/>
          <w:lang w:val="sr-Cyrl-CS"/>
        </w:rPr>
        <w:t>понуђач</w:t>
      </w:r>
      <w:r w:rsidRPr="00900992">
        <w:rPr>
          <w:rFonts w:ascii="Arial" w:hAnsi="Arial" w:cs="Arial"/>
          <w:sz w:val="24"/>
          <w:szCs w:val="24"/>
        </w:rPr>
        <w:t xml:space="preserve"> не изврши обaвезу отклaњaњa квaрa који би могaо дa умaњи могућност коришћењa предметa уговорa у гaрaнтном року.</w:t>
      </w:r>
    </w:p>
    <w:p w:rsidR="00F909A7" w:rsidRDefault="00F909A7" w:rsidP="00F909A7">
      <w:pPr>
        <w:jc w:val="both"/>
        <w:rPr>
          <w:bCs/>
          <w:iCs/>
          <w:color w:val="auto"/>
          <w:kern w:val="24"/>
          <w:lang w:val="sr-Cyrl-CS"/>
        </w:rPr>
      </w:pPr>
      <w:r w:rsidRPr="00900992">
        <w:rPr>
          <w:rFonts w:ascii="Arial" w:hAnsi="Arial" w:cs="Arial"/>
          <w:bCs/>
          <w:iCs/>
          <w:color w:val="auto"/>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CA50CB">
        <w:rPr>
          <w:bCs/>
          <w:iCs/>
          <w:color w:val="auto"/>
          <w:kern w:val="24"/>
          <w:lang w:val="sr-Cyrl-CS"/>
        </w:rPr>
        <w:t xml:space="preserve"> </w:t>
      </w:r>
    </w:p>
    <w:p w:rsidR="00F909A7" w:rsidRDefault="00F909A7" w:rsidP="00F909A7">
      <w:pPr>
        <w:jc w:val="both"/>
        <w:rPr>
          <w:rFonts w:ascii="Arial" w:hAnsi="Arial" w:cs="Arial"/>
          <w:b/>
          <w:i/>
          <w:iCs/>
        </w:rPr>
      </w:pPr>
    </w:p>
    <w:p w:rsidR="00F909A7" w:rsidRPr="002F5840" w:rsidRDefault="00F909A7" w:rsidP="00F909A7">
      <w:pPr>
        <w:jc w:val="both"/>
        <w:rPr>
          <w:lang w:val="sr-Cyrl-RS"/>
        </w:rPr>
      </w:pPr>
      <w:r>
        <w:rPr>
          <w:rFonts w:ascii="Arial" w:hAnsi="Arial" w:cs="Arial"/>
          <w:b/>
          <w:bCs/>
          <w:i/>
        </w:rPr>
        <w:lastRenderedPageBreak/>
        <w:t>1</w:t>
      </w:r>
      <w:r>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F909A7" w:rsidRDefault="00F909A7" w:rsidP="00F909A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F909A7" w:rsidRDefault="00F909A7" w:rsidP="00F909A7">
      <w:pPr>
        <w:jc w:val="both"/>
        <w:rPr>
          <w:rFonts w:ascii="Arial" w:hAnsi="Arial" w:cs="Arial"/>
          <w:b/>
          <w:bCs/>
          <w:lang w:val="sr-Cyrl-RS"/>
        </w:rPr>
      </w:pPr>
    </w:p>
    <w:p w:rsidR="00F909A7" w:rsidRPr="00E25057" w:rsidRDefault="00F909A7" w:rsidP="00F909A7">
      <w:pPr>
        <w:jc w:val="both"/>
        <w:rPr>
          <w:color w:val="auto"/>
          <w:lang w:val="sr-Cyrl-RS"/>
        </w:rPr>
      </w:pPr>
      <w:r w:rsidRPr="00E25057">
        <w:rPr>
          <w:rFonts w:ascii="Arial" w:hAnsi="Arial" w:cs="Arial"/>
          <w:b/>
          <w:bCs/>
          <w:i/>
          <w:color w:val="auto"/>
        </w:rPr>
        <w:t>1</w:t>
      </w:r>
      <w:r w:rsidRPr="00E25057">
        <w:rPr>
          <w:rFonts w:ascii="Arial" w:hAnsi="Arial" w:cs="Arial"/>
          <w:b/>
          <w:bCs/>
          <w:i/>
          <w:color w:val="auto"/>
          <w:lang w:val="sr-Cyrl-RS"/>
        </w:rPr>
        <w:t>3</w:t>
      </w:r>
      <w:r w:rsidRPr="00E25057">
        <w:rPr>
          <w:rFonts w:ascii="Arial" w:hAnsi="Arial" w:cs="Arial"/>
          <w:b/>
          <w:bCs/>
          <w:i/>
          <w:color w:val="auto"/>
        </w:rPr>
        <w:t xml:space="preserve">. </w:t>
      </w:r>
      <w:r w:rsidRPr="00E25057">
        <w:rPr>
          <w:rFonts w:ascii="Arial" w:hAnsi="Arial" w:cs="Arial"/>
          <w:b/>
          <w:bCs/>
          <w:i/>
          <w:color w:val="auto"/>
          <w:lang w:val="sr-Cyrl-RS"/>
        </w:rPr>
        <w:t>НАЧИН ПРЕУЗИМАЊА ТЕХНИЧКЕ ДОКУМЕНТАЦИЈЕ И ПЛАНОВА, ОДНОСНО ПОЈЕДИНИХ ЊЕНИХ ДЕЛОВА</w:t>
      </w:r>
    </w:p>
    <w:p w:rsidR="00F909A7" w:rsidRDefault="00F909A7" w:rsidP="00F909A7">
      <w:pPr>
        <w:jc w:val="both"/>
        <w:rPr>
          <w:rFonts w:ascii="Arial" w:hAnsi="Arial" w:cs="Arial"/>
          <w:iCs/>
          <w:color w:val="auto"/>
        </w:rPr>
      </w:pPr>
    </w:p>
    <w:p w:rsidR="00F909A7" w:rsidRDefault="00F909A7" w:rsidP="00F909A7">
      <w:pPr>
        <w:jc w:val="both"/>
        <w:rPr>
          <w:rFonts w:ascii="Arial" w:hAnsi="Arial" w:cs="Arial"/>
          <w:iCs/>
          <w:color w:val="auto"/>
        </w:rPr>
      </w:pPr>
      <w:r w:rsidRPr="00335307">
        <w:rPr>
          <w:rFonts w:ascii="Arial" w:hAnsi="Arial" w:cs="Arial"/>
          <w:iCs/>
          <w:color w:val="auto"/>
        </w:rPr>
        <w:t xml:space="preserve">Пројекат </w:t>
      </w:r>
      <w:r>
        <w:rPr>
          <w:rFonts w:ascii="Arial" w:hAnsi="Arial" w:cs="Arial"/>
          <w:iCs/>
          <w:color w:val="auto"/>
          <w:lang w:val="sr-Cyrl-RS"/>
        </w:rPr>
        <w:t xml:space="preserve">радова на адаптацији система централног грејања са гасним блок генератором у ОШ Олга Петров Радишић у Вршцу Вука Караџића 8 </w:t>
      </w:r>
      <w:r w:rsidRPr="00335307">
        <w:rPr>
          <w:rFonts w:ascii="Arial" w:hAnsi="Arial" w:cs="Arial"/>
          <w:iCs/>
          <w:color w:val="auto"/>
        </w:rPr>
        <w:t xml:space="preserve">,  као и </w:t>
      </w:r>
      <w:r w:rsidRPr="00C323A5">
        <w:rPr>
          <w:rFonts w:ascii="Arial" w:hAnsi="Arial" w:cs="Arial"/>
          <w:iCs/>
          <w:color w:val="auto"/>
        </w:rPr>
        <w:t>урбанистичка документација</w:t>
      </w:r>
      <w:r w:rsidRPr="00335307">
        <w:rPr>
          <w:rFonts w:ascii="Arial" w:hAnsi="Arial" w:cs="Arial"/>
          <w:iCs/>
          <w:color w:val="auto"/>
        </w:rPr>
        <w:t xml:space="preserve"> се налази код инвеститора, и на захев, може се извршити увид</w:t>
      </w:r>
    </w:p>
    <w:p w:rsidR="00F909A7" w:rsidRDefault="00F909A7" w:rsidP="00F909A7">
      <w:pPr>
        <w:jc w:val="both"/>
        <w:rPr>
          <w:rFonts w:ascii="Arial" w:hAnsi="Arial" w:cs="Arial"/>
          <w:b/>
          <w:bCs/>
          <w:lang w:val="sr-Cyrl-RS"/>
        </w:rPr>
      </w:pPr>
    </w:p>
    <w:p w:rsidR="00F909A7" w:rsidRDefault="00F909A7" w:rsidP="00F909A7">
      <w:pPr>
        <w:jc w:val="both"/>
        <w:rPr>
          <w:rFonts w:ascii="Arial" w:hAnsi="Arial" w:cs="Arial"/>
          <w:b/>
          <w:bCs/>
          <w:lang w:val="sr-Cyrl-RS"/>
        </w:rPr>
      </w:pPr>
    </w:p>
    <w:p w:rsidR="00F909A7" w:rsidRDefault="00F909A7" w:rsidP="00F909A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909A7" w:rsidRDefault="00F909A7" w:rsidP="00F909A7">
      <w:pPr>
        <w:jc w:val="both"/>
        <w:rPr>
          <w:rFonts w:ascii="Arial" w:hAnsi="Arial" w:cs="Arial"/>
          <w:b/>
          <w:bCs/>
        </w:rPr>
      </w:pPr>
    </w:p>
    <w:p w:rsidR="00F909A7" w:rsidRDefault="00F909A7" w:rsidP="00F909A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D67283">
        <w:rPr>
          <w:rFonts w:ascii="Arial" w:hAnsi="Arial" w:cs="Arial"/>
          <w:color w:val="auto"/>
        </w:rPr>
        <w:t>путем поште</w:t>
      </w:r>
      <w:r w:rsidRPr="00D67283">
        <w:rPr>
          <w:rFonts w:ascii="Arial" w:hAnsi="Arial" w:cs="Arial"/>
          <w:color w:val="auto"/>
          <w:lang w:val="sr-Cyrl-CS"/>
        </w:rPr>
        <w:t xml:space="preserve"> на адресу наручиоца: Град Вршац 26300 Вршац Трг Победе 1</w:t>
      </w:r>
      <w:r>
        <w:rPr>
          <w:rFonts w:ascii="Arial" w:hAnsi="Arial" w:cs="Arial"/>
          <w:i/>
          <w:color w:val="auto"/>
        </w:rPr>
        <w:t xml:space="preserve">, </w:t>
      </w:r>
      <w:r w:rsidRPr="00D67283">
        <w:rPr>
          <w:rFonts w:ascii="Arial" w:hAnsi="Arial" w:cs="Arial"/>
          <w:color w:val="auto"/>
        </w:rPr>
        <w:t>електронске поште</w:t>
      </w:r>
      <w:r w:rsidRPr="00D67283">
        <w:rPr>
          <w:rFonts w:ascii="Arial" w:hAnsi="Arial" w:cs="Arial"/>
          <w:color w:val="auto"/>
          <w:lang w:val="sr-Cyrl-CS"/>
        </w:rPr>
        <w:t xml:space="preserve"> на </w:t>
      </w:r>
      <w:r w:rsidRPr="00D67283">
        <w:rPr>
          <w:rFonts w:ascii="Arial" w:hAnsi="Arial" w:cs="Arial"/>
          <w:iCs/>
          <w:color w:val="auto"/>
          <w:lang w:val="en-US"/>
        </w:rPr>
        <w:t>e</w:t>
      </w:r>
      <w:r w:rsidRPr="00D67283">
        <w:rPr>
          <w:rFonts w:ascii="Arial" w:hAnsi="Arial" w:cs="Arial"/>
          <w:iCs/>
          <w:color w:val="auto"/>
          <w:lang w:val="ru-RU"/>
        </w:rPr>
        <w:t>-</w:t>
      </w:r>
      <w:r w:rsidRPr="00D67283">
        <w:rPr>
          <w:rFonts w:ascii="Arial" w:hAnsi="Arial" w:cs="Arial"/>
          <w:iCs/>
          <w:color w:val="auto"/>
          <w:lang w:val="en-US"/>
        </w:rPr>
        <w:t>mail</w:t>
      </w:r>
      <w:r>
        <w:rPr>
          <w:rFonts w:ascii="Arial" w:hAnsi="Arial" w:cs="Arial"/>
          <w:i/>
          <w:color w:val="auto"/>
          <w:lang w:val="sr-Cyrl-CS"/>
        </w:rPr>
        <w:t xml:space="preserve"> </w:t>
      </w:r>
      <w:hyperlink r:id="rId9" w:history="1">
        <w:r w:rsidRPr="000F7477">
          <w:rPr>
            <w:rStyle w:val="Hyperlink"/>
            <w:rFonts w:ascii="Arial" w:hAnsi="Arial" w:cs="Arial"/>
            <w:i/>
          </w:rPr>
          <w:t>spopovic@vrsac.org.rs</w:t>
        </w:r>
      </w:hyperlink>
      <w:r>
        <w:rPr>
          <w:rFonts w:ascii="Arial" w:hAnsi="Arial" w:cs="Arial"/>
          <w:i/>
          <w:color w:val="auto"/>
        </w:rPr>
        <w:t xml:space="preserve"> </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 xml:space="preserve">понуде, </w:t>
      </w:r>
      <w:r w:rsidRPr="00CE3F87">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E3F87">
        <w:rPr>
          <w:rFonts w:ascii="Arial" w:hAnsi="Arial" w:cs="Arial"/>
          <w:color w:val="auto"/>
        </w:rPr>
        <w:t>најкасније</w:t>
      </w:r>
      <w:r>
        <w:rPr>
          <w:rFonts w:ascii="Arial" w:hAnsi="Arial" w:cs="Arial"/>
        </w:rPr>
        <w:t xml:space="preserve"> 5 дана пре истека рока за подношење понуде. </w:t>
      </w:r>
    </w:p>
    <w:p w:rsidR="00F909A7" w:rsidRDefault="00F909A7" w:rsidP="00F909A7">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909A7" w:rsidRDefault="00F909A7" w:rsidP="00F909A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404-57/2017-IV-02</w:t>
      </w:r>
      <w:r>
        <w:rPr>
          <w:rFonts w:ascii="Arial" w:hAnsi="Arial" w:cs="Arial"/>
        </w:rPr>
        <w:t>.</w:t>
      </w:r>
    </w:p>
    <w:p w:rsidR="00F909A7" w:rsidRDefault="00F909A7" w:rsidP="00F909A7">
      <w:pPr>
        <w:jc w:val="both"/>
        <w:rPr>
          <w:rFonts w:ascii="Arial" w:hAnsi="Arial" w:cs="Arial"/>
        </w:rPr>
      </w:pPr>
      <w:r>
        <w:rPr>
          <w:rFonts w:ascii="Arial" w:hAnsi="Arial" w:cs="Arial"/>
        </w:rPr>
        <w:t>Ако наручилац измени или допуни конкурсну документацију 8</w:t>
      </w:r>
      <w:r>
        <w:rPr>
          <w:rFonts w:ascii="Arial" w:hAnsi="Arial" w:cs="Arial"/>
          <w:lang w:val="sr-Cyrl-RS"/>
        </w:rPr>
        <w:t xml:space="preserve"> (осам)</w:t>
      </w:r>
      <w:r>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909A7" w:rsidRDefault="00F909A7" w:rsidP="00F909A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909A7" w:rsidRDefault="00F909A7" w:rsidP="00F909A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909A7" w:rsidRPr="00B91080" w:rsidRDefault="00F909A7" w:rsidP="00F909A7">
      <w:pPr>
        <w:jc w:val="both"/>
        <w:rPr>
          <w:rFonts w:ascii="Arial" w:hAnsi="Arial" w:cs="Arial"/>
          <w:color w:val="auto"/>
          <w:lang w:val="sr-Cyrl-RS"/>
        </w:rPr>
      </w:pPr>
      <w:r>
        <w:rPr>
          <w:rFonts w:ascii="Arial" w:hAnsi="Arial" w:cs="Arial"/>
          <w:bCs/>
          <w:color w:val="auto"/>
        </w:rPr>
        <w:t xml:space="preserve">Комуникација </w:t>
      </w:r>
      <w:r w:rsidRPr="00B91080">
        <w:rPr>
          <w:rFonts w:ascii="Arial" w:hAnsi="Arial" w:cs="Arial"/>
          <w:bCs/>
          <w:color w:val="auto"/>
        </w:rPr>
        <w:t>у поступку јавне набавке врши се искључиво на начин одређен чланом 20. ЗЈН</w:t>
      </w:r>
      <w:r w:rsidRPr="00B91080">
        <w:rPr>
          <w:rFonts w:ascii="Arial" w:hAnsi="Arial" w:cs="Arial"/>
          <w:bCs/>
          <w:color w:val="auto"/>
          <w:lang w:val="sr-Cyrl-RS"/>
        </w:rPr>
        <w:t xml:space="preserve">, </w:t>
      </w:r>
      <w:r w:rsidRPr="00B91080">
        <w:rPr>
          <w:rFonts w:ascii="Arial" w:hAnsi="Arial" w:cs="Arial"/>
          <w:color w:val="auto"/>
        </w:rPr>
        <w:t xml:space="preserve"> и то: </w:t>
      </w:r>
    </w:p>
    <w:p w:rsidR="00F909A7" w:rsidRPr="00B91080" w:rsidRDefault="00F909A7" w:rsidP="00F909A7">
      <w:pPr>
        <w:ind w:firstLine="708"/>
        <w:jc w:val="both"/>
        <w:rPr>
          <w:rFonts w:ascii="Arial" w:hAnsi="Arial" w:cs="Arial"/>
          <w:color w:val="auto"/>
          <w:lang w:val="sr-Cyrl-RS"/>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F909A7" w:rsidRDefault="00F909A7" w:rsidP="00F909A7">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909A7" w:rsidRDefault="00F909A7" w:rsidP="00F909A7">
      <w:pPr>
        <w:jc w:val="both"/>
        <w:rPr>
          <w:rFonts w:ascii="Arial" w:hAnsi="Arial" w:cs="Arial"/>
          <w:lang w:val="sr-Cyrl-RS"/>
        </w:rPr>
      </w:pPr>
    </w:p>
    <w:p w:rsidR="00F909A7" w:rsidRDefault="00F909A7" w:rsidP="00F909A7">
      <w:pPr>
        <w:jc w:val="both"/>
        <w:rPr>
          <w:rFonts w:ascii="Arial" w:hAnsi="Arial" w:cs="Arial"/>
          <w:lang w:val="sr-Cyrl-RS"/>
        </w:rPr>
      </w:pPr>
    </w:p>
    <w:p w:rsidR="00F909A7" w:rsidRDefault="00F909A7" w:rsidP="00F909A7">
      <w:pPr>
        <w:jc w:val="both"/>
        <w:rPr>
          <w:rFonts w:ascii="Arial" w:hAnsi="Arial" w:cs="Arial"/>
          <w:b/>
          <w:bCs/>
        </w:rPr>
      </w:pPr>
      <w:r>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F909A7" w:rsidRDefault="00F909A7" w:rsidP="00F909A7">
      <w:pPr>
        <w:jc w:val="both"/>
        <w:rPr>
          <w:rFonts w:ascii="Arial" w:hAnsi="Arial" w:cs="Arial"/>
          <w:b/>
          <w:bCs/>
        </w:rPr>
      </w:pPr>
    </w:p>
    <w:p w:rsidR="00F909A7" w:rsidRDefault="00F909A7" w:rsidP="00F909A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909A7" w:rsidRDefault="00F909A7" w:rsidP="00F909A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909A7" w:rsidRDefault="00F909A7" w:rsidP="00F909A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909A7" w:rsidRDefault="00F909A7" w:rsidP="00F909A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909A7" w:rsidRDefault="00F909A7" w:rsidP="00F909A7">
      <w:pPr>
        <w:jc w:val="both"/>
        <w:rPr>
          <w:rFonts w:ascii="Arial" w:hAnsi="Arial" w:cs="Arial"/>
          <w:b/>
          <w:bCs/>
          <w:lang w:val="sr-Cyrl-R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F909A7" w:rsidRDefault="00F909A7" w:rsidP="00F909A7">
      <w:pPr>
        <w:jc w:val="both"/>
        <w:rPr>
          <w:rFonts w:ascii="Arial" w:hAnsi="Arial" w:cs="Arial"/>
          <w:b/>
          <w:bCs/>
          <w:lang w:val="sr-Cyrl-RS"/>
        </w:rPr>
      </w:pPr>
    </w:p>
    <w:p w:rsidR="00F909A7" w:rsidRDefault="00F909A7" w:rsidP="00F909A7">
      <w:pPr>
        <w:jc w:val="both"/>
        <w:rPr>
          <w:rFonts w:ascii="Arial" w:hAnsi="Arial" w:cs="Arial"/>
          <w:b/>
          <w:bCs/>
          <w:lang w:val="sr-Cyrl-CS"/>
        </w:rPr>
      </w:pPr>
    </w:p>
    <w:p w:rsidR="00F909A7" w:rsidRDefault="00F909A7" w:rsidP="00F909A7">
      <w:pPr>
        <w:jc w:val="both"/>
        <w:rPr>
          <w:rFonts w:ascii="Arial" w:hAnsi="Arial" w:cs="Arial"/>
          <w:b/>
          <w:lang w:val="sr-Cyrl-RS"/>
        </w:rPr>
      </w:pPr>
      <w:r>
        <w:rPr>
          <w:rFonts w:ascii="Arial" w:hAnsi="Arial" w:cs="Arial"/>
          <w:b/>
          <w:lang w:val="sr-Cyrl-RS"/>
        </w:rPr>
        <w:t>16.</w:t>
      </w:r>
      <w:r>
        <w:rPr>
          <w:rFonts w:ascii="Arial" w:hAnsi="Arial" w:cs="Arial"/>
          <w:b/>
        </w:rPr>
        <w:t xml:space="preserve"> КОРИШЋЕЊЕ ПАТЕН</w:t>
      </w:r>
      <w:r>
        <w:rPr>
          <w:rFonts w:ascii="Arial" w:hAnsi="Arial" w:cs="Arial"/>
          <w:b/>
          <w:lang w:val="sr-Cyrl-RS"/>
        </w:rPr>
        <w:t>А</w:t>
      </w:r>
      <w:r>
        <w:rPr>
          <w:rFonts w:ascii="Arial" w:hAnsi="Arial" w:cs="Arial"/>
          <w:b/>
        </w:rPr>
        <w:t>ТА И ОДГОВОРНОСТ ЗА ПОВРЕДУ ЗАШТИЋЕНИХ ПРАВА ИНТЕЛЕКТУАЛНЕ СВОЈИНЕ ТРЕЋИХ ЛИЦА</w:t>
      </w:r>
    </w:p>
    <w:p w:rsidR="00F909A7" w:rsidRDefault="00F909A7" w:rsidP="00F909A7">
      <w:pPr>
        <w:jc w:val="both"/>
        <w:rPr>
          <w:rFonts w:ascii="Arial" w:hAnsi="Arial" w:cs="Arial"/>
          <w:b/>
          <w:lang w:val="sr-Cyrl-RS"/>
        </w:rPr>
      </w:pPr>
    </w:p>
    <w:p w:rsidR="00F909A7" w:rsidRPr="009D15B9" w:rsidRDefault="00F909A7" w:rsidP="00F909A7">
      <w:pPr>
        <w:jc w:val="both"/>
        <w:rPr>
          <w:rFonts w:ascii="Arial" w:hAnsi="Arial" w:cs="Arial"/>
          <w:b/>
        </w:rPr>
      </w:pPr>
      <w:r>
        <w:rPr>
          <w:rFonts w:ascii="Arial" w:eastAsia="TimesNewRomanPSMT" w:hAnsi="Arial" w:cs="Arial"/>
          <w:bCs/>
          <w:iCs/>
          <w:color w:val="auto"/>
          <w:lang w:val="sr-Cyrl-RS"/>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F909A7" w:rsidRPr="00407622" w:rsidRDefault="00F909A7" w:rsidP="00F909A7">
      <w:pPr>
        <w:jc w:val="both"/>
        <w:rPr>
          <w:rFonts w:ascii="Arial" w:hAnsi="Arial" w:cs="Arial"/>
          <w:b/>
          <w:lang w:val="sr-Cyrl-RS"/>
        </w:rPr>
      </w:pPr>
    </w:p>
    <w:p w:rsidR="00F909A7" w:rsidRPr="00F5548A" w:rsidRDefault="00F909A7" w:rsidP="00F909A7">
      <w:pPr>
        <w:jc w:val="both"/>
        <w:rPr>
          <w:rFonts w:ascii="Arial" w:hAnsi="Arial" w:cs="Arial"/>
          <w:b/>
          <w:lang w:val="sr-Cyrl-RS"/>
        </w:rPr>
      </w:pPr>
    </w:p>
    <w:p w:rsidR="00F909A7" w:rsidRDefault="00F909A7" w:rsidP="00F909A7">
      <w:pPr>
        <w:jc w:val="both"/>
        <w:rPr>
          <w:rFonts w:ascii="Arial" w:hAnsi="Arial" w:cs="Arial"/>
          <w:b/>
          <w:bCs/>
          <w:color w:val="FF0000"/>
          <w:lang w:val="sr-Cyrl-RS"/>
        </w:rPr>
      </w:pPr>
      <w:r>
        <w:rPr>
          <w:rFonts w:ascii="Arial" w:hAnsi="Arial" w:cs="Arial"/>
          <w:b/>
          <w:bCs/>
          <w:lang w:val="sr-Cyrl-RS"/>
        </w:rPr>
        <w:t>17</w:t>
      </w:r>
      <w:r>
        <w:rPr>
          <w:rFonts w:ascii="Arial" w:hAnsi="Arial" w:cs="Arial"/>
          <w:b/>
          <w:bCs/>
        </w:rPr>
        <w:t>. НАЧИН И РОК ЗА ПОДНОШЕЊЕ ЗАХТЕВА ЗА ЗАШТИТУ ПРАВА ПОНУЂАЧА</w:t>
      </w:r>
      <w:r w:rsidRPr="00C30FF5">
        <w:rPr>
          <w:rFonts w:ascii="Arial" w:hAnsi="Arial" w:cs="Arial"/>
          <w:b/>
          <w:bCs/>
          <w:color w:val="auto"/>
        </w:rPr>
        <w:t xml:space="preserve"> </w:t>
      </w:r>
      <w:r w:rsidRPr="00C30FF5">
        <w:rPr>
          <w:rFonts w:ascii="Arial" w:hAnsi="Arial" w:cs="Arial"/>
          <w:b/>
          <w:bCs/>
          <w:color w:val="auto"/>
          <w:lang w:val="sr-Cyrl-RS"/>
        </w:rPr>
        <w:t xml:space="preserve">СА ДЕТАЉНИМ УПУТСТВОМ О САДРЖИНИ ПОТПУНОГ ЗАХТЕВА </w:t>
      </w:r>
    </w:p>
    <w:p w:rsidR="00F909A7" w:rsidRDefault="00F909A7" w:rsidP="00F909A7">
      <w:pPr>
        <w:jc w:val="both"/>
        <w:rPr>
          <w:rFonts w:ascii="Arial" w:hAnsi="Arial" w:cs="Arial"/>
          <w:b/>
          <w:bCs/>
          <w:color w:val="FF0000"/>
          <w:lang w:val="sr-Cyrl-RS"/>
        </w:rPr>
      </w:pPr>
    </w:p>
    <w:p w:rsidR="00F909A7" w:rsidRPr="008F7DD5" w:rsidRDefault="00F909A7" w:rsidP="00F909A7">
      <w:pPr>
        <w:jc w:val="both"/>
        <w:rPr>
          <w:rFonts w:ascii="Arial" w:hAnsi="Arial" w:cs="Arial"/>
          <w:b/>
          <w:bCs/>
          <w:color w:val="auto"/>
          <w:lang w:val="sr-Cyrl-RS"/>
        </w:rPr>
      </w:pPr>
      <w:r w:rsidRPr="008F7DD5">
        <w:rPr>
          <w:rFonts w:ascii="Arial" w:hAnsi="Arial" w:cs="Arial"/>
          <w:color w:val="auto"/>
        </w:rPr>
        <w:t xml:space="preserve">Захтев за заштиту права може да поднесе понуђач, односно свако </w:t>
      </w:r>
      <w:r w:rsidRPr="008F7DD5">
        <w:rPr>
          <w:rFonts w:ascii="Arial" w:hAnsi="Arial" w:cs="Arial"/>
          <w:color w:val="auto"/>
          <w:lang w:val="sr-Cyrl-RS"/>
        </w:rPr>
        <w:t>з</w:t>
      </w:r>
      <w:r w:rsidRPr="008F7DD5">
        <w:rPr>
          <w:rFonts w:ascii="Arial" w:hAnsi="Arial" w:cs="Arial"/>
          <w:color w:val="auto"/>
        </w:rPr>
        <w:t>аинтересовано лице</w:t>
      </w:r>
      <w:r w:rsidRPr="008F7DD5">
        <w:rPr>
          <w:rFonts w:ascii="Arial" w:hAnsi="Arial" w:cs="Arial"/>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lang w:val="sr-Cyrl-RS"/>
        </w:rPr>
        <w:t>ротивно одредбама</w:t>
      </w:r>
      <w:r w:rsidRPr="008F7DD5">
        <w:rPr>
          <w:rFonts w:ascii="Arial" w:hAnsi="Arial" w:cs="Arial"/>
          <w:color w:val="auto"/>
          <w:lang w:val="sr-Cyrl-RS"/>
        </w:rPr>
        <w:t xml:space="preserve"> ЗЈН.</w:t>
      </w:r>
    </w:p>
    <w:p w:rsidR="00F909A7" w:rsidRPr="008F7DD5" w:rsidRDefault="00F909A7" w:rsidP="00F909A7">
      <w:pPr>
        <w:jc w:val="both"/>
        <w:rPr>
          <w:rStyle w:val="Strong"/>
          <w:rFonts w:ascii="Arial" w:hAnsi="Arial" w:cs="Arial"/>
          <w:b w:val="0"/>
          <w:color w:val="auto"/>
          <w:lang w:val="sr-Cyrl-RS"/>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w:t>
      </w:r>
      <w:r w:rsidRPr="008F7DD5">
        <w:rPr>
          <w:rFonts w:ascii="Arial" w:hAnsi="Arial" w:cs="Arial"/>
          <w:color w:val="auto"/>
          <w:lang w:val="sr-Cyrl-RS"/>
        </w:rPr>
        <w:t xml:space="preserve"> (у даљем тексту: Републичка комисија)</w:t>
      </w:r>
      <w:r w:rsidRPr="008F7DD5">
        <w:rPr>
          <w:rStyle w:val="Strong"/>
          <w:rFonts w:ascii="Arial" w:hAnsi="Arial" w:cs="Arial"/>
          <w:b w:val="0"/>
          <w:color w:val="auto"/>
        </w:rPr>
        <w:t>.</w:t>
      </w:r>
      <w:r w:rsidRPr="008F7DD5">
        <w:rPr>
          <w:rStyle w:val="Strong"/>
          <w:rFonts w:ascii="Arial" w:hAnsi="Arial" w:cs="Arial"/>
          <w:b w:val="0"/>
          <w:color w:val="auto"/>
          <w:lang w:val="sr-Cyrl-RS"/>
        </w:rPr>
        <w:t xml:space="preserve"> </w:t>
      </w:r>
    </w:p>
    <w:p w:rsidR="00F909A7" w:rsidRPr="005B0841" w:rsidRDefault="00F909A7" w:rsidP="00F909A7">
      <w:pPr>
        <w:jc w:val="both"/>
        <w:rPr>
          <w:rFonts w:ascii="Arial" w:hAnsi="Arial" w:cs="Arial"/>
          <w:bCs/>
          <w:color w:val="auto"/>
          <w:lang w:val="sr-Cyrl-RS"/>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lang w:val="sr-Cyrl-RS"/>
        </w:rPr>
        <w:t xml:space="preserve"> </w:t>
      </w:r>
      <w:r w:rsidRPr="00302975">
        <w:rPr>
          <w:rFonts w:ascii="Arial" w:eastAsia="TimesNewRomanPSMT" w:hAnsi="Arial" w:cs="Arial"/>
          <w:bCs/>
          <w:color w:val="auto"/>
          <w:lang w:val="sr-Cyrl-RS"/>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Pr>
          <w:rFonts w:ascii="Arial" w:hAnsi="Arial" w:cs="Arial"/>
          <w:i/>
          <w:color w:val="auto"/>
        </w:rPr>
        <w:t xml:space="preserve"> spopovic@vrsac.org.rs</w:t>
      </w:r>
      <w:r>
        <w:rPr>
          <w:rFonts w:ascii="Arial" w:eastAsia="TimesNewRomanPSMT" w:hAnsi="Arial" w:cs="Arial"/>
          <w:bCs/>
          <w:color w:val="auto"/>
        </w:rPr>
        <w:t xml:space="preserve">  </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lang w:val="sr-Cyrl-RS"/>
        </w:rPr>
        <w:t xml:space="preserve"> </w:t>
      </w:r>
      <w:r w:rsidRPr="005B0841">
        <w:rPr>
          <w:rFonts w:ascii="Arial" w:hAnsi="Arial" w:cs="Arial"/>
          <w:color w:val="auto"/>
          <w:lang w:val="sr-Cyrl-RS"/>
        </w:rPr>
        <w:t>и на својој интернет страници</w:t>
      </w:r>
      <w:r w:rsidRPr="005B0841">
        <w:rPr>
          <w:rFonts w:ascii="Arial" w:hAnsi="Arial" w:cs="Arial"/>
          <w:color w:val="auto"/>
        </w:rPr>
        <w:t xml:space="preserve">, најкасније у року од </w:t>
      </w:r>
      <w:r w:rsidRPr="005B0841">
        <w:rPr>
          <w:rFonts w:ascii="Arial" w:hAnsi="Arial" w:cs="Arial"/>
          <w:color w:val="auto"/>
          <w:lang w:val="sr-Cyrl-RS"/>
        </w:rPr>
        <w:t>два</w:t>
      </w:r>
      <w:r w:rsidRPr="005B0841">
        <w:rPr>
          <w:rFonts w:ascii="Arial" w:hAnsi="Arial" w:cs="Arial"/>
          <w:color w:val="auto"/>
        </w:rPr>
        <w:t xml:space="preserve"> дана од дана пријема захтева.</w:t>
      </w:r>
    </w:p>
    <w:p w:rsidR="00F909A7" w:rsidRDefault="00F909A7" w:rsidP="00F909A7">
      <w:pPr>
        <w:jc w:val="both"/>
        <w:rPr>
          <w:rFonts w:ascii="Arial" w:hAnsi="Arial" w:cs="Arial"/>
          <w:color w:val="auto"/>
          <w:lang w:val="sr-Cyrl-CS"/>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ascii="Arial" w:hAnsi="Arial" w:cs="Arial"/>
          <w:lang w:val="sr-Cyrl-RS"/>
        </w:rPr>
        <w:t xml:space="preserve"> седам</w:t>
      </w:r>
      <w:r>
        <w:rPr>
          <w:rFonts w:ascii="Arial" w:hAnsi="Arial" w:cs="Arial"/>
        </w:rPr>
        <w:t xml:space="preserve"> дана пре истека рока за подношење понуда, без обзира на начин достављања</w:t>
      </w:r>
      <w:r>
        <w:rPr>
          <w:rFonts w:ascii="Arial" w:hAnsi="Arial" w:cs="Arial"/>
          <w:lang w:val="sr-Cyrl-RS"/>
        </w:rPr>
        <w:t xml:space="preserve"> </w:t>
      </w:r>
      <w:r w:rsidRPr="005B0841">
        <w:rPr>
          <w:rFonts w:ascii="Arial" w:hAnsi="Arial" w:cs="Arial"/>
          <w:color w:val="auto"/>
        </w:rPr>
        <w:t>и уколико је подносилац захтева у складу са чл</w:t>
      </w:r>
      <w:r w:rsidRPr="005B0841">
        <w:rPr>
          <w:rFonts w:ascii="Arial" w:hAnsi="Arial" w:cs="Arial"/>
          <w:color w:val="auto"/>
          <w:lang w:val="sr-Cyrl-RS"/>
        </w:rPr>
        <w:t>.</w:t>
      </w:r>
      <w:r w:rsidRPr="005B0841">
        <w:rPr>
          <w:rFonts w:ascii="Arial" w:hAnsi="Arial" w:cs="Arial"/>
          <w:color w:val="auto"/>
        </w:rPr>
        <w:t xml:space="preserve"> 63. </w:t>
      </w:r>
      <w:r w:rsidRPr="005B0841">
        <w:rPr>
          <w:rFonts w:ascii="Arial" w:hAnsi="Arial" w:cs="Arial"/>
          <w:color w:val="auto"/>
          <w:lang w:val="sr-Cyrl-RS"/>
        </w:rPr>
        <w:t>с</w:t>
      </w:r>
      <w:r w:rsidRPr="005B0841">
        <w:rPr>
          <w:rFonts w:ascii="Arial" w:hAnsi="Arial" w:cs="Arial"/>
          <w:color w:val="auto"/>
        </w:rPr>
        <w:t>т</w:t>
      </w:r>
      <w:r w:rsidRPr="005B0841">
        <w:rPr>
          <w:rFonts w:ascii="Arial" w:hAnsi="Arial" w:cs="Arial"/>
          <w:color w:val="auto"/>
          <w:lang w:val="sr-Cyrl-RS"/>
        </w:rPr>
        <w:t>.</w:t>
      </w:r>
      <w:r w:rsidRPr="005B0841">
        <w:rPr>
          <w:rFonts w:ascii="Arial" w:hAnsi="Arial" w:cs="Arial"/>
          <w:color w:val="auto"/>
        </w:rPr>
        <w:t xml:space="preserve"> 2. ЗЈН указао </w:t>
      </w:r>
      <w:r w:rsidRPr="005B0841">
        <w:rPr>
          <w:rFonts w:ascii="Arial" w:hAnsi="Arial" w:cs="Arial"/>
          <w:color w:val="auto"/>
          <w:lang w:val="sr-Cyrl-RS"/>
        </w:rPr>
        <w:t>н</w:t>
      </w:r>
      <w:r w:rsidRPr="005B0841">
        <w:rPr>
          <w:rFonts w:ascii="Arial" w:hAnsi="Arial" w:cs="Arial"/>
          <w:color w:val="auto"/>
        </w:rPr>
        <w:t>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F909A7" w:rsidRDefault="00F909A7" w:rsidP="00F909A7">
      <w:pPr>
        <w:jc w:val="both"/>
        <w:rPr>
          <w:rFonts w:ascii="Arial" w:hAnsi="Arial" w:cs="Arial"/>
          <w:color w:val="FF0000"/>
          <w:lang w:val="sr-Cyrl-CS"/>
        </w:rPr>
      </w:pPr>
      <w:r w:rsidRPr="005B0841">
        <w:rPr>
          <w:rFonts w:ascii="Arial" w:hAnsi="Arial" w:cs="Arial"/>
          <w:color w:val="auto"/>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 xml:space="preserve">дана од дана </w:t>
      </w:r>
      <w:r w:rsidRPr="005B0841">
        <w:rPr>
          <w:rFonts w:ascii="Arial" w:hAnsi="Arial" w:cs="Arial"/>
          <w:color w:val="auto"/>
          <w:lang w:val="sr-Cyrl-RS"/>
        </w:rPr>
        <w:t xml:space="preserve">објављивања </w:t>
      </w:r>
      <w:r w:rsidRPr="005B0841">
        <w:rPr>
          <w:rFonts w:ascii="Arial" w:hAnsi="Arial" w:cs="Arial"/>
          <w:color w:val="auto"/>
        </w:rPr>
        <w:t>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F909A7" w:rsidRPr="00DC634F" w:rsidRDefault="00F909A7" w:rsidP="00F909A7">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909A7" w:rsidRPr="001361C7" w:rsidRDefault="00F909A7" w:rsidP="00F909A7">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909A7" w:rsidRPr="001361C7" w:rsidRDefault="00F909A7" w:rsidP="00F909A7">
      <w:pPr>
        <w:jc w:val="both"/>
        <w:rPr>
          <w:rFonts w:ascii="Arial" w:hAnsi="Arial" w:cs="Arial"/>
          <w:color w:val="auto"/>
          <w:lang w:val="sr-Cyrl-RS"/>
        </w:rPr>
      </w:pPr>
      <w:r w:rsidRPr="001361C7">
        <w:rPr>
          <w:rFonts w:ascii="Arial" w:hAnsi="Arial" w:cs="Arial"/>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F909A7" w:rsidRPr="001361C7" w:rsidRDefault="00F909A7" w:rsidP="00F909A7">
      <w:pPr>
        <w:jc w:val="both"/>
        <w:rPr>
          <w:rFonts w:ascii="Arial" w:hAnsi="Arial" w:cs="Arial"/>
          <w:color w:val="auto"/>
          <w:lang w:val="sr-Cyrl-RS"/>
        </w:rPr>
      </w:pPr>
      <w:r w:rsidRPr="001361C7">
        <w:rPr>
          <w:rFonts w:ascii="Arial" w:hAnsi="Arial" w:cs="Arial"/>
          <w:color w:val="auto"/>
        </w:rPr>
        <w:t xml:space="preserve">Захтев за заштиту права мора да садржи: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 xml:space="preserve">назив и адресу подносиоца захтева и лице за контакт;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назив и адресу наручиоца;</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 xml:space="preserve">податке о јавној набавци која је предмет захтева, односно о одлуци наручиоца;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 xml:space="preserve">повреде прописа којима се уређује поступак јавне набавке;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 xml:space="preserve">чињенице и доказе којима се повреде доказују;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потпис подносиоца.</w:t>
      </w:r>
    </w:p>
    <w:p w:rsidR="00F909A7" w:rsidRDefault="00F909A7" w:rsidP="00F909A7">
      <w:pPr>
        <w:ind w:left="720"/>
        <w:jc w:val="both"/>
        <w:rPr>
          <w:rFonts w:ascii="Arial" w:hAnsi="Arial" w:cs="Arial"/>
          <w:color w:val="FF0000"/>
          <w:lang w:val="sr-Cyrl-RS"/>
        </w:rPr>
      </w:pPr>
    </w:p>
    <w:p w:rsidR="00F909A7" w:rsidRPr="001006D7" w:rsidRDefault="00F909A7" w:rsidP="00F909A7">
      <w:pPr>
        <w:jc w:val="both"/>
        <w:rPr>
          <w:rFonts w:ascii="Arial" w:hAnsi="Arial" w:cs="Arial"/>
          <w:color w:val="auto"/>
          <w:lang w:val="sr-Cyrl-RS"/>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909A7" w:rsidRPr="001006D7" w:rsidRDefault="00F909A7" w:rsidP="00F909A7">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F909A7" w:rsidRPr="001006D7" w:rsidRDefault="00F909A7" w:rsidP="00F909A7">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F909A7" w:rsidRDefault="00F909A7" w:rsidP="00F909A7">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909A7" w:rsidRPr="001006D7" w:rsidRDefault="00F909A7" w:rsidP="00F909A7">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909A7" w:rsidRPr="001006D7" w:rsidRDefault="00F909A7" w:rsidP="00F909A7">
      <w:pPr>
        <w:pStyle w:val="Default"/>
        <w:jc w:val="both"/>
        <w:rPr>
          <w:rFonts w:ascii="Arial" w:hAnsi="Arial" w:cs="Arial"/>
          <w:color w:val="auto"/>
        </w:rPr>
      </w:pPr>
      <w:r w:rsidRPr="001006D7">
        <w:rPr>
          <w:rFonts w:ascii="Arial" w:hAnsi="Arial" w:cs="Arial"/>
          <w:color w:val="auto"/>
        </w:rPr>
        <w:t xml:space="preserve">   (3) износ таксе из члана 156. ЗЈН чија се уплата врши </w:t>
      </w:r>
      <w:r>
        <w:rPr>
          <w:rFonts w:ascii="Arial" w:hAnsi="Arial" w:cs="Arial"/>
          <w:color w:val="auto"/>
        </w:rPr>
        <w:t>–</w:t>
      </w:r>
      <w:r w:rsidRPr="001006D7">
        <w:rPr>
          <w:rFonts w:ascii="Arial" w:hAnsi="Arial" w:cs="Arial"/>
          <w:color w:val="auto"/>
        </w:rPr>
        <w:t xml:space="preserve"> </w:t>
      </w:r>
      <w:r>
        <w:rPr>
          <w:rFonts w:ascii="Arial" w:hAnsi="Arial" w:cs="Arial"/>
          <w:color w:val="auto"/>
          <w:lang w:val="sr-Latn-RS"/>
        </w:rPr>
        <w:t>120.000,00</w:t>
      </w:r>
      <w:r w:rsidRPr="001006D7">
        <w:rPr>
          <w:rFonts w:ascii="Arial" w:hAnsi="Arial" w:cs="Arial"/>
          <w:color w:val="auto"/>
        </w:rPr>
        <w:t xml:space="preserve"> динара;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(4) број рачуна: 840-30678845-06;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Град Вршац</w:t>
      </w:r>
      <w:r w:rsidRPr="00ED2B15">
        <w:rPr>
          <w:rFonts w:ascii="Arial" w:hAnsi="Arial" w:cs="Arial"/>
          <w:color w:val="auto"/>
        </w:rPr>
        <w:t>; јавна набавка</w:t>
      </w:r>
      <w:r>
        <w:rPr>
          <w:rFonts w:ascii="Arial" w:hAnsi="Arial" w:cs="Arial"/>
          <w:color w:val="auto"/>
          <w:lang w:val="sr-Latn-RS"/>
        </w:rPr>
        <w:t xml:space="preserve"> </w:t>
      </w:r>
      <w:r>
        <w:rPr>
          <w:rFonts w:ascii="Arial" w:hAnsi="Arial" w:cs="Arial"/>
          <w:color w:val="auto"/>
        </w:rPr>
        <w:t>за радове на адаптацији система централног грејања са гасним блок генератором у ОШ Олга Петров Радишић у Вршцу Вука Караџића 8, ЈН број</w:t>
      </w:r>
      <w:r>
        <w:rPr>
          <w:rFonts w:ascii="Arial" w:hAnsi="Arial" w:cs="Arial"/>
          <w:color w:val="auto"/>
          <w:lang w:val="sr-Latn-RS"/>
        </w:rPr>
        <w:t xml:space="preserve"> </w:t>
      </w:r>
      <w:r>
        <w:rPr>
          <w:rFonts w:ascii="Arial" w:hAnsi="Arial" w:cs="Arial"/>
          <w:color w:val="auto"/>
        </w:rPr>
        <w:t xml:space="preserve"> </w:t>
      </w:r>
      <w:r>
        <w:rPr>
          <w:rFonts w:ascii="Arial" w:hAnsi="Arial" w:cs="Arial"/>
          <w:color w:val="auto"/>
          <w:lang w:val="sr-Latn-RS"/>
        </w:rPr>
        <w:t>404-57/2017-IV-02</w:t>
      </w:r>
      <w:r w:rsidRPr="00ED2B15">
        <w:rPr>
          <w:rFonts w:ascii="Arial" w:hAnsi="Arial" w:cs="Arial"/>
          <w:color w:val="auto"/>
        </w:rPr>
        <w:t xml:space="preserve"> </w:t>
      </w:r>
      <w:r>
        <w:rPr>
          <w:rFonts w:ascii="Arial" w:hAnsi="Arial" w:cs="Arial"/>
          <w:color w:val="auto"/>
        </w:rPr>
        <w:t xml:space="preserve">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F909A7" w:rsidRPr="00ED2B15" w:rsidRDefault="00F909A7" w:rsidP="00F909A7">
      <w:pPr>
        <w:pStyle w:val="Default"/>
        <w:rPr>
          <w:rFonts w:ascii="Arial" w:hAnsi="Arial" w:cs="Arial"/>
          <w:color w:val="auto"/>
        </w:rPr>
      </w:pPr>
      <w:r w:rsidRPr="00ED2B15">
        <w:rPr>
          <w:rFonts w:ascii="Arial" w:hAnsi="Arial" w:cs="Arial"/>
          <w:color w:val="auto"/>
        </w:rPr>
        <w:lastRenderedPageBreak/>
        <w:t xml:space="preserve">  (10) потпис овлашћеног лица банке, </w:t>
      </w:r>
      <w:r w:rsidRPr="00ED2B15">
        <w:rPr>
          <w:rFonts w:ascii="Arial" w:hAnsi="Arial" w:cs="Arial"/>
          <w:b/>
          <w:bCs/>
          <w:color w:val="auto"/>
        </w:rPr>
        <w:t xml:space="preserve">или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F909A7" w:rsidRDefault="00F909A7" w:rsidP="00F909A7">
      <w:pPr>
        <w:jc w:val="both"/>
        <w:rPr>
          <w:rFonts w:ascii="Arial" w:hAnsi="Arial" w:cs="Arial"/>
          <w:color w:val="auto"/>
          <w:lang w:val="sr-Cyrl-RS"/>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909A7" w:rsidRDefault="00F909A7" w:rsidP="00F909A7">
      <w:pPr>
        <w:jc w:val="both"/>
        <w:rPr>
          <w:rFonts w:ascii="Arial" w:hAnsi="Arial" w:cs="Arial"/>
          <w:color w:val="auto"/>
          <w:lang w:val="sr-Cyrl-RS"/>
        </w:rPr>
      </w:pPr>
    </w:p>
    <w:p w:rsidR="00F909A7" w:rsidRPr="00ED2B15" w:rsidRDefault="00F909A7" w:rsidP="00F909A7">
      <w:pPr>
        <w:jc w:val="both"/>
        <w:rPr>
          <w:rFonts w:ascii="Arial" w:hAnsi="Arial" w:cs="Arial"/>
          <w:color w:val="auto"/>
          <w:lang w:val="sr-Cyrl-RS"/>
        </w:rPr>
      </w:pPr>
      <w:r w:rsidRPr="00ED2B15">
        <w:rPr>
          <w:rFonts w:ascii="Arial" w:eastAsia="TimesNewRomanPSMT" w:hAnsi="Arial" w:cs="Arial"/>
          <w:bCs/>
          <w:color w:val="auto"/>
        </w:rPr>
        <w:t>Поступак заштите права понуђача регулисан је одредбама чл. 138. - 16</w:t>
      </w:r>
      <w:r w:rsidRPr="00ED2B15">
        <w:rPr>
          <w:rFonts w:ascii="Arial" w:eastAsia="TimesNewRomanPSMT" w:hAnsi="Arial" w:cs="Arial"/>
          <w:bCs/>
          <w:color w:val="auto"/>
          <w:lang w:val="sr-Cyrl-RS"/>
        </w:rPr>
        <w:t>6</w:t>
      </w:r>
      <w:r w:rsidRPr="00ED2B15">
        <w:rPr>
          <w:rFonts w:ascii="Arial" w:eastAsia="TimesNewRomanPSMT" w:hAnsi="Arial" w:cs="Arial"/>
          <w:bCs/>
          <w:color w:val="auto"/>
        </w:rPr>
        <w:t>. ЗЈН.</w:t>
      </w: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Pr="00FC58C9" w:rsidRDefault="00F909A7" w:rsidP="00F909A7">
      <w:pPr>
        <w:pStyle w:val="ListParagraph"/>
        <w:shd w:val="clear" w:color="auto" w:fill="C6D9F1"/>
        <w:ind w:left="360"/>
        <w:jc w:val="center"/>
        <w:rPr>
          <w:rFonts w:ascii="Arial" w:hAnsi="Arial" w:cs="Arial"/>
        </w:rPr>
      </w:pPr>
      <w:r w:rsidRPr="00FC58C9">
        <w:rPr>
          <w:rFonts w:ascii="Arial" w:hAnsi="Arial" w:cs="Arial"/>
          <w:b/>
          <w:bCs/>
          <w:lang w:val="en"/>
        </w:rPr>
        <w:t>I</w:t>
      </w:r>
      <w:r w:rsidRPr="00FC58C9">
        <w:rPr>
          <w:rFonts w:ascii="Arial" w:hAnsi="Arial" w:cs="Arial"/>
          <w:b/>
          <w:bCs/>
          <w:i/>
          <w:iCs/>
        </w:rPr>
        <w:t>X</w:t>
      </w:r>
      <w:r w:rsidRPr="00FC58C9">
        <w:rPr>
          <w:rFonts w:ascii="Arial" w:hAnsi="Arial" w:cs="Arial"/>
          <w:b/>
          <w:bCs/>
          <w:i/>
          <w:iCs/>
          <w:lang w:val="ru-RU"/>
        </w:rPr>
        <w:t xml:space="preserve"> </w:t>
      </w:r>
      <w:r w:rsidRPr="00FC58C9">
        <w:rPr>
          <w:rFonts w:ascii="Arial" w:hAnsi="Arial" w:cs="Arial"/>
          <w:b/>
          <w:bCs/>
          <w:i/>
          <w:iCs/>
        </w:rPr>
        <w:t xml:space="preserve"> ОБРАЗЦИ   ЗA  ДОКАЗИВАЊЕ ДОДАТНИХ УСЛОВА </w:t>
      </w:r>
    </w:p>
    <w:p w:rsidR="00F909A7" w:rsidRPr="00FC58C9" w:rsidRDefault="00F909A7" w:rsidP="00F909A7">
      <w:pPr>
        <w:autoSpaceDE w:val="0"/>
        <w:autoSpaceDN w:val="0"/>
        <w:adjustRightInd w:val="0"/>
        <w:jc w:val="both"/>
        <w:rPr>
          <w:rFonts w:ascii="Arial" w:hAnsi="Arial" w:cs="Arial"/>
          <w:b/>
          <w:bCs/>
          <w:lang w:val="ru-RU"/>
        </w:rPr>
      </w:pPr>
    </w:p>
    <w:p w:rsidR="00F909A7" w:rsidRPr="00FC58C9" w:rsidRDefault="00F909A7" w:rsidP="00F909A7">
      <w:pPr>
        <w:autoSpaceDE w:val="0"/>
        <w:autoSpaceDN w:val="0"/>
        <w:adjustRightInd w:val="0"/>
        <w:jc w:val="both"/>
        <w:rPr>
          <w:rFonts w:ascii="Arial" w:hAnsi="Arial" w:cs="Arial"/>
          <w:b/>
          <w:bCs/>
          <w:lang w:val="ru-RU"/>
        </w:rPr>
      </w:pPr>
    </w:p>
    <w:p w:rsidR="00F909A7" w:rsidRPr="00FC58C9" w:rsidRDefault="00F909A7" w:rsidP="00F909A7">
      <w:pPr>
        <w:autoSpaceDE w:val="0"/>
        <w:autoSpaceDN w:val="0"/>
        <w:adjustRightInd w:val="0"/>
        <w:jc w:val="both"/>
        <w:rPr>
          <w:rFonts w:ascii="Arial" w:hAnsi="Arial" w:cs="Arial"/>
          <w:b/>
          <w:bCs/>
          <w:lang w:val="ru-RU"/>
        </w:rPr>
      </w:pPr>
    </w:p>
    <w:p w:rsidR="00F909A7" w:rsidRPr="00FC58C9" w:rsidRDefault="00F909A7" w:rsidP="00F909A7">
      <w:pPr>
        <w:autoSpaceDE w:val="0"/>
        <w:autoSpaceDN w:val="0"/>
        <w:adjustRightInd w:val="0"/>
        <w:jc w:val="both"/>
        <w:rPr>
          <w:rFonts w:ascii="Arial" w:hAnsi="Arial" w:cs="Arial"/>
          <w:b/>
          <w:bCs/>
          <w:lang w:val="sr-Cyrl-RS"/>
        </w:rPr>
      </w:pPr>
      <w:r w:rsidRPr="00FC58C9">
        <w:rPr>
          <w:rFonts w:ascii="Arial" w:hAnsi="Arial" w:cs="Arial"/>
          <w:b/>
          <w:bCs/>
          <w:lang w:val="en"/>
        </w:rPr>
        <w:t>IX</w:t>
      </w:r>
      <w:r w:rsidRPr="00FC58C9">
        <w:rPr>
          <w:rFonts w:ascii="Arial" w:hAnsi="Arial" w:cs="Arial"/>
          <w:b/>
          <w:bCs/>
          <w:lang w:val="ru-RU"/>
        </w:rPr>
        <w:t xml:space="preserve">. 1. Образац за доказивање стручних референци </w:t>
      </w:r>
      <w:r w:rsidRPr="00FC58C9">
        <w:rPr>
          <w:rFonts w:ascii="Arial" w:hAnsi="Arial" w:cs="Arial"/>
          <w:b/>
          <w:bCs/>
          <w:lang w:val="sr-Cyrl-RS"/>
        </w:rPr>
        <w:t>понуђача</w:t>
      </w:r>
    </w:p>
    <w:p w:rsidR="00F909A7" w:rsidRPr="00FC58C9" w:rsidRDefault="00F909A7" w:rsidP="00F909A7">
      <w:pPr>
        <w:autoSpaceDE w:val="0"/>
        <w:autoSpaceDN w:val="0"/>
        <w:adjustRightInd w:val="0"/>
        <w:ind w:right="-288"/>
        <w:jc w:val="center"/>
        <w:rPr>
          <w:rFonts w:ascii="Arial" w:hAnsi="Arial" w:cs="Arial"/>
          <w:lang w:val="ru-RU"/>
        </w:rPr>
      </w:pPr>
    </w:p>
    <w:p w:rsidR="00F909A7" w:rsidRPr="00FC58C9" w:rsidRDefault="00F909A7" w:rsidP="00F909A7">
      <w:pPr>
        <w:autoSpaceDE w:val="0"/>
        <w:autoSpaceDN w:val="0"/>
        <w:adjustRightInd w:val="0"/>
        <w:ind w:right="-288"/>
        <w:jc w:val="center"/>
        <w:rPr>
          <w:rFonts w:ascii="Arial" w:hAnsi="Arial" w:cs="Arial"/>
          <w:lang w:val="ru-RU"/>
        </w:rPr>
      </w:pPr>
    </w:p>
    <w:p w:rsidR="00F909A7" w:rsidRPr="00FC58C9" w:rsidRDefault="00F909A7" w:rsidP="00F909A7">
      <w:pPr>
        <w:autoSpaceDE w:val="0"/>
        <w:autoSpaceDN w:val="0"/>
        <w:adjustRightInd w:val="0"/>
        <w:ind w:right="-288"/>
        <w:jc w:val="center"/>
        <w:rPr>
          <w:rFonts w:ascii="Arial" w:hAnsi="Arial" w:cs="Arial"/>
          <w:lang w:val="ru-RU"/>
        </w:rPr>
      </w:pPr>
      <w:r w:rsidRPr="00FC58C9">
        <w:rPr>
          <w:rFonts w:ascii="Arial" w:hAnsi="Arial" w:cs="Arial"/>
          <w:lang w:val="ru-RU"/>
        </w:rPr>
        <w:t>П О Т В Р Д А</w:t>
      </w:r>
    </w:p>
    <w:p w:rsidR="00F909A7" w:rsidRPr="00FC58C9" w:rsidRDefault="00F909A7" w:rsidP="00F909A7">
      <w:pPr>
        <w:autoSpaceDE w:val="0"/>
        <w:autoSpaceDN w:val="0"/>
        <w:adjustRightInd w:val="0"/>
        <w:ind w:right="-288"/>
        <w:jc w:val="both"/>
        <w:rPr>
          <w:rFonts w:ascii="Arial" w:hAnsi="Arial" w:cs="Arial"/>
          <w:lang w:val="ru-RU"/>
        </w:rPr>
      </w:pPr>
    </w:p>
    <w:p w:rsidR="00F909A7" w:rsidRPr="00FC58C9" w:rsidRDefault="00F909A7" w:rsidP="00F909A7">
      <w:pPr>
        <w:autoSpaceDE w:val="0"/>
        <w:autoSpaceDN w:val="0"/>
        <w:adjustRightInd w:val="0"/>
        <w:ind w:right="-288"/>
        <w:jc w:val="both"/>
        <w:rPr>
          <w:rFonts w:ascii="Arial" w:hAnsi="Arial" w:cs="Arial"/>
          <w:lang w:val="ru-RU"/>
        </w:rPr>
      </w:pPr>
    </w:p>
    <w:p w:rsidR="00F909A7" w:rsidRPr="00FC58C9" w:rsidRDefault="00F909A7" w:rsidP="00F909A7">
      <w:pPr>
        <w:autoSpaceDE w:val="0"/>
        <w:autoSpaceDN w:val="0"/>
        <w:adjustRightInd w:val="0"/>
        <w:ind w:right="-288"/>
        <w:jc w:val="both"/>
        <w:rPr>
          <w:rFonts w:ascii="Arial" w:hAnsi="Arial" w:cs="Arial"/>
          <w:lang w:val="ru-RU"/>
        </w:rPr>
      </w:pPr>
      <w:r w:rsidRPr="00FC58C9">
        <w:rPr>
          <w:rFonts w:ascii="Arial" w:hAnsi="Arial" w:cs="Arial"/>
          <w:lang w:val="ru-RU"/>
        </w:rPr>
        <w:t xml:space="preserve">Општина/предузеће ___________________________________ </w:t>
      </w:r>
      <w:r>
        <w:rPr>
          <w:rFonts w:ascii="Arial" w:hAnsi="Arial" w:cs="Arial"/>
          <w:lang w:val="ru-RU"/>
        </w:rPr>
        <w:t>из ____________</w:t>
      </w:r>
    </w:p>
    <w:p w:rsidR="00F909A7" w:rsidRPr="00CF0675" w:rsidRDefault="00F909A7" w:rsidP="00F909A7">
      <w:pPr>
        <w:autoSpaceDE w:val="0"/>
        <w:autoSpaceDN w:val="0"/>
        <w:adjustRightInd w:val="0"/>
        <w:ind w:right="-288"/>
        <w:jc w:val="both"/>
        <w:rPr>
          <w:rFonts w:ascii="Arial" w:hAnsi="Arial" w:cs="Arial"/>
          <w:lang w:val="sr-Cyrl-RS"/>
        </w:rPr>
      </w:pPr>
      <w:r>
        <w:rPr>
          <w:rFonts w:ascii="Arial" w:hAnsi="Arial" w:cs="Arial"/>
          <w:lang w:val="ru-RU"/>
        </w:rPr>
        <w:t>Наручиоцу: Град Вршац из Вршца Трг Победе 1</w:t>
      </w:r>
      <w:r w:rsidRPr="00FC58C9">
        <w:rPr>
          <w:rFonts w:ascii="Arial" w:hAnsi="Arial" w:cs="Arial"/>
          <w:lang w:val="ru-RU"/>
        </w:rPr>
        <w:t xml:space="preserve"> </w:t>
      </w:r>
    </w:p>
    <w:p w:rsidR="00F909A7" w:rsidRPr="00FC58C9" w:rsidRDefault="00F909A7" w:rsidP="00F909A7">
      <w:pPr>
        <w:autoSpaceDE w:val="0"/>
        <w:autoSpaceDN w:val="0"/>
        <w:adjustRightInd w:val="0"/>
        <w:ind w:right="-288"/>
        <w:jc w:val="both"/>
        <w:rPr>
          <w:rFonts w:ascii="Arial" w:hAnsi="Arial" w:cs="Arial"/>
          <w:lang w:val="ru-RU"/>
        </w:rPr>
      </w:pPr>
      <w:r w:rsidRPr="00FC58C9">
        <w:rPr>
          <w:rFonts w:ascii="Arial" w:hAnsi="Arial" w:cs="Arial"/>
          <w:lang w:val="ru-RU"/>
        </w:rPr>
        <w:t>издаје ову потврду ради учешћа у отвореном поступку јавне набавке  Града Вршца број 404-</w:t>
      </w:r>
      <w:r>
        <w:rPr>
          <w:rFonts w:ascii="Arial" w:hAnsi="Arial" w:cs="Arial"/>
          <w:lang w:val="ru-RU"/>
        </w:rPr>
        <w:t>57</w:t>
      </w:r>
      <w:r w:rsidRPr="00FC58C9">
        <w:rPr>
          <w:rFonts w:ascii="Arial" w:hAnsi="Arial" w:cs="Arial"/>
          <w:lang w:val="ru-RU"/>
        </w:rPr>
        <w:t>/201</w:t>
      </w:r>
      <w:r>
        <w:rPr>
          <w:rFonts w:ascii="Arial" w:hAnsi="Arial" w:cs="Arial"/>
          <w:lang w:val="ru-RU"/>
        </w:rPr>
        <w:t>7</w:t>
      </w:r>
      <w:r w:rsidRPr="00FC58C9">
        <w:rPr>
          <w:rFonts w:ascii="Arial" w:hAnsi="Arial" w:cs="Arial"/>
          <w:b/>
          <w:bCs/>
          <w:lang w:val="sr-Cyrl-RS"/>
        </w:rPr>
        <w:t>-</w:t>
      </w:r>
      <w:r w:rsidRPr="00FC58C9">
        <w:rPr>
          <w:rFonts w:ascii="Arial" w:hAnsi="Arial" w:cs="Arial"/>
          <w:bCs/>
          <w:lang w:val="sr-Cyrl-RS"/>
        </w:rPr>
        <w:t>IV-02</w:t>
      </w:r>
      <w:r w:rsidRPr="00FC58C9">
        <w:rPr>
          <w:rFonts w:ascii="Arial" w:hAnsi="Arial" w:cs="Arial"/>
          <w:lang w:val="ru-RU"/>
        </w:rPr>
        <w:t xml:space="preserve">  и у друге сврхе се не може користити.</w:t>
      </w:r>
    </w:p>
    <w:p w:rsidR="00F909A7" w:rsidRPr="00FC58C9" w:rsidRDefault="00F909A7" w:rsidP="00F909A7">
      <w:pPr>
        <w:autoSpaceDE w:val="0"/>
        <w:autoSpaceDN w:val="0"/>
        <w:adjustRightInd w:val="0"/>
        <w:ind w:right="-288"/>
        <w:jc w:val="both"/>
        <w:rPr>
          <w:rFonts w:ascii="Arial" w:hAnsi="Arial" w:cs="Arial"/>
          <w:lang w:val="ru-RU"/>
        </w:rPr>
      </w:pPr>
      <w:r w:rsidRPr="00FC58C9">
        <w:rPr>
          <w:rFonts w:ascii="Arial" w:hAnsi="Arial" w:cs="Arial"/>
          <w:lang w:val="ru-RU"/>
        </w:rPr>
        <w:t>Изјављујемо да је наведено предузеће успешно реализовало и окончало следеће радове (непотребно прецртати) :</w:t>
      </w:r>
    </w:p>
    <w:p w:rsidR="00F909A7" w:rsidRPr="00FC58C9" w:rsidRDefault="00F909A7" w:rsidP="00F909A7">
      <w:pPr>
        <w:numPr>
          <w:ilvl w:val="0"/>
          <w:numId w:val="36"/>
        </w:numPr>
        <w:suppressAutoHyphens w:val="0"/>
        <w:autoSpaceDE w:val="0"/>
        <w:autoSpaceDN w:val="0"/>
        <w:adjustRightInd w:val="0"/>
        <w:spacing w:line="240" w:lineRule="auto"/>
        <w:ind w:left="1077" w:right="-289" w:hanging="357"/>
        <w:jc w:val="both"/>
        <w:rPr>
          <w:rFonts w:ascii="Arial" w:hAnsi="Arial" w:cs="Arial"/>
          <w:lang w:val="ru-RU"/>
        </w:rPr>
      </w:pPr>
      <w:r>
        <w:rPr>
          <w:rFonts w:ascii="Arial" w:hAnsi="Arial" w:cs="Arial"/>
          <w:lang w:val="ru-RU"/>
        </w:rPr>
        <w:t>Маш</w:t>
      </w:r>
      <w:r w:rsidRPr="00FC58C9">
        <w:rPr>
          <w:rFonts w:ascii="Arial" w:hAnsi="Arial" w:cs="Arial"/>
          <w:lang w:val="sr-Cyrl-RS"/>
        </w:rPr>
        <w:t>ин</w:t>
      </w:r>
      <w:r w:rsidRPr="00FC58C9">
        <w:rPr>
          <w:rFonts w:ascii="Arial" w:hAnsi="Arial" w:cs="Arial"/>
          <w:lang w:val="ru-RU"/>
        </w:rPr>
        <w:t>ск</w:t>
      </w:r>
      <w:r w:rsidRPr="00FC58C9">
        <w:rPr>
          <w:rFonts w:ascii="Arial" w:hAnsi="Arial" w:cs="Arial"/>
          <w:lang w:val="sr-Cyrl-RS"/>
        </w:rPr>
        <w:t xml:space="preserve">е </w:t>
      </w:r>
      <w:r w:rsidRPr="00FC58C9">
        <w:rPr>
          <w:rFonts w:ascii="Arial" w:hAnsi="Arial" w:cs="Arial"/>
          <w:lang w:val="ru-RU"/>
        </w:rPr>
        <w:t xml:space="preserve">радове </w:t>
      </w:r>
      <w:r w:rsidRPr="00FC58C9">
        <w:rPr>
          <w:rFonts w:ascii="Arial" w:hAnsi="Arial" w:cs="Arial"/>
          <w:lang w:val="sr-Cyrl-RS"/>
        </w:rPr>
        <w:t xml:space="preserve">на </w:t>
      </w:r>
      <w:r>
        <w:rPr>
          <w:rFonts w:ascii="Arial" w:hAnsi="Arial" w:cs="Arial"/>
          <w:lang w:val="sr-Cyrl-RS"/>
        </w:rPr>
        <w:t>адаптацији система централног грејања са гасним блок генератором или сличне</w:t>
      </w:r>
      <w:r w:rsidRPr="00FC58C9">
        <w:rPr>
          <w:rFonts w:ascii="Arial" w:hAnsi="Arial" w:cs="Arial"/>
          <w:lang w:val="ru-RU"/>
        </w:rPr>
        <w:t>:</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Pr>
          <w:rFonts w:ascii="Arial" w:hAnsi="Arial" w:cs="Arial"/>
          <w:lang w:val="ru-RU"/>
        </w:rPr>
        <w:t>1)</w:t>
      </w:r>
      <w:r w:rsidRPr="00FC58C9">
        <w:rPr>
          <w:rFonts w:ascii="Arial" w:hAnsi="Arial" w:cs="Arial"/>
          <w:lang w:val="ru-RU"/>
        </w:rPr>
        <w:t>___________</w:t>
      </w:r>
      <w:r>
        <w:rPr>
          <w:rFonts w:ascii="Arial" w:hAnsi="Arial" w:cs="Arial"/>
          <w:lang w:val="ru-RU"/>
        </w:rPr>
        <w:t xml:space="preserve">______________________________ у току </w:t>
      </w:r>
      <w:r>
        <w:rPr>
          <w:rFonts w:ascii="Arial" w:hAnsi="Arial" w:cs="Arial"/>
          <w:lang w:val="sr-Cyrl-RS"/>
        </w:rPr>
        <w:t>___</w:t>
      </w:r>
      <w:r w:rsidRPr="00FC58C9">
        <w:rPr>
          <w:rFonts w:ascii="Arial" w:hAnsi="Arial" w:cs="Arial"/>
          <w:lang w:val="sr-Cyrl-RS"/>
        </w:rPr>
        <w:t>___</w:t>
      </w:r>
      <w:r w:rsidRPr="00FC58C9">
        <w:rPr>
          <w:rFonts w:ascii="Arial" w:hAnsi="Arial" w:cs="Arial"/>
          <w:lang w:val="ru-RU"/>
        </w:rPr>
        <w:t>________год.</w:t>
      </w:r>
      <w:r>
        <w:rPr>
          <w:rFonts w:ascii="Arial" w:hAnsi="Arial" w:cs="Arial"/>
          <w:lang w:val="ru-RU"/>
        </w:rPr>
        <w:t xml:space="preserve"> у</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F909A7" w:rsidRPr="00FC58C9" w:rsidRDefault="00F909A7" w:rsidP="00F909A7">
      <w:pPr>
        <w:autoSpaceDE w:val="0"/>
        <w:autoSpaceDN w:val="0"/>
        <w:adjustRightInd w:val="0"/>
        <w:ind w:left="2880" w:firstLine="72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Pr>
          <w:rFonts w:ascii="Arial" w:hAnsi="Arial" w:cs="Arial"/>
          <w:lang w:val="ru-RU"/>
        </w:rPr>
        <w:t>2)</w:t>
      </w:r>
      <w:r w:rsidRPr="00FC58C9">
        <w:rPr>
          <w:rFonts w:ascii="Arial" w:hAnsi="Arial" w:cs="Arial"/>
          <w:lang w:val="ru-RU"/>
        </w:rPr>
        <w:t>_________________________________________у току___</w:t>
      </w:r>
      <w:r w:rsidRPr="00FC58C9">
        <w:rPr>
          <w:rFonts w:ascii="Arial" w:hAnsi="Arial" w:cs="Arial"/>
          <w:lang w:val="sr-Cyrl-RS"/>
        </w:rPr>
        <w:t>_______</w:t>
      </w:r>
      <w:r w:rsidRPr="00FC58C9">
        <w:rPr>
          <w:rFonts w:ascii="Arial" w:hAnsi="Arial" w:cs="Arial"/>
          <w:lang w:val="ru-RU"/>
        </w:rPr>
        <w:t xml:space="preserve">_____год. </w:t>
      </w:r>
      <w:r>
        <w:rPr>
          <w:rFonts w:ascii="Arial" w:hAnsi="Arial" w:cs="Arial"/>
          <w:lang w:val="ru-RU"/>
        </w:rPr>
        <w:t>у</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Pr>
          <w:rFonts w:ascii="Arial" w:hAnsi="Arial" w:cs="Arial"/>
          <w:lang w:val="ru-RU"/>
        </w:rPr>
        <w:t>3)</w:t>
      </w:r>
      <w:r w:rsidRPr="00EA4A61">
        <w:rPr>
          <w:rFonts w:ascii="Arial" w:hAnsi="Arial" w:cs="Arial"/>
          <w:lang w:val="ru-RU"/>
        </w:rPr>
        <w:t xml:space="preserve"> </w:t>
      </w:r>
      <w:r w:rsidRPr="00FC58C9">
        <w:rPr>
          <w:rFonts w:ascii="Arial" w:hAnsi="Arial" w:cs="Arial"/>
          <w:lang w:val="ru-RU"/>
        </w:rPr>
        <w:t>___________</w:t>
      </w:r>
      <w:r>
        <w:rPr>
          <w:rFonts w:ascii="Arial" w:hAnsi="Arial" w:cs="Arial"/>
          <w:lang w:val="ru-RU"/>
        </w:rPr>
        <w:t xml:space="preserve">______________________________ у току </w:t>
      </w:r>
      <w:r>
        <w:rPr>
          <w:rFonts w:ascii="Arial" w:hAnsi="Arial" w:cs="Arial"/>
          <w:lang w:val="sr-Cyrl-RS"/>
        </w:rPr>
        <w:t>___</w:t>
      </w:r>
      <w:r w:rsidRPr="00FC58C9">
        <w:rPr>
          <w:rFonts w:ascii="Arial" w:hAnsi="Arial" w:cs="Arial"/>
          <w:lang w:val="sr-Cyrl-RS"/>
        </w:rPr>
        <w:t>___</w:t>
      </w:r>
      <w:r w:rsidRPr="00FC58C9">
        <w:rPr>
          <w:rFonts w:ascii="Arial" w:hAnsi="Arial" w:cs="Arial"/>
          <w:lang w:val="ru-RU"/>
        </w:rPr>
        <w:t>________год.</w:t>
      </w:r>
      <w:r>
        <w:rPr>
          <w:rFonts w:ascii="Arial" w:hAnsi="Arial" w:cs="Arial"/>
          <w:lang w:val="ru-RU"/>
        </w:rPr>
        <w:t xml:space="preserve"> у</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sr-Cyrl-RS"/>
        </w:rPr>
      </w:pPr>
      <w:r w:rsidRPr="00FC58C9">
        <w:rPr>
          <w:rFonts w:ascii="Arial" w:hAnsi="Arial" w:cs="Arial"/>
          <w:lang w:val="ru-RU"/>
        </w:rPr>
        <w:t>Напомена: Ову потврду ископирати за сваког наручиоца (уколико сте их имали више) за које сте вршили неке од наведених послова у претходним годинама, попуните по једну потврду и исте приложите уз своју понуду.</w:t>
      </w:r>
    </w:p>
    <w:p w:rsidR="00F909A7" w:rsidRPr="00FC58C9" w:rsidRDefault="00F909A7" w:rsidP="00F909A7">
      <w:pPr>
        <w:autoSpaceDE w:val="0"/>
        <w:autoSpaceDN w:val="0"/>
        <w:adjustRightInd w:val="0"/>
        <w:jc w:val="both"/>
        <w:rPr>
          <w:rFonts w:ascii="Arial" w:hAnsi="Arial" w:cs="Arial"/>
          <w:lang w:val="sr-Cyrl-RS"/>
        </w:rPr>
      </w:pPr>
    </w:p>
    <w:p w:rsidR="00F909A7" w:rsidRPr="00FC58C9" w:rsidRDefault="00F909A7" w:rsidP="00F909A7">
      <w:pPr>
        <w:autoSpaceDE w:val="0"/>
        <w:autoSpaceDN w:val="0"/>
        <w:adjustRightInd w:val="0"/>
        <w:ind w:right="-288"/>
        <w:jc w:val="both"/>
        <w:rPr>
          <w:rFonts w:ascii="Arial" w:hAnsi="Arial" w:cs="Arial"/>
          <w:lang w:val="ru-RU"/>
        </w:rPr>
      </w:pPr>
    </w:p>
    <w:p w:rsidR="00F909A7" w:rsidRPr="00FC58C9" w:rsidRDefault="00F909A7" w:rsidP="00F909A7">
      <w:pPr>
        <w:autoSpaceDE w:val="0"/>
        <w:autoSpaceDN w:val="0"/>
        <w:adjustRightInd w:val="0"/>
        <w:ind w:right="-288"/>
        <w:jc w:val="both"/>
        <w:rPr>
          <w:rFonts w:ascii="Arial" w:hAnsi="Arial" w:cs="Arial"/>
          <w:lang w:val="ru-RU"/>
        </w:rPr>
      </w:pPr>
      <w:r w:rsidRPr="00FC58C9">
        <w:rPr>
          <w:rFonts w:ascii="Arial" w:hAnsi="Arial" w:cs="Arial"/>
          <w:b/>
          <w:bCs/>
          <w:lang w:val="ru-RU"/>
        </w:rPr>
        <w:t xml:space="preserve">  </w:t>
      </w:r>
      <w:r w:rsidRPr="00FC58C9">
        <w:rPr>
          <w:rFonts w:ascii="Arial" w:hAnsi="Arial" w:cs="Arial"/>
          <w:lang w:val="ru-RU"/>
        </w:rPr>
        <w:t>Дана _____________</w:t>
      </w:r>
      <w:r>
        <w:rPr>
          <w:rFonts w:ascii="Arial" w:hAnsi="Arial" w:cs="Arial"/>
          <w:lang w:val="ru-RU"/>
        </w:rPr>
        <w:t xml:space="preserve">_ </w:t>
      </w:r>
      <w:r>
        <w:rPr>
          <w:rFonts w:ascii="Arial" w:hAnsi="Arial" w:cs="Arial"/>
          <w:lang w:val="ru-RU"/>
        </w:rPr>
        <w:tab/>
        <w:t xml:space="preserve">                          </w:t>
      </w:r>
      <w:r w:rsidRPr="00FC58C9">
        <w:rPr>
          <w:rFonts w:ascii="Arial" w:hAnsi="Arial" w:cs="Arial"/>
          <w:lang w:val="ru-RU"/>
        </w:rPr>
        <w:t xml:space="preserve">М.П.                  </w:t>
      </w:r>
    </w:p>
    <w:p w:rsidR="00F909A7" w:rsidRDefault="00F909A7" w:rsidP="00F909A7">
      <w:pPr>
        <w:autoSpaceDE w:val="0"/>
        <w:autoSpaceDN w:val="0"/>
        <w:adjustRightInd w:val="0"/>
        <w:ind w:right="-288"/>
        <w:jc w:val="both"/>
        <w:rPr>
          <w:rFonts w:ascii="Arial" w:hAnsi="Arial" w:cs="Arial"/>
          <w:lang w:val="ru-RU"/>
        </w:rPr>
      </w:pP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sr-Cyrl-RS"/>
        </w:rPr>
        <w:t xml:space="preserve">      </w:t>
      </w:r>
      <w:r w:rsidRPr="00FC58C9">
        <w:rPr>
          <w:rFonts w:ascii="Arial" w:hAnsi="Arial" w:cs="Arial"/>
          <w:lang w:val="ru-RU"/>
        </w:rPr>
        <w:t xml:space="preserve">Потпис одговорног лица </w:t>
      </w:r>
    </w:p>
    <w:p w:rsidR="00F909A7" w:rsidRDefault="00F909A7" w:rsidP="00F909A7">
      <w:pPr>
        <w:autoSpaceDE w:val="0"/>
        <w:autoSpaceDN w:val="0"/>
        <w:adjustRightInd w:val="0"/>
        <w:ind w:right="-288"/>
        <w:jc w:val="both"/>
        <w:rPr>
          <w:rFonts w:ascii="Arial" w:hAnsi="Arial" w:cs="Arial"/>
          <w:lang w:val="ru-RU"/>
        </w:rPr>
      </w:pPr>
    </w:p>
    <w:p w:rsidR="00F909A7" w:rsidRPr="00FC58C9" w:rsidRDefault="00F909A7" w:rsidP="00F909A7">
      <w:pPr>
        <w:autoSpaceDE w:val="0"/>
        <w:autoSpaceDN w:val="0"/>
        <w:adjustRightInd w:val="0"/>
        <w:ind w:right="-288"/>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_____________________</w:t>
      </w:r>
    </w:p>
    <w:p w:rsidR="00F909A7" w:rsidRPr="00FC58C9" w:rsidRDefault="00F909A7" w:rsidP="00F909A7">
      <w:pPr>
        <w:autoSpaceDE w:val="0"/>
        <w:autoSpaceDN w:val="0"/>
        <w:adjustRightInd w:val="0"/>
        <w:spacing w:after="200" w:line="276" w:lineRule="auto"/>
        <w:jc w:val="both"/>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autoSpaceDE w:val="0"/>
        <w:autoSpaceDN w:val="0"/>
        <w:adjustRightInd w:val="0"/>
        <w:jc w:val="center"/>
        <w:rPr>
          <w:rFonts w:ascii="Arial" w:hAnsi="Arial" w:cs="Arial"/>
          <w:lang w:val="ru-RU"/>
        </w:rPr>
      </w:pPr>
    </w:p>
    <w:p w:rsidR="00F909A7" w:rsidRDefault="00F909A7" w:rsidP="00F909A7">
      <w:pPr>
        <w:autoSpaceDE w:val="0"/>
        <w:autoSpaceDN w:val="0"/>
        <w:adjustRightInd w:val="0"/>
        <w:jc w:val="center"/>
        <w:rPr>
          <w:rFonts w:ascii="Arial" w:hAnsi="Arial" w:cs="Arial"/>
          <w:lang w:val="ru-RU"/>
        </w:rPr>
      </w:pPr>
    </w:p>
    <w:p w:rsidR="00F909A7" w:rsidRDefault="00F909A7" w:rsidP="00F909A7">
      <w:pPr>
        <w:autoSpaceDE w:val="0"/>
        <w:autoSpaceDN w:val="0"/>
        <w:adjustRightInd w:val="0"/>
        <w:jc w:val="center"/>
        <w:rPr>
          <w:rFonts w:ascii="Arial" w:hAnsi="Arial" w:cs="Arial"/>
          <w:lang w:val="ru-RU"/>
        </w:rPr>
      </w:pPr>
    </w:p>
    <w:p w:rsidR="00F909A7" w:rsidRDefault="00F909A7" w:rsidP="00F909A7">
      <w:pPr>
        <w:autoSpaceDE w:val="0"/>
        <w:autoSpaceDN w:val="0"/>
        <w:adjustRightInd w:val="0"/>
        <w:jc w:val="center"/>
        <w:rPr>
          <w:rFonts w:ascii="Arial" w:hAnsi="Arial" w:cs="Arial"/>
          <w:lang w:val="ru-RU"/>
        </w:rPr>
      </w:pPr>
    </w:p>
    <w:p w:rsidR="00F909A7" w:rsidRPr="00FC58C9" w:rsidRDefault="00F909A7" w:rsidP="00F909A7">
      <w:pPr>
        <w:autoSpaceDE w:val="0"/>
        <w:autoSpaceDN w:val="0"/>
        <w:adjustRightInd w:val="0"/>
        <w:jc w:val="center"/>
        <w:rPr>
          <w:rFonts w:ascii="Arial" w:hAnsi="Arial" w:cs="Arial"/>
          <w:lang w:val="ru-RU"/>
        </w:rPr>
      </w:pPr>
    </w:p>
    <w:p w:rsidR="00F909A7" w:rsidRPr="00FC58C9" w:rsidRDefault="00F909A7" w:rsidP="00F909A7">
      <w:pPr>
        <w:autoSpaceDE w:val="0"/>
        <w:autoSpaceDN w:val="0"/>
        <w:adjustRightInd w:val="0"/>
        <w:jc w:val="center"/>
        <w:rPr>
          <w:rFonts w:ascii="Arial" w:hAnsi="Arial" w:cs="Arial"/>
          <w:lang w:val="ru-RU"/>
        </w:rPr>
      </w:pPr>
    </w:p>
    <w:p w:rsidR="00F909A7" w:rsidRDefault="00F909A7" w:rsidP="00F909A7">
      <w:pPr>
        <w:autoSpaceDE w:val="0"/>
        <w:autoSpaceDN w:val="0"/>
        <w:adjustRightInd w:val="0"/>
        <w:jc w:val="center"/>
        <w:rPr>
          <w:rFonts w:ascii="Arial" w:hAnsi="Arial" w:cs="Arial"/>
          <w:lang w:val="ru-RU"/>
        </w:rPr>
      </w:pPr>
    </w:p>
    <w:p w:rsidR="00F909A7" w:rsidRPr="00EE1129" w:rsidRDefault="00F909A7" w:rsidP="00F909A7">
      <w:pPr>
        <w:autoSpaceDE w:val="0"/>
        <w:autoSpaceDN w:val="0"/>
        <w:adjustRightInd w:val="0"/>
        <w:spacing w:before="100"/>
        <w:ind w:left="540" w:hanging="540"/>
        <w:jc w:val="both"/>
        <w:rPr>
          <w:rFonts w:ascii="Arial" w:hAnsi="Arial" w:cs="Arial"/>
          <w:bCs/>
          <w:lang w:val="sr-Cyrl-RS"/>
        </w:rPr>
      </w:pPr>
      <w:r w:rsidRPr="00FC58C9">
        <w:rPr>
          <w:rFonts w:ascii="Arial" w:hAnsi="Arial" w:cs="Arial"/>
          <w:b/>
          <w:bCs/>
          <w:lang w:val="en"/>
        </w:rPr>
        <w:t>I</w:t>
      </w:r>
      <w:r w:rsidRPr="00FC58C9">
        <w:rPr>
          <w:rFonts w:ascii="Arial" w:hAnsi="Arial" w:cs="Arial"/>
          <w:b/>
          <w:bCs/>
          <w:lang w:val="ru-RU"/>
        </w:rPr>
        <w:t xml:space="preserve">Х.2. Образац -  референц листа </w:t>
      </w:r>
      <w:r w:rsidRPr="00FC58C9">
        <w:rPr>
          <w:rFonts w:ascii="Arial" w:hAnsi="Arial" w:cs="Arial"/>
          <w:b/>
          <w:bCs/>
          <w:lang w:val="sr-Cyrl-RS"/>
        </w:rPr>
        <w:t>понуђача</w:t>
      </w:r>
      <w:r w:rsidRPr="00FC58C9">
        <w:rPr>
          <w:rFonts w:ascii="Arial" w:hAnsi="Arial" w:cs="Arial"/>
          <w:b/>
          <w:bCs/>
          <w:lang w:val="ru-RU"/>
        </w:rPr>
        <w:t xml:space="preserve">  </w:t>
      </w:r>
      <w:r>
        <w:rPr>
          <w:rFonts w:ascii="Arial" w:hAnsi="Arial" w:cs="Arial"/>
          <w:b/>
          <w:bCs/>
          <w:lang w:val="ru-RU"/>
        </w:rPr>
        <w:t xml:space="preserve">- </w:t>
      </w:r>
      <w:r w:rsidRPr="002556E5">
        <w:rPr>
          <w:rFonts w:ascii="Arial" w:hAnsi="Arial" w:cs="Arial"/>
          <w:bCs/>
          <w:sz w:val="22"/>
          <w:szCs w:val="22"/>
          <w:lang w:val="ru-RU"/>
        </w:rPr>
        <w:t xml:space="preserve">Списак </w:t>
      </w:r>
      <w:r>
        <w:rPr>
          <w:rFonts w:ascii="Arial" w:hAnsi="Arial" w:cs="Arial"/>
          <w:bCs/>
          <w:sz w:val="22"/>
          <w:szCs w:val="22"/>
          <w:lang w:val="ru-RU"/>
        </w:rPr>
        <w:t xml:space="preserve">изведених </w:t>
      </w:r>
      <w:r w:rsidRPr="002556E5">
        <w:rPr>
          <w:rFonts w:ascii="Arial" w:hAnsi="Arial" w:cs="Arial"/>
          <w:bCs/>
          <w:sz w:val="22"/>
          <w:szCs w:val="22"/>
          <w:lang w:val="ru-RU"/>
        </w:rPr>
        <w:t>истих или сличних радова</w:t>
      </w:r>
      <w:r>
        <w:rPr>
          <w:rFonts w:ascii="Arial" w:hAnsi="Arial" w:cs="Arial"/>
          <w:bCs/>
          <w:sz w:val="22"/>
          <w:szCs w:val="22"/>
          <w:lang w:val="ru-RU"/>
        </w:rPr>
        <w:t xml:space="preserve"> </w:t>
      </w:r>
      <w:r w:rsidRPr="00FC58C9">
        <w:rPr>
          <w:rFonts w:ascii="Arial" w:hAnsi="Arial" w:cs="Arial"/>
          <w:lang w:val="ru-RU"/>
        </w:rPr>
        <w:t>(</w:t>
      </w:r>
      <w:r w:rsidRPr="00282C1B">
        <w:rPr>
          <w:rFonts w:ascii="Arial" w:hAnsi="Arial" w:cs="Arial"/>
          <w:lang w:val="ru-RU"/>
        </w:rPr>
        <w:t>за последњ</w:t>
      </w:r>
      <w:r>
        <w:rPr>
          <w:rFonts w:ascii="Arial" w:hAnsi="Arial" w:cs="Arial"/>
          <w:lang w:val="sr-Cyrl-RS"/>
        </w:rPr>
        <w:t>их</w:t>
      </w:r>
      <w:r w:rsidRPr="00282C1B">
        <w:rPr>
          <w:rFonts w:ascii="Arial" w:hAnsi="Arial" w:cs="Arial"/>
          <w:lang w:val="ru-RU"/>
        </w:rPr>
        <w:t xml:space="preserve"> </w:t>
      </w:r>
      <w:r>
        <w:rPr>
          <w:rFonts w:ascii="Arial" w:hAnsi="Arial" w:cs="Arial"/>
          <w:lang w:val="sr-Cyrl-RS"/>
        </w:rPr>
        <w:t>пет</w:t>
      </w:r>
      <w:r w:rsidRPr="00282C1B">
        <w:rPr>
          <w:rFonts w:ascii="Arial" w:hAnsi="Arial" w:cs="Arial"/>
          <w:lang w:val="ru-RU"/>
        </w:rPr>
        <w:t xml:space="preserve"> годин</w:t>
      </w:r>
      <w:r>
        <w:rPr>
          <w:rFonts w:ascii="Arial" w:hAnsi="Arial" w:cs="Arial"/>
          <w:lang w:val="ru-RU"/>
        </w:rPr>
        <w:t>а које претходе објављивању позива 2012,</w:t>
      </w:r>
      <w:r w:rsidRPr="00FC58C9">
        <w:rPr>
          <w:rFonts w:ascii="Arial" w:hAnsi="Arial" w:cs="Arial"/>
          <w:lang w:val="ru-RU"/>
        </w:rPr>
        <w:t xml:space="preserve"> 20</w:t>
      </w:r>
      <w:r w:rsidRPr="00FC58C9">
        <w:rPr>
          <w:rFonts w:ascii="Arial" w:hAnsi="Arial" w:cs="Arial"/>
          <w:lang w:val="sr-Cyrl-RS"/>
        </w:rPr>
        <w:t>13</w:t>
      </w:r>
      <w:r w:rsidRPr="00FC58C9">
        <w:rPr>
          <w:rFonts w:ascii="Arial" w:hAnsi="Arial" w:cs="Arial"/>
          <w:lang w:val="ru-RU"/>
        </w:rPr>
        <w:t>., 201</w:t>
      </w:r>
      <w:r w:rsidRPr="00FC58C9">
        <w:rPr>
          <w:rFonts w:ascii="Arial" w:hAnsi="Arial" w:cs="Arial"/>
          <w:lang w:val="sr-Cyrl-RS"/>
        </w:rPr>
        <w:t>4</w:t>
      </w:r>
      <w:r w:rsidRPr="00FC58C9">
        <w:rPr>
          <w:rFonts w:ascii="Arial" w:hAnsi="Arial" w:cs="Arial"/>
          <w:lang w:val="ru-RU"/>
        </w:rPr>
        <w:t xml:space="preserve">. </w:t>
      </w:r>
      <w:r w:rsidRPr="00FC58C9">
        <w:rPr>
          <w:rFonts w:ascii="Arial" w:hAnsi="Arial" w:cs="Arial"/>
          <w:lang w:val="sr-Cyrl-RS"/>
        </w:rPr>
        <w:t>2015</w:t>
      </w:r>
      <w:r>
        <w:rPr>
          <w:rFonts w:ascii="Arial" w:hAnsi="Arial" w:cs="Arial"/>
          <w:lang w:val="sr-Cyrl-RS"/>
        </w:rPr>
        <w:t xml:space="preserve">  и  2016  </w:t>
      </w:r>
      <w:r w:rsidRPr="00EE1129">
        <w:rPr>
          <w:rFonts w:ascii="Arial" w:hAnsi="Arial" w:cs="Arial"/>
          <w:bCs/>
          <w:lang w:val="sr-Cyrl-RS"/>
        </w:rPr>
        <w:t>за јавну набавку  број  404-57/2017-IV-02</w:t>
      </w:r>
    </w:p>
    <w:p w:rsidR="00F909A7" w:rsidRPr="00EE1129" w:rsidRDefault="00F909A7" w:rsidP="00F909A7">
      <w:pPr>
        <w:autoSpaceDE w:val="0"/>
        <w:autoSpaceDN w:val="0"/>
        <w:adjustRightInd w:val="0"/>
        <w:rPr>
          <w:rFonts w:ascii="Arial" w:hAnsi="Arial" w:cs="Arial"/>
        </w:rPr>
      </w:pPr>
    </w:p>
    <w:tbl>
      <w:tblPr>
        <w:tblW w:w="9180" w:type="dxa"/>
        <w:tblInd w:w="108" w:type="dxa"/>
        <w:tblLayout w:type="fixed"/>
        <w:tblLook w:val="0000" w:firstRow="0" w:lastRow="0" w:firstColumn="0" w:lastColumn="0" w:noHBand="0" w:noVBand="0"/>
      </w:tblPr>
      <w:tblGrid>
        <w:gridCol w:w="666"/>
        <w:gridCol w:w="1854"/>
        <w:gridCol w:w="2700"/>
        <w:gridCol w:w="1440"/>
        <w:gridCol w:w="1260"/>
        <w:gridCol w:w="1260"/>
      </w:tblGrid>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b/>
                <w:bCs/>
                <w:lang w:val="en"/>
              </w:rPr>
            </w:pPr>
            <w:r>
              <w:rPr>
                <w:rFonts w:ascii="Arial" w:hAnsi="Arial" w:cs="Arial"/>
                <w:b/>
                <w:bCs/>
                <w:lang w:val="en"/>
              </w:rPr>
              <w:t>Ред</w:t>
            </w:r>
          </w:p>
          <w:p w:rsidR="00F909A7" w:rsidRPr="00FC58C9" w:rsidRDefault="00F909A7" w:rsidP="006B0E7F">
            <w:pPr>
              <w:autoSpaceDE w:val="0"/>
              <w:autoSpaceDN w:val="0"/>
              <w:adjustRightInd w:val="0"/>
              <w:jc w:val="center"/>
              <w:rPr>
                <w:rFonts w:ascii="Arial" w:hAnsi="Arial" w:cs="Arial"/>
                <w:lang w:val="en"/>
              </w:rPr>
            </w:pPr>
            <w:r>
              <w:rPr>
                <w:rFonts w:ascii="Arial" w:hAnsi="Arial" w:cs="Arial"/>
                <w:b/>
                <w:bCs/>
                <w:lang w:val="en"/>
              </w:rPr>
              <w:t>бр</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b/>
                <w:bCs/>
                <w:lang w:val="en"/>
              </w:rPr>
            </w:pPr>
          </w:p>
          <w:p w:rsidR="00F909A7" w:rsidRPr="00FC58C9" w:rsidRDefault="00F909A7" w:rsidP="006B0E7F">
            <w:pPr>
              <w:autoSpaceDE w:val="0"/>
              <w:autoSpaceDN w:val="0"/>
              <w:adjustRightInd w:val="0"/>
              <w:jc w:val="center"/>
              <w:rPr>
                <w:rFonts w:ascii="Arial" w:hAnsi="Arial" w:cs="Arial"/>
                <w:b/>
                <w:bCs/>
                <w:lang w:val="en"/>
              </w:rPr>
            </w:pPr>
            <w:r w:rsidRPr="00FC58C9">
              <w:rPr>
                <w:rFonts w:ascii="Arial" w:hAnsi="Arial" w:cs="Arial"/>
                <w:b/>
                <w:bCs/>
                <w:lang w:val="en"/>
              </w:rPr>
              <w:t>НАРУЧИЛАЦ</w:t>
            </w:r>
          </w:p>
          <w:p w:rsidR="00F909A7" w:rsidRPr="00FC58C9" w:rsidRDefault="00F909A7" w:rsidP="006B0E7F">
            <w:pPr>
              <w:autoSpaceDE w:val="0"/>
              <w:autoSpaceDN w:val="0"/>
              <w:adjustRightInd w:val="0"/>
              <w:jc w:val="center"/>
              <w:rPr>
                <w:rFonts w:ascii="Arial" w:hAnsi="Arial" w:cs="Arial"/>
                <w:lang w:val="en"/>
              </w:rPr>
            </w:pPr>
            <w:r w:rsidRPr="00FC58C9">
              <w:rPr>
                <w:rFonts w:ascii="Arial" w:hAnsi="Arial" w:cs="Arial"/>
                <w:b/>
                <w:bCs/>
                <w:lang w:val="en"/>
              </w:rPr>
              <w:t>Инвеститор</w:t>
            </w: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b/>
                <w:bCs/>
                <w:lang w:val="sr-Cyrl-RS"/>
              </w:rPr>
            </w:pPr>
            <w:r w:rsidRPr="00FC58C9">
              <w:rPr>
                <w:rFonts w:ascii="Arial" w:hAnsi="Arial" w:cs="Arial"/>
                <w:b/>
                <w:bCs/>
                <w:lang w:val="sr-Cyrl-RS"/>
              </w:rPr>
              <w:t xml:space="preserve">   </w:t>
            </w:r>
          </w:p>
          <w:p w:rsidR="00F909A7" w:rsidRPr="00FC58C9" w:rsidRDefault="00F909A7" w:rsidP="006B0E7F">
            <w:pPr>
              <w:autoSpaceDE w:val="0"/>
              <w:autoSpaceDN w:val="0"/>
              <w:adjustRightInd w:val="0"/>
              <w:rPr>
                <w:rFonts w:ascii="Arial" w:hAnsi="Arial" w:cs="Arial"/>
                <w:b/>
                <w:bCs/>
                <w:lang w:val="sr-Cyrl-RS"/>
              </w:rPr>
            </w:pPr>
            <w:r w:rsidRPr="00FC58C9">
              <w:rPr>
                <w:rFonts w:ascii="Arial" w:hAnsi="Arial" w:cs="Arial"/>
                <w:b/>
                <w:bCs/>
                <w:lang w:val="sr-Cyrl-RS"/>
              </w:rPr>
              <w:t xml:space="preserve">       ОБЈЕКАТ – </w:t>
            </w:r>
          </w:p>
          <w:p w:rsidR="00F909A7" w:rsidRPr="00FC58C9" w:rsidRDefault="00F909A7" w:rsidP="006B0E7F">
            <w:pPr>
              <w:autoSpaceDE w:val="0"/>
              <w:autoSpaceDN w:val="0"/>
              <w:adjustRightInd w:val="0"/>
              <w:rPr>
                <w:rFonts w:ascii="Arial" w:hAnsi="Arial" w:cs="Arial"/>
                <w:b/>
                <w:bCs/>
                <w:lang w:val="sr-Cyrl-RS"/>
              </w:rPr>
            </w:pPr>
            <w:r w:rsidRPr="00FC58C9">
              <w:rPr>
                <w:rFonts w:ascii="Arial" w:hAnsi="Arial" w:cs="Arial"/>
                <w:b/>
                <w:bCs/>
                <w:lang w:val="sr-Cyrl-RS"/>
              </w:rPr>
              <w:t xml:space="preserve">    врста   радова</w:t>
            </w: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r w:rsidRPr="00FC58C9">
              <w:rPr>
                <w:rFonts w:ascii="Arial" w:hAnsi="Arial" w:cs="Arial"/>
                <w:b/>
                <w:bCs/>
                <w:lang w:val="ru-RU"/>
              </w:rPr>
              <w:t xml:space="preserve">Вредност </w:t>
            </w:r>
            <w:r w:rsidRPr="003A4F6F">
              <w:rPr>
                <w:rFonts w:ascii="Arial" w:hAnsi="Arial" w:cs="Arial"/>
                <w:b/>
                <w:bCs/>
                <w:sz w:val="22"/>
                <w:szCs w:val="22"/>
                <w:lang w:val="ru-RU"/>
              </w:rPr>
              <w:t>изведених</w:t>
            </w:r>
            <w:r w:rsidRPr="00FC58C9">
              <w:rPr>
                <w:rFonts w:ascii="Arial" w:hAnsi="Arial" w:cs="Arial"/>
                <w:b/>
                <w:bCs/>
                <w:lang w:val="ru-RU"/>
              </w:rPr>
              <w:t xml:space="preserve"> радова са ПДВ-ом</w:t>
            </w: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r w:rsidRPr="00FC58C9">
              <w:rPr>
                <w:rFonts w:ascii="Arial" w:hAnsi="Arial" w:cs="Arial"/>
                <w:b/>
                <w:bCs/>
                <w:lang w:val="ru-RU"/>
              </w:rPr>
              <w:t xml:space="preserve">Година када су радови </w:t>
            </w:r>
            <w:r w:rsidRPr="003A4F6F">
              <w:rPr>
                <w:rFonts w:ascii="Arial" w:hAnsi="Arial" w:cs="Arial"/>
                <w:b/>
                <w:bCs/>
                <w:sz w:val="22"/>
                <w:szCs w:val="22"/>
                <w:lang w:val="ru-RU"/>
              </w:rPr>
              <w:t>изведени</w:t>
            </w:r>
          </w:p>
        </w:tc>
        <w:tc>
          <w:tcPr>
            <w:tcW w:w="1260" w:type="dxa"/>
            <w:tcBorders>
              <w:top w:val="single" w:sz="9" w:space="0" w:color="000000"/>
              <w:left w:val="single" w:sz="9" w:space="0" w:color="000000"/>
              <w:bottom w:val="single" w:sz="9" w:space="0" w:color="000000"/>
              <w:right w:val="single" w:sz="9" w:space="0" w:color="000000"/>
            </w:tcBorders>
          </w:tcPr>
          <w:p w:rsidR="00F909A7" w:rsidRPr="00F77A4A" w:rsidRDefault="00F909A7" w:rsidP="006B0E7F">
            <w:pPr>
              <w:autoSpaceDE w:val="0"/>
              <w:autoSpaceDN w:val="0"/>
              <w:adjustRightInd w:val="0"/>
              <w:rPr>
                <w:rFonts w:ascii="Arial" w:hAnsi="Arial" w:cs="Arial"/>
                <w:b/>
                <w:bCs/>
                <w:lang w:val="sr-Cyrl-RS"/>
              </w:rPr>
            </w:pPr>
            <w:r w:rsidRPr="00F77A4A">
              <w:rPr>
                <w:rFonts w:ascii="Arial" w:hAnsi="Arial" w:cs="Arial"/>
                <w:b/>
                <w:bCs/>
                <w:lang w:val="sr-Cyrl-RS"/>
              </w:rPr>
              <w:t>Одговорни</w:t>
            </w:r>
          </w:p>
          <w:p w:rsidR="00F909A7" w:rsidRPr="00FC58C9" w:rsidRDefault="00F909A7" w:rsidP="006B0E7F">
            <w:pPr>
              <w:autoSpaceDE w:val="0"/>
              <w:autoSpaceDN w:val="0"/>
              <w:adjustRightInd w:val="0"/>
              <w:rPr>
                <w:rFonts w:ascii="Arial" w:hAnsi="Arial" w:cs="Arial"/>
                <w:b/>
                <w:bCs/>
                <w:lang w:val="sr-Cyrl-RS"/>
              </w:rPr>
            </w:pPr>
            <w:r w:rsidRPr="00FC58C9">
              <w:rPr>
                <w:rFonts w:ascii="Arial" w:hAnsi="Arial" w:cs="Arial"/>
                <w:b/>
                <w:bCs/>
                <w:lang w:val="sr-Cyrl-RS"/>
              </w:rPr>
              <w:t xml:space="preserve">извођач </w:t>
            </w:r>
          </w:p>
          <w:p w:rsidR="00F909A7" w:rsidRPr="00FC58C9" w:rsidRDefault="00F909A7" w:rsidP="006B0E7F">
            <w:pPr>
              <w:autoSpaceDE w:val="0"/>
              <w:autoSpaceDN w:val="0"/>
              <w:adjustRightInd w:val="0"/>
              <w:rPr>
                <w:rFonts w:ascii="Arial" w:hAnsi="Arial" w:cs="Arial"/>
                <w:lang w:val="ru-RU"/>
              </w:rPr>
            </w:pPr>
            <w:r w:rsidRPr="00FC58C9">
              <w:rPr>
                <w:rFonts w:ascii="Arial" w:hAnsi="Arial" w:cs="Arial"/>
                <w:b/>
                <w:bCs/>
                <w:lang w:val="sr-Cyrl-RS"/>
              </w:rPr>
              <w:t>радова</w:t>
            </w:r>
            <w:r w:rsidRPr="00FC58C9">
              <w:rPr>
                <w:rFonts w:ascii="Arial" w:hAnsi="Arial" w:cs="Arial"/>
                <w:b/>
                <w:bCs/>
                <w:lang w:val="ru-RU"/>
              </w:rPr>
              <w:t xml:space="preserve"> </w:t>
            </w:r>
            <w:r w:rsidRPr="00FC58C9">
              <w:rPr>
                <w:rFonts w:ascii="Arial" w:hAnsi="Arial" w:cs="Arial"/>
                <w:b/>
                <w:bCs/>
                <w:lang w:val="sr-Cyrl-RS"/>
              </w:rPr>
              <w:t xml:space="preserve"> </w:t>
            </w:r>
            <w:r w:rsidRPr="00FC58C9">
              <w:rPr>
                <w:rFonts w:ascii="Arial" w:hAnsi="Arial" w:cs="Arial"/>
                <w:b/>
                <w:bCs/>
                <w:lang w:val="ru-RU"/>
              </w:rPr>
              <w:t xml:space="preserve"> </w:t>
            </w: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1.</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2.</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3.</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4.</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5.</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6.</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7.</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8.</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9.</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r w:rsidR="00F909A7" w:rsidRPr="00FC58C9" w:rsidTr="006B0E7F">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lang w:val="ru-RU"/>
              </w:rPr>
              <w:t>10.</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p w:rsidR="00F909A7" w:rsidRPr="00FC58C9" w:rsidRDefault="00F909A7" w:rsidP="006B0E7F">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6B0E7F">
            <w:pPr>
              <w:autoSpaceDE w:val="0"/>
              <w:autoSpaceDN w:val="0"/>
              <w:adjustRightInd w:val="0"/>
              <w:rPr>
                <w:rFonts w:ascii="Arial" w:hAnsi="Arial" w:cs="Arial"/>
                <w:lang w:val="ru-RU"/>
              </w:rPr>
            </w:pPr>
          </w:p>
        </w:tc>
      </w:tr>
    </w:tbl>
    <w:p w:rsidR="00F909A7" w:rsidRPr="00FC58C9" w:rsidRDefault="00F909A7" w:rsidP="00F909A7">
      <w:pPr>
        <w:autoSpaceDE w:val="0"/>
        <w:autoSpaceDN w:val="0"/>
        <w:adjustRightInd w:val="0"/>
        <w:ind w:left="283"/>
        <w:rPr>
          <w:rFonts w:ascii="Arial" w:hAnsi="Arial" w:cs="Arial"/>
          <w:color w:val="FF0000"/>
          <w:highlight w:val="white"/>
          <w:lang w:val="ru-RU"/>
        </w:rPr>
      </w:pPr>
    </w:p>
    <w:p w:rsidR="00F909A7" w:rsidRPr="00FC58C9" w:rsidRDefault="00F909A7" w:rsidP="00F909A7">
      <w:pPr>
        <w:numPr>
          <w:ilvl w:val="0"/>
          <w:numId w:val="36"/>
        </w:numPr>
        <w:suppressAutoHyphens w:val="0"/>
        <w:autoSpaceDE w:val="0"/>
        <w:autoSpaceDN w:val="0"/>
        <w:adjustRightInd w:val="0"/>
        <w:spacing w:line="240" w:lineRule="auto"/>
        <w:ind w:left="1077" w:right="-289" w:hanging="357"/>
        <w:jc w:val="both"/>
        <w:rPr>
          <w:rFonts w:ascii="Arial" w:hAnsi="Arial" w:cs="Arial"/>
          <w:lang w:val="ru-RU"/>
        </w:rPr>
      </w:pPr>
      <w:r w:rsidRPr="00FC58C9">
        <w:rPr>
          <w:rFonts w:ascii="Arial" w:hAnsi="Arial" w:cs="Arial"/>
          <w:lang w:val="ru-RU"/>
        </w:rPr>
        <w:t xml:space="preserve">У табелу се уносе подаци из потврда наручилаца о завршетку  </w:t>
      </w:r>
      <w:r>
        <w:rPr>
          <w:rFonts w:ascii="Arial" w:hAnsi="Arial" w:cs="Arial"/>
          <w:lang w:val="ru-RU"/>
        </w:rPr>
        <w:t>машинских и електро</w:t>
      </w:r>
      <w:r w:rsidRPr="00FC58C9">
        <w:rPr>
          <w:rFonts w:ascii="Arial" w:hAnsi="Arial" w:cs="Arial"/>
          <w:lang w:val="ru-RU"/>
        </w:rPr>
        <w:t xml:space="preserve"> радов</w:t>
      </w:r>
      <w:r w:rsidRPr="00FC58C9">
        <w:rPr>
          <w:rFonts w:ascii="Arial" w:hAnsi="Arial" w:cs="Arial"/>
          <w:lang w:val="sr-Cyrl-RS"/>
        </w:rPr>
        <w:t>а</w:t>
      </w:r>
      <w:r w:rsidRPr="00FC58C9">
        <w:rPr>
          <w:rFonts w:ascii="Arial" w:hAnsi="Arial" w:cs="Arial"/>
          <w:lang w:val="ru-RU"/>
        </w:rPr>
        <w:t xml:space="preserve"> </w:t>
      </w:r>
      <w:r>
        <w:rPr>
          <w:rFonts w:ascii="Arial" w:hAnsi="Arial" w:cs="Arial"/>
          <w:lang w:val="ru-RU"/>
        </w:rPr>
        <w:t xml:space="preserve">истих или сличних предметној јавној набавци тј. Из образаца </w:t>
      </w:r>
      <w:r w:rsidRPr="00FC58C9">
        <w:rPr>
          <w:rFonts w:ascii="Arial" w:hAnsi="Arial" w:cs="Arial"/>
          <w:lang w:val="en"/>
        </w:rPr>
        <w:t>I</w:t>
      </w:r>
      <w:r w:rsidRPr="00FC58C9">
        <w:rPr>
          <w:rFonts w:ascii="Arial" w:hAnsi="Arial" w:cs="Arial"/>
          <w:lang w:val="sr-Cyrl-RS"/>
        </w:rPr>
        <w:t>Х</w:t>
      </w:r>
      <w:r w:rsidRPr="00FC58C9">
        <w:rPr>
          <w:rFonts w:ascii="Arial" w:hAnsi="Arial" w:cs="Arial"/>
          <w:lang w:val="ru-RU"/>
        </w:rPr>
        <w:t xml:space="preserve">.1. Образац за доказивање референци </w:t>
      </w:r>
      <w:r w:rsidRPr="00FC58C9">
        <w:rPr>
          <w:rFonts w:ascii="Arial" w:hAnsi="Arial" w:cs="Arial"/>
          <w:lang w:val="sr-Cyrl-RS"/>
        </w:rPr>
        <w:t>понуђача</w:t>
      </w:r>
      <w:r>
        <w:rPr>
          <w:rFonts w:ascii="Arial" w:hAnsi="Arial" w:cs="Arial"/>
          <w:lang w:val="sr-Cyrl-RS"/>
        </w:rPr>
        <w:t xml:space="preserve"> </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b/>
          <w:bCs/>
          <w:lang w:val="ru-RU"/>
        </w:rPr>
      </w:pPr>
      <w:r w:rsidRPr="00FC58C9">
        <w:rPr>
          <w:rFonts w:ascii="Arial" w:hAnsi="Arial" w:cs="Arial"/>
          <w:lang w:val="ru-RU"/>
        </w:rPr>
        <w:t>По потреби образац се може копирати</w:t>
      </w:r>
      <w:r w:rsidRPr="00FC58C9">
        <w:rPr>
          <w:rFonts w:ascii="Arial" w:hAnsi="Arial" w:cs="Arial"/>
          <w:b/>
          <w:bCs/>
          <w:lang w:val="ru-RU"/>
        </w:rPr>
        <w:t>.</w:t>
      </w:r>
    </w:p>
    <w:p w:rsidR="00F909A7" w:rsidRPr="00FC58C9" w:rsidRDefault="00F909A7" w:rsidP="00F909A7">
      <w:pPr>
        <w:autoSpaceDE w:val="0"/>
        <w:autoSpaceDN w:val="0"/>
        <w:adjustRightInd w:val="0"/>
        <w:ind w:left="1440"/>
        <w:rPr>
          <w:rFonts w:ascii="Arial" w:hAnsi="Arial" w:cs="Arial"/>
          <w:b/>
          <w:bCs/>
          <w:lang w:val="ru-RU"/>
        </w:rPr>
      </w:pPr>
      <w:r w:rsidRPr="00FC58C9">
        <w:rPr>
          <w:rFonts w:ascii="Arial" w:hAnsi="Arial" w:cs="Arial"/>
          <w:b/>
          <w:bCs/>
          <w:lang w:val="ru-RU"/>
        </w:rPr>
        <w:t xml:space="preserve">                                                                          </w:t>
      </w:r>
    </w:p>
    <w:p w:rsidR="00F909A7" w:rsidRPr="00FC58C9" w:rsidRDefault="00F909A7" w:rsidP="00F909A7">
      <w:pPr>
        <w:autoSpaceDE w:val="0"/>
        <w:autoSpaceDN w:val="0"/>
        <w:adjustRightInd w:val="0"/>
        <w:rPr>
          <w:rFonts w:ascii="Arial" w:hAnsi="Arial" w:cs="Arial"/>
          <w:b/>
          <w:bCs/>
          <w:lang w:val="ru-RU"/>
        </w:rPr>
      </w:pPr>
      <w:r w:rsidRPr="00FC58C9">
        <w:rPr>
          <w:rFonts w:ascii="Arial" w:hAnsi="Arial" w:cs="Arial"/>
          <w:b/>
          <w:bCs/>
          <w:lang w:val="ru-RU"/>
        </w:rPr>
        <w:t xml:space="preserve">                                                                            </w:t>
      </w:r>
    </w:p>
    <w:tbl>
      <w:tblPr>
        <w:tblW w:w="0" w:type="auto"/>
        <w:tblInd w:w="108" w:type="dxa"/>
        <w:tblLayout w:type="fixed"/>
        <w:tblLook w:val="0000" w:firstRow="0" w:lastRow="0" w:firstColumn="0" w:lastColumn="0" w:noHBand="0" w:noVBand="0"/>
      </w:tblPr>
      <w:tblGrid>
        <w:gridCol w:w="2932"/>
        <w:gridCol w:w="2918"/>
        <w:gridCol w:w="3006"/>
      </w:tblGrid>
      <w:tr w:rsidR="00F909A7" w:rsidRPr="00FC58C9" w:rsidTr="006B0E7F">
        <w:trPr>
          <w:trHeight w:val="1"/>
        </w:trPr>
        <w:tc>
          <w:tcPr>
            <w:tcW w:w="2932" w:type="dxa"/>
            <w:tcBorders>
              <w:top w:val="nil"/>
              <w:left w:val="nil"/>
              <w:bottom w:val="nil"/>
              <w:right w:val="nil"/>
            </w:tcBorders>
            <w:shd w:val="clear" w:color="000000" w:fill="FFFFFF"/>
          </w:tcPr>
          <w:p w:rsidR="00F909A7" w:rsidRPr="00FC58C9" w:rsidRDefault="00F909A7" w:rsidP="006B0E7F">
            <w:pPr>
              <w:autoSpaceDE w:val="0"/>
              <w:autoSpaceDN w:val="0"/>
              <w:adjustRightInd w:val="0"/>
              <w:jc w:val="center"/>
              <w:rPr>
                <w:rFonts w:ascii="Arial" w:hAnsi="Arial" w:cs="Arial"/>
                <w:lang w:val="en"/>
              </w:rPr>
            </w:pPr>
            <w:r w:rsidRPr="00FC58C9">
              <w:rPr>
                <w:rFonts w:ascii="Arial" w:hAnsi="Arial" w:cs="Arial"/>
                <w:lang w:val="en"/>
              </w:rPr>
              <w:t>Место и датум:</w:t>
            </w:r>
          </w:p>
          <w:p w:rsidR="00F909A7" w:rsidRPr="00FC58C9" w:rsidRDefault="00F909A7" w:rsidP="006B0E7F">
            <w:pPr>
              <w:autoSpaceDE w:val="0"/>
              <w:autoSpaceDN w:val="0"/>
              <w:adjustRightInd w:val="0"/>
              <w:jc w:val="center"/>
              <w:rPr>
                <w:rFonts w:ascii="Arial" w:hAnsi="Arial" w:cs="Arial"/>
                <w:lang w:val="en"/>
              </w:rPr>
            </w:pPr>
          </w:p>
          <w:p w:rsidR="00F909A7" w:rsidRPr="00FC58C9" w:rsidRDefault="00F909A7" w:rsidP="006B0E7F">
            <w:pPr>
              <w:autoSpaceDE w:val="0"/>
              <w:autoSpaceDN w:val="0"/>
              <w:adjustRightInd w:val="0"/>
              <w:rPr>
                <w:rFonts w:ascii="Arial" w:hAnsi="Arial" w:cs="Arial"/>
                <w:lang w:val="en"/>
              </w:rPr>
            </w:pPr>
          </w:p>
        </w:tc>
        <w:tc>
          <w:tcPr>
            <w:tcW w:w="2918" w:type="dxa"/>
            <w:tcBorders>
              <w:top w:val="nil"/>
              <w:left w:val="nil"/>
              <w:bottom w:val="nil"/>
              <w:right w:val="nil"/>
            </w:tcBorders>
            <w:shd w:val="clear" w:color="000000" w:fill="FFFFFF"/>
          </w:tcPr>
          <w:p w:rsidR="00F909A7" w:rsidRPr="00FC58C9" w:rsidRDefault="00F909A7" w:rsidP="006B0E7F">
            <w:pPr>
              <w:tabs>
                <w:tab w:val="center" w:pos="6480"/>
              </w:tabs>
              <w:autoSpaceDE w:val="0"/>
              <w:autoSpaceDN w:val="0"/>
              <w:adjustRightInd w:val="0"/>
              <w:jc w:val="center"/>
              <w:rPr>
                <w:rFonts w:ascii="Arial" w:hAnsi="Arial" w:cs="Arial"/>
                <w:lang w:val="en"/>
              </w:rPr>
            </w:pPr>
            <w:r w:rsidRPr="00FC58C9">
              <w:rPr>
                <w:rFonts w:ascii="Arial" w:hAnsi="Arial" w:cs="Arial"/>
                <w:lang w:val="en"/>
              </w:rPr>
              <w:t>М.П.</w:t>
            </w:r>
          </w:p>
          <w:p w:rsidR="00F909A7" w:rsidRPr="00FC58C9" w:rsidRDefault="00F909A7" w:rsidP="006B0E7F">
            <w:pPr>
              <w:autoSpaceDE w:val="0"/>
              <w:autoSpaceDN w:val="0"/>
              <w:adjustRightInd w:val="0"/>
              <w:jc w:val="center"/>
              <w:rPr>
                <w:rFonts w:ascii="Arial" w:hAnsi="Arial" w:cs="Arial"/>
                <w:lang w:val="en"/>
              </w:rPr>
            </w:pPr>
          </w:p>
        </w:tc>
        <w:tc>
          <w:tcPr>
            <w:tcW w:w="3006" w:type="dxa"/>
            <w:tcBorders>
              <w:top w:val="nil"/>
              <w:left w:val="nil"/>
              <w:bottom w:val="nil"/>
              <w:right w:val="nil"/>
            </w:tcBorders>
            <w:shd w:val="clear" w:color="000000" w:fill="FFFFFF"/>
          </w:tcPr>
          <w:p w:rsidR="00F909A7" w:rsidRPr="00FC58C9" w:rsidRDefault="00F909A7" w:rsidP="006B0E7F">
            <w:pPr>
              <w:tabs>
                <w:tab w:val="center" w:pos="900"/>
                <w:tab w:val="center" w:pos="6480"/>
              </w:tabs>
              <w:autoSpaceDE w:val="0"/>
              <w:autoSpaceDN w:val="0"/>
              <w:adjustRightInd w:val="0"/>
              <w:jc w:val="center"/>
              <w:rPr>
                <w:rFonts w:ascii="Arial" w:hAnsi="Arial" w:cs="Arial"/>
                <w:lang w:val="en"/>
              </w:rPr>
            </w:pPr>
            <w:r w:rsidRPr="00FC58C9">
              <w:rPr>
                <w:rFonts w:ascii="Arial" w:hAnsi="Arial" w:cs="Arial"/>
                <w:lang w:val="en"/>
              </w:rPr>
              <w:t>Подносилац понуде</w:t>
            </w:r>
          </w:p>
        </w:tc>
      </w:tr>
    </w:tbl>
    <w:p w:rsidR="00F909A7" w:rsidRPr="00FC58C9" w:rsidRDefault="00F909A7" w:rsidP="00F909A7">
      <w:pPr>
        <w:autoSpaceDE w:val="0"/>
        <w:autoSpaceDN w:val="0"/>
        <w:adjustRightInd w:val="0"/>
        <w:spacing w:after="200" w:line="276" w:lineRule="auto"/>
        <w:jc w:val="both"/>
        <w:rPr>
          <w:rFonts w:ascii="Arial" w:hAnsi="Arial" w:cs="Arial"/>
          <w:lang w:val="en"/>
        </w:rPr>
      </w:pPr>
    </w:p>
    <w:p w:rsidR="00F909A7" w:rsidRPr="00FC58C9" w:rsidRDefault="00F909A7" w:rsidP="00F909A7">
      <w:pPr>
        <w:autoSpaceDE w:val="0"/>
        <w:autoSpaceDN w:val="0"/>
        <w:adjustRightInd w:val="0"/>
        <w:jc w:val="both"/>
        <w:rPr>
          <w:rFonts w:ascii="Arial" w:hAnsi="Arial" w:cs="Arial"/>
          <w:lang w:val="en"/>
        </w:rPr>
      </w:pPr>
    </w:p>
    <w:p w:rsidR="00F909A7" w:rsidRPr="00FC58C9"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Pr="00FC58C9" w:rsidRDefault="00F909A7" w:rsidP="00F909A7">
      <w:pPr>
        <w:autoSpaceDE w:val="0"/>
        <w:autoSpaceDN w:val="0"/>
        <w:adjustRightInd w:val="0"/>
        <w:jc w:val="center"/>
        <w:rPr>
          <w:rFonts w:ascii="Arial" w:hAnsi="Arial" w:cs="Arial"/>
          <w:lang w:val="en"/>
        </w:rPr>
      </w:pPr>
    </w:p>
    <w:p w:rsidR="00F909A7" w:rsidRPr="00FC58C9" w:rsidRDefault="00F909A7" w:rsidP="00F909A7">
      <w:pPr>
        <w:autoSpaceDE w:val="0"/>
        <w:autoSpaceDN w:val="0"/>
        <w:adjustRightInd w:val="0"/>
        <w:jc w:val="center"/>
        <w:rPr>
          <w:rFonts w:ascii="Arial" w:hAnsi="Arial" w:cs="Arial"/>
          <w:lang w:val="en"/>
        </w:rPr>
      </w:pPr>
    </w:p>
    <w:p w:rsidR="00F909A7" w:rsidRPr="00FC58C9" w:rsidRDefault="00F909A7" w:rsidP="00F909A7">
      <w:pPr>
        <w:autoSpaceDE w:val="0"/>
        <w:autoSpaceDN w:val="0"/>
        <w:adjustRightInd w:val="0"/>
        <w:spacing w:before="100"/>
        <w:ind w:left="540" w:hanging="540"/>
        <w:jc w:val="both"/>
        <w:rPr>
          <w:rFonts w:ascii="Arial" w:hAnsi="Arial" w:cs="Arial"/>
          <w:b/>
          <w:bCs/>
          <w:lang w:val="sr-Cyrl-RS"/>
        </w:rPr>
      </w:pPr>
      <w:r w:rsidRPr="00FC58C9">
        <w:rPr>
          <w:rFonts w:ascii="Arial" w:hAnsi="Arial" w:cs="Arial"/>
          <w:b/>
          <w:bCs/>
          <w:lang w:val="en"/>
        </w:rPr>
        <w:t>I</w:t>
      </w:r>
      <w:r w:rsidRPr="00FC58C9">
        <w:rPr>
          <w:rFonts w:ascii="Arial" w:hAnsi="Arial" w:cs="Arial"/>
          <w:b/>
          <w:bCs/>
          <w:lang w:val="ru-RU"/>
        </w:rPr>
        <w:t>Х.3. Образац за кадровски капацитет - образац за дипломиран</w:t>
      </w:r>
      <w:r w:rsidRPr="00FC58C9">
        <w:rPr>
          <w:rFonts w:ascii="Arial" w:hAnsi="Arial" w:cs="Arial"/>
          <w:b/>
          <w:bCs/>
          <w:lang w:val="sr-Cyrl-RS"/>
        </w:rPr>
        <w:t>ог</w:t>
      </w:r>
      <w:r w:rsidRPr="00FC58C9">
        <w:rPr>
          <w:rFonts w:ascii="Arial" w:hAnsi="Arial" w:cs="Arial"/>
          <w:b/>
          <w:bCs/>
          <w:lang w:val="ru-RU"/>
        </w:rPr>
        <w:t xml:space="preserve"> </w:t>
      </w:r>
      <w:r>
        <w:rPr>
          <w:rFonts w:ascii="Arial" w:hAnsi="Arial" w:cs="Arial"/>
          <w:b/>
          <w:bCs/>
          <w:lang w:val="ru-RU"/>
        </w:rPr>
        <w:t>машинског инжењера</w:t>
      </w:r>
      <w:r w:rsidRPr="00FC58C9">
        <w:rPr>
          <w:rFonts w:ascii="Arial" w:hAnsi="Arial" w:cs="Arial"/>
          <w:b/>
          <w:bCs/>
          <w:lang w:val="ru-RU"/>
        </w:rPr>
        <w:t xml:space="preserve">/мастер </w:t>
      </w:r>
      <w:r>
        <w:rPr>
          <w:rFonts w:ascii="Arial" w:hAnsi="Arial" w:cs="Arial"/>
          <w:b/>
          <w:bCs/>
          <w:lang w:val="sr-Cyrl-RS"/>
        </w:rPr>
        <w:t xml:space="preserve">са важећом лиценцом 430 </w:t>
      </w:r>
      <w:r>
        <w:rPr>
          <w:rFonts w:ascii="Arial" w:hAnsi="Arial" w:cs="Arial"/>
          <w:b/>
          <w:bCs/>
          <w:lang w:val="ru-RU"/>
        </w:rPr>
        <w:t>и дипломираног инжењера/мастер електротехнике</w:t>
      </w:r>
      <w:r w:rsidRPr="00FC58C9">
        <w:rPr>
          <w:rFonts w:ascii="Arial" w:hAnsi="Arial" w:cs="Arial"/>
          <w:b/>
          <w:bCs/>
          <w:lang w:val="sr-Cyrl-RS"/>
        </w:rPr>
        <w:t xml:space="preserve">–са важећом лиценцом одговорног извођача радова </w:t>
      </w:r>
      <w:r>
        <w:rPr>
          <w:rFonts w:ascii="Arial" w:hAnsi="Arial" w:cs="Arial"/>
          <w:b/>
          <w:bCs/>
          <w:lang w:val="sr-Cyrl-RS"/>
        </w:rPr>
        <w:t xml:space="preserve">са важећом лиценцом 450 </w:t>
      </w:r>
      <w:r w:rsidRPr="00FC58C9">
        <w:rPr>
          <w:rFonts w:ascii="Arial" w:hAnsi="Arial" w:cs="Arial"/>
          <w:b/>
          <w:bCs/>
          <w:lang w:val="sr-Cyrl-RS"/>
        </w:rPr>
        <w:t>за јавну набавку  број  404-</w:t>
      </w:r>
      <w:r>
        <w:rPr>
          <w:rFonts w:ascii="Arial" w:hAnsi="Arial" w:cs="Arial"/>
          <w:b/>
          <w:bCs/>
          <w:lang w:val="sr-Cyrl-RS"/>
        </w:rPr>
        <w:t>57</w:t>
      </w:r>
      <w:r w:rsidRPr="00FC58C9">
        <w:rPr>
          <w:rFonts w:ascii="Arial" w:hAnsi="Arial" w:cs="Arial"/>
          <w:b/>
          <w:bCs/>
          <w:lang w:val="sr-Cyrl-RS"/>
        </w:rPr>
        <w:t>/201</w:t>
      </w:r>
      <w:r>
        <w:rPr>
          <w:rFonts w:ascii="Arial" w:hAnsi="Arial" w:cs="Arial"/>
          <w:b/>
          <w:bCs/>
          <w:lang w:val="sr-Cyrl-RS"/>
        </w:rPr>
        <w:t>7</w:t>
      </w:r>
      <w:r w:rsidRPr="00FC58C9">
        <w:rPr>
          <w:rFonts w:ascii="Arial" w:hAnsi="Arial" w:cs="Arial"/>
          <w:b/>
          <w:bCs/>
          <w:lang w:val="sr-Cyrl-RS"/>
        </w:rPr>
        <w:t>-IV-02</w:t>
      </w:r>
    </w:p>
    <w:p w:rsidR="00F909A7" w:rsidRPr="00FC58C9" w:rsidRDefault="00F909A7" w:rsidP="00F909A7">
      <w:pPr>
        <w:autoSpaceDE w:val="0"/>
        <w:autoSpaceDN w:val="0"/>
        <w:adjustRightInd w:val="0"/>
        <w:spacing w:before="100"/>
        <w:ind w:left="540" w:hanging="540"/>
        <w:rPr>
          <w:rFonts w:ascii="Arial" w:hAnsi="Arial" w:cs="Arial"/>
          <w:lang w:val="sr-Cyrl-RS"/>
        </w:rPr>
      </w:pPr>
    </w:p>
    <w:tbl>
      <w:tblPr>
        <w:tblW w:w="9720" w:type="dxa"/>
        <w:tblInd w:w="5" w:type="dxa"/>
        <w:tblLayout w:type="fixed"/>
        <w:tblCellMar>
          <w:left w:w="0" w:type="dxa"/>
          <w:right w:w="0" w:type="dxa"/>
        </w:tblCellMar>
        <w:tblLook w:val="0000" w:firstRow="0" w:lastRow="0" w:firstColumn="0" w:lastColumn="0" w:noHBand="0" w:noVBand="0"/>
      </w:tblPr>
      <w:tblGrid>
        <w:gridCol w:w="670"/>
        <w:gridCol w:w="3020"/>
        <w:gridCol w:w="3420"/>
        <w:gridCol w:w="2610"/>
      </w:tblGrid>
      <w:tr w:rsidR="00F909A7" w:rsidRPr="00FC58C9" w:rsidTr="006B0E7F">
        <w:trPr>
          <w:trHeight w:val="1"/>
        </w:trPr>
        <w:tc>
          <w:tcPr>
            <w:tcW w:w="67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6B0E7F">
            <w:pPr>
              <w:autoSpaceDE w:val="0"/>
              <w:autoSpaceDN w:val="0"/>
              <w:adjustRightInd w:val="0"/>
              <w:spacing w:before="100"/>
              <w:jc w:val="both"/>
              <w:rPr>
                <w:rFonts w:ascii="Arial" w:hAnsi="Arial" w:cs="Arial"/>
                <w:lang w:val="en"/>
              </w:rPr>
            </w:pPr>
            <w:r w:rsidRPr="00FC58C9">
              <w:rPr>
                <w:rFonts w:ascii="Arial" w:hAnsi="Arial" w:cs="Arial"/>
                <w:b/>
                <w:bCs/>
                <w:lang w:val="en"/>
              </w:rPr>
              <w:t>Р.бр</w:t>
            </w:r>
          </w:p>
        </w:tc>
        <w:tc>
          <w:tcPr>
            <w:tcW w:w="302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6B0E7F">
            <w:pPr>
              <w:autoSpaceDE w:val="0"/>
              <w:autoSpaceDN w:val="0"/>
              <w:adjustRightInd w:val="0"/>
              <w:spacing w:before="100"/>
              <w:rPr>
                <w:rFonts w:ascii="Arial" w:hAnsi="Arial" w:cs="Arial"/>
                <w:lang w:val="en"/>
              </w:rPr>
            </w:pPr>
            <w:r w:rsidRPr="00FC58C9">
              <w:rPr>
                <w:rFonts w:ascii="Arial" w:hAnsi="Arial" w:cs="Arial"/>
                <w:b/>
                <w:bCs/>
                <w:lang w:val="en"/>
              </w:rPr>
              <w:t xml:space="preserve">              Назив понуђача</w:t>
            </w:r>
          </w:p>
        </w:tc>
        <w:tc>
          <w:tcPr>
            <w:tcW w:w="342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6B0E7F">
            <w:pPr>
              <w:autoSpaceDE w:val="0"/>
              <w:autoSpaceDN w:val="0"/>
              <w:adjustRightInd w:val="0"/>
              <w:spacing w:before="100"/>
              <w:jc w:val="center"/>
              <w:rPr>
                <w:rFonts w:ascii="Arial" w:hAnsi="Arial" w:cs="Arial"/>
                <w:lang w:val="sr-Cyrl-RS"/>
              </w:rPr>
            </w:pPr>
            <w:r w:rsidRPr="00FC58C9">
              <w:rPr>
                <w:rFonts w:ascii="Arial" w:hAnsi="Arial" w:cs="Arial"/>
                <w:b/>
                <w:bCs/>
                <w:lang w:val="ru-RU"/>
              </w:rPr>
              <w:t xml:space="preserve">Име и презиме </w:t>
            </w:r>
            <w:r w:rsidRPr="00FC58C9">
              <w:rPr>
                <w:rFonts w:ascii="Arial" w:hAnsi="Arial" w:cs="Arial"/>
                <w:b/>
                <w:bCs/>
                <w:lang w:val="sr-Cyrl-RS"/>
              </w:rPr>
              <w:t xml:space="preserve">одговорног извођача радова </w:t>
            </w:r>
            <w:r w:rsidRPr="00FC58C9">
              <w:rPr>
                <w:rFonts w:ascii="Arial" w:hAnsi="Arial" w:cs="Arial"/>
                <w:b/>
                <w:bCs/>
                <w:lang w:val="ru-RU"/>
              </w:rPr>
              <w:t>запосленог</w:t>
            </w:r>
            <w:r w:rsidRPr="00282C1B">
              <w:rPr>
                <w:rFonts w:ascii="Arial" w:hAnsi="Arial" w:cs="Arial"/>
                <w:b/>
                <w:bCs/>
                <w:lang w:val="sr-Cyrl-RS"/>
              </w:rPr>
              <w:t xml:space="preserve"> или ангажованог</w:t>
            </w:r>
            <w:r w:rsidRPr="00FC58C9">
              <w:rPr>
                <w:rFonts w:ascii="Arial" w:hAnsi="Arial" w:cs="Arial"/>
                <w:b/>
                <w:bCs/>
                <w:lang w:val="ru-RU"/>
              </w:rPr>
              <w:t xml:space="preserve"> </w:t>
            </w:r>
            <w:r w:rsidRPr="00FC58C9">
              <w:rPr>
                <w:rFonts w:ascii="Arial" w:hAnsi="Arial" w:cs="Arial"/>
                <w:b/>
                <w:bCs/>
                <w:lang w:val="sr-Cyrl-RS"/>
              </w:rPr>
              <w:t xml:space="preserve">код понуђача </w:t>
            </w:r>
          </w:p>
        </w:tc>
        <w:tc>
          <w:tcPr>
            <w:tcW w:w="261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6B0E7F">
            <w:pPr>
              <w:autoSpaceDE w:val="0"/>
              <w:autoSpaceDN w:val="0"/>
              <w:adjustRightInd w:val="0"/>
              <w:spacing w:before="100"/>
              <w:rPr>
                <w:rFonts w:ascii="Arial" w:hAnsi="Arial" w:cs="Arial"/>
                <w:lang w:val="ru-RU"/>
              </w:rPr>
            </w:pPr>
            <w:r w:rsidRPr="00FC58C9">
              <w:rPr>
                <w:rFonts w:ascii="Arial" w:hAnsi="Arial" w:cs="Arial"/>
                <w:b/>
                <w:bCs/>
                <w:lang w:val="ru-RU"/>
              </w:rPr>
              <w:t>Број лиценце</w:t>
            </w:r>
            <w:r>
              <w:rPr>
                <w:rFonts w:ascii="Arial" w:hAnsi="Arial" w:cs="Arial"/>
                <w:b/>
                <w:bCs/>
                <w:lang w:val="ru-RU"/>
              </w:rPr>
              <w:t xml:space="preserve"> 430</w:t>
            </w:r>
            <w:r w:rsidRPr="00FC58C9">
              <w:rPr>
                <w:rFonts w:ascii="Arial" w:hAnsi="Arial" w:cs="Arial"/>
                <w:b/>
                <w:bCs/>
                <w:lang w:val="ru-RU"/>
              </w:rPr>
              <w:t xml:space="preserve"> и </w:t>
            </w:r>
            <w:r>
              <w:rPr>
                <w:rFonts w:ascii="Arial" w:hAnsi="Arial" w:cs="Arial"/>
                <w:b/>
                <w:bCs/>
                <w:lang w:val="ru-RU"/>
              </w:rPr>
              <w:t xml:space="preserve">450 и </w:t>
            </w:r>
            <w:r w:rsidRPr="00FC58C9">
              <w:rPr>
                <w:rFonts w:ascii="Arial" w:hAnsi="Arial" w:cs="Arial"/>
                <w:b/>
                <w:bCs/>
                <w:lang w:val="ru-RU"/>
              </w:rPr>
              <w:t xml:space="preserve">Потврда Инжењерске коморе </w:t>
            </w:r>
          </w:p>
        </w:tc>
      </w:tr>
      <w:tr w:rsidR="00F909A7" w:rsidRPr="00FC58C9" w:rsidTr="006B0E7F">
        <w:trPr>
          <w:trHeight w:val="255"/>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after="200" w:line="276" w:lineRule="auto"/>
              <w:rPr>
                <w:rFonts w:ascii="Arial" w:hAnsi="Arial" w:cs="Arial"/>
                <w:lang w:val="en"/>
              </w:rPr>
            </w:pPr>
            <w:r w:rsidRPr="00FC58C9">
              <w:rPr>
                <w:rFonts w:ascii="Arial" w:hAnsi="Arial" w:cs="Arial"/>
                <w:b/>
                <w:bCs/>
                <w:lang w:val="en"/>
              </w:rPr>
              <w:t>1</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after="200" w:line="276" w:lineRule="auto"/>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after="200" w:line="276" w:lineRule="auto"/>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after="200" w:line="276" w:lineRule="auto"/>
              <w:rPr>
                <w:rFonts w:ascii="Arial" w:hAnsi="Arial" w:cs="Arial"/>
                <w:lang w:val="en"/>
              </w:rPr>
            </w:pPr>
          </w:p>
        </w:tc>
      </w:tr>
      <w:tr w:rsidR="00F909A7" w:rsidRPr="00FC58C9" w:rsidTr="006B0E7F">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rPr>
                <w:rFonts w:ascii="Arial" w:hAnsi="Arial" w:cs="Arial"/>
                <w:lang w:val="en"/>
              </w:rPr>
            </w:pPr>
            <w:r w:rsidRPr="00FC58C9">
              <w:rPr>
                <w:rFonts w:ascii="Arial" w:hAnsi="Arial" w:cs="Arial"/>
                <w:b/>
                <w:bCs/>
                <w:lang w:val="en"/>
              </w:rPr>
              <w:t>2</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p w:rsidR="00F909A7" w:rsidRPr="00FC58C9" w:rsidRDefault="00F909A7" w:rsidP="006B0E7F">
            <w:pPr>
              <w:autoSpaceDE w:val="0"/>
              <w:autoSpaceDN w:val="0"/>
              <w:adjustRightInd w:val="0"/>
              <w:jc w:val="both"/>
              <w:rPr>
                <w:rFonts w:ascii="Arial" w:hAnsi="Arial" w:cs="Arial"/>
                <w:lang w:val="en"/>
              </w:rPr>
            </w:pPr>
          </w:p>
        </w:tc>
      </w:tr>
      <w:tr w:rsidR="00F909A7" w:rsidRPr="00FC58C9" w:rsidTr="006B0E7F">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rPr>
                <w:rFonts w:ascii="Arial" w:hAnsi="Arial" w:cs="Arial"/>
                <w:lang w:val="en"/>
              </w:rPr>
            </w:pPr>
            <w:r w:rsidRPr="00FC58C9">
              <w:rPr>
                <w:rFonts w:ascii="Arial" w:hAnsi="Arial" w:cs="Arial"/>
                <w:b/>
                <w:bCs/>
                <w:lang w:val="en"/>
              </w:rPr>
              <w:t>3</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p w:rsidR="00F909A7" w:rsidRPr="00FC58C9" w:rsidRDefault="00F909A7" w:rsidP="006B0E7F">
            <w:pPr>
              <w:autoSpaceDE w:val="0"/>
              <w:autoSpaceDN w:val="0"/>
              <w:adjustRightInd w:val="0"/>
              <w:jc w:val="both"/>
              <w:rPr>
                <w:rFonts w:ascii="Arial" w:hAnsi="Arial" w:cs="Arial"/>
                <w:lang w:val="en"/>
              </w:rPr>
            </w:pPr>
          </w:p>
        </w:tc>
      </w:tr>
      <w:tr w:rsidR="00F909A7" w:rsidRPr="00FC58C9" w:rsidTr="006B0E7F">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rPr>
                <w:rFonts w:ascii="Arial" w:hAnsi="Arial" w:cs="Arial"/>
                <w:lang w:val="en"/>
              </w:rPr>
            </w:pPr>
            <w:r w:rsidRPr="00FC58C9">
              <w:rPr>
                <w:rFonts w:ascii="Arial" w:hAnsi="Arial" w:cs="Arial"/>
                <w:b/>
                <w:bCs/>
                <w:lang w:val="en"/>
              </w:rPr>
              <w:t>4</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p w:rsidR="00F909A7" w:rsidRPr="00FC58C9" w:rsidRDefault="00F909A7" w:rsidP="006B0E7F">
            <w:pPr>
              <w:autoSpaceDE w:val="0"/>
              <w:autoSpaceDN w:val="0"/>
              <w:adjustRightInd w:val="0"/>
              <w:jc w:val="both"/>
              <w:rPr>
                <w:rFonts w:ascii="Arial" w:hAnsi="Arial" w:cs="Arial"/>
                <w:lang w:val="en"/>
              </w:rPr>
            </w:pPr>
          </w:p>
        </w:tc>
      </w:tr>
      <w:tr w:rsidR="00F909A7" w:rsidRPr="00FC58C9" w:rsidTr="006B0E7F">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rPr>
                <w:rFonts w:ascii="Arial" w:hAnsi="Arial" w:cs="Arial"/>
                <w:lang w:val="en"/>
              </w:rPr>
            </w:pPr>
            <w:r w:rsidRPr="00FC58C9">
              <w:rPr>
                <w:rFonts w:ascii="Arial" w:hAnsi="Arial" w:cs="Arial"/>
                <w:b/>
                <w:bCs/>
                <w:lang w:val="en"/>
              </w:rPr>
              <w:t>5</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p w:rsidR="00F909A7" w:rsidRPr="00FC58C9" w:rsidRDefault="00F909A7" w:rsidP="006B0E7F">
            <w:pPr>
              <w:autoSpaceDE w:val="0"/>
              <w:autoSpaceDN w:val="0"/>
              <w:adjustRightInd w:val="0"/>
              <w:jc w:val="both"/>
              <w:rPr>
                <w:rFonts w:ascii="Arial" w:hAnsi="Arial" w:cs="Arial"/>
                <w:lang w:val="en"/>
              </w:rPr>
            </w:pPr>
          </w:p>
        </w:tc>
      </w:tr>
      <w:tr w:rsidR="00F909A7" w:rsidRPr="00FC58C9" w:rsidTr="006B0E7F">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rPr>
                <w:rFonts w:ascii="Arial" w:hAnsi="Arial" w:cs="Arial"/>
                <w:lang w:val="en"/>
              </w:rPr>
            </w:pPr>
            <w:r w:rsidRPr="00FC58C9">
              <w:rPr>
                <w:rFonts w:ascii="Arial" w:hAnsi="Arial" w:cs="Arial"/>
                <w:b/>
                <w:bCs/>
                <w:lang w:val="en"/>
              </w:rPr>
              <w:t>6</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p w:rsidR="00F909A7" w:rsidRPr="00FC58C9" w:rsidRDefault="00F909A7" w:rsidP="006B0E7F">
            <w:pPr>
              <w:autoSpaceDE w:val="0"/>
              <w:autoSpaceDN w:val="0"/>
              <w:adjustRightInd w:val="0"/>
              <w:jc w:val="both"/>
              <w:rPr>
                <w:rFonts w:ascii="Arial" w:hAnsi="Arial" w:cs="Arial"/>
                <w:lang w:val="en"/>
              </w:rPr>
            </w:pPr>
          </w:p>
        </w:tc>
      </w:tr>
      <w:tr w:rsidR="00F909A7" w:rsidRPr="00FC58C9" w:rsidTr="006B0E7F">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rPr>
                <w:rFonts w:ascii="Arial" w:hAnsi="Arial" w:cs="Arial"/>
                <w:lang w:val="en"/>
              </w:rPr>
            </w:pPr>
            <w:r w:rsidRPr="00FC58C9">
              <w:rPr>
                <w:rFonts w:ascii="Arial" w:hAnsi="Arial" w:cs="Arial"/>
                <w:b/>
                <w:bCs/>
                <w:lang w:val="en"/>
              </w:rPr>
              <w:t>7</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jc w:val="both"/>
              <w:rPr>
                <w:rFonts w:ascii="Arial" w:hAnsi="Arial" w:cs="Arial"/>
                <w:lang w:val="en"/>
              </w:rPr>
            </w:pPr>
          </w:p>
          <w:p w:rsidR="00F909A7" w:rsidRPr="00FC58C9" w:rsidRDefault="00F909A7" w:rsidP="006B0E7F">
            <w:pPr>
              <w:autoSpaceDE w:val="0"/>
              <w:autoSpaceDN w:val="0"/>
              <w:adjustRightInd w:val="0"/>
              <w:jc w:val="both"/>
              <w:rPr>
                <w:rFonts w:ascii="Arial" w:hAnsi="Arial" w:cs="Arial"/>
                <w:lang w:val="en"/>
              </w:rPr>
            </w:pPr>
          </w:p>
        </w:tc>
      </w:tr>
      <w:tr w:rsidR="00F909A7" w:rsidRPr="00FC58C9" w:rsidTr="006B0E7F">
        <w:trPr>
          <w:trHeight w:val="239"/>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before="100"/>
              <w:jc w:val="both"/>
              <w:rPr>
                <w:rFonts w:ascii="Arial" w:hAnsi="Arial" w:cs="Arial"/>
                <w:lang w:val="en"/>
              </w:rPr>
            </w:pP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before="100"/>
              <w:jc w:val="both"/>
              <w:rPr>
                <w:rFonts w:ascii="Arial" w:hAnsi="Arial" w:cs="Arial"/>
                <w:lang w:val="en"/>
              </w:rPr>
            </w:pPr>
            <w:r w:rsidRPr="00FC58C9">
              <w:rPr>
                <w:rFonts w:ascii="Arial" w:hAnsi="Arial" w:cs="Arial"/>
                <w:lang w:val="en"/>
              </w:rPr>
              <w:t>УКУПНО:</w:t>
            </w: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before="10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before="100"/>
              <w:jc w:val="both"/>
              <w:rPr>
                <w:rFonts w:ascii="Arial" w:hAnsi="Arial" w:cs="Arial"/>
                <w:lang w:val="en"/>
              </w:rPr>
            </w:pPr>
          </w:p>
        </w:tc>
      </w:tr>
    </w:tbl>
    <w:p w:rsidR="00F909A7" w:rsidRPr="00FC58C9" w:rsidRDefault="00F909A7" w:rsidP="00F909A7">
      <w:pPr>
        <w:autoSpaceDE w:val="0"/>
        <w:autoSpaceDN w:val="0"/>
        <w:adjustRightInd w:val="0"/>
        <w:spacing w:before="100"/>
        <w:ind w:right="-288"/>
        <w:jc w:val="both"/>
        <w:rPr>
          <w:rFonts w:ascii="Arial" w:hAnsi="Arial" w:cs="Arial"/>
          <w:lang w:val="en"/>
        </w:rPr>
      </w:pPr>
      <w:r w:rsidRPr="00FC58C9">
        <w:rPr>
          <w:rFonts w:ascii="Arial" w:hAnsi="Arial" w:cs="Arial"/>
          <w:lang w:val="en"/>
        </w:rPr>
        <w:t xml:space="preserve">        </w:t>
      </w:r>
    </w:p>
    <w:p w:rsidR="00F909A7" w:rsidRPr="00FC58C9" w:rsidRDefault="00F909A7" w:rsidP="00F909A7">
      <w:pPr>
        <w:autoSpaceDE w:val="0"/>
        <w:autoSpaceDN w:val="0"/>
        <w:adjustRightInd w:val="0"/>
        <w:spacing w:before="100"/>
        <w:ind w:right="-288"/>
        <w:jc w:val="both"/>
        <w:rPr>
          <w:rFonts w:ascii="Arial" w:hAnsi="Arial" w:cs="Arial"/>
          <w:lang w:val="en"/>
        </w:rPr>
      </w:pPr>
    </w:p>
    <w:p w:rsidR="00F909A7" w:rsidRPr="00FC58C9" w:rsidRDefault="00F909A7" w:rsidP="00F909A7">
      <w:pPr>
        <w:autoSpaceDE w:val="0"/>
        <w:autoSpaceDN w:val="0"/>
        <w:adjustRightInd w:val="0"/>
        <w:spacing w:before="100"/>
        <w:ind w:right="-288"/>
        <w:jc w:val="both"/>
        <w:rPr>
          <w:rFonts w:ascii="Arial" w:hAnsi="Arial" w:cs="Arial"/>
          <w:lang w:val="en"/>
        </w:rPr>
      </w:pPr>
      <w:r w:rsidRPr="00FC58C9">
        <w:rPr>
          <w:rFonts w:ascii="Arial" w:hAnsi="Arial" w:cs="Arial"/>
          <w:lang w:val="en"/>
        </w:rPr>
        <w:t xml:space="preserve">Дана        ______________              </w:t>
      </w:r>
      <w:r>
        <w:rPr>
          <w:rFonts w:ascii="Arial" w:hAnsi="Arial" w:cs="Arial"/>
          <w:lang w:val="sr-Cyrl-RS"/>
        </w:rPr>
        <w:t xml:space="preserve"> </w:t>
      </w:r>
      <w:r>
        <w:rPr>
          <w:rFonts w:ascii="Arial" w:hAnsi="Arial" w:cs="Arial"/>
          <w:lang w:val="sr-Cyrl-RS"/>
        </w:rPr>
        <w:tab/>
      </w:r>
      <w:r w:rsidRPr="00FC58C9">
        <w:rPr>
          <w:rFonts w:ascii="Arial" w:hAnsi="Arial" w:cs="Arial"/>
          <w:lang w:val="en"/>
        </w:rPr>
        <w:t xml:space="preserve">М.П.                               </w:t>
      </w:r>
    </w:p>
    <w:p w:rsidR="00F909A7" w:rsidRDefault="00F909A7" w:rsidP="00F909A7">
      <w:pPr>
        <w:autoSpaceDE w:val="0"/>
        <w:autoSpaceDN w:val="0"/>
        <w:adjustRightInd w:val="0"/>
        <w:spacing w:before="100"/>
        <w:ind w:left="5760"/>
        <w:jc w:val="both"/>
        <w:rPr>
          <w:rFonts w:ascii="Arial" w:hAnsi="Arial" w:cs="Arial"/>
          <w:lang w:val="en"/>
        </w:rPr>
      </w:pPr>
      <w:r w:rsidRPr="00FC58C9">
        <w:rPr>
          <w:rFonts w:ascii="Arial" w:hAnsi="Arial" w:cs="Arial"/>
          <w:lang w:val="en"/>
        </w:rPr>
        <w:t xml:space="preserve">    Потпис одговорног лица </w:t>
      </w:r>
    </w:p>
    <w:p w:rsidR="00F909A7" w:rsidRDefault="00F909A7" w:rsidP="00F909A7">
      <w:pPr>
        <w:autoSpaceDE w:val="0"/>
        <w:autoSpaceDN w:val="0"/>
        <w:adjustRightInd w:val="0"/>
        <w:spacing w:before="100"/>
        <w:ind w:left="5760"/>
        <w:jc w:val="both"/>
        <w:rPr>
          <w:rFonts w:ascii="Arial" w:hAnsi="Arial" w:cs="Arial"/>
          <w:lang w:val="en"/>
        </w:rPr>
      </w:pPr>
    </w:p>
    <w:p w:rsidR="00F909A7" w:rsidRDefault="00F909A7" w:rsidP="00F909A7">
      <w:pPr>
        <w:autoSpaceDE w:val="0"/>
        <w:autoSpaceDN w:val="0"/>
        <w:adjustRightInd w:val="0"/>
        <w:spacing w:before="100"/>
        <w:ind w:left="5760"/>
        <w:jc w:val="both"/>
        <w:rPr>
          <w:rFonts w:ascii="Arial" w:hAnsi="Arial" w:cs="Arial"/>
          <w:lang w:val="en"/>
        </w:rPr>
      </w:pPr>
      <w:r w:rsidRPr="00FC58C9">
        <w:rPr>
          <w:rFonts w:ascii="Arial" w:hAnsi="Arial" w:cs="Arial"/>
          <w:lang w:val="en"/>
        </w:rPr>
        <w:t>________________________</w:t>
      </w:r>
    </w:p>
    <w:p w:rsidR="00F909A7" w:rsidRPr="00FC58C9" w:rsidRDefault="00F909A7" w:rsidP="00F909A7">
      <w:pPr>
        <w:autoSpaceDE w:val="0"/>
        <w:autoSpaceDN w:val="0"/>
        <w:adjustRightInd w:val="0"/>
        <w:spacing w:before="100"/>
        <w:ind w:left="5760"/>
        <w:jc w:val="both"/>
        <w:rPr>
          <w:rFonts w:ascii="Arial" w:hAnsi="Arial" w:cs="Arial"/>
          <w:lang w:val="en"/>
        </w:rPr>
      </w:pPr>
    </w:p>
    <w:tbl>
      <w:tblPr>
        <w:tblW w:w="0" w:type="auto"/>
        <w:tblLayout w:type="fixed"/>
        <w:tblCellMar>
          <w:left w:w="0" w:type="dxa"/>
          <w:right w:w="0" w:type="dxa"/>
        </w:tblCellMar>
        <w:tblLook w:val="0000" w:firstRow="0" w:lastRow="0" w:firstColumn="0" w:lastColumn="0" w:noHBand="0" w:noVBand="0"/>
      </w:tblPr>
      <w:tblGrid>
        <w:gridCol w:w="1350"/>
        <w:gridCol w:w="7827"/>
      </w:tblGrid>
      <w:tr w:rsidR="00F909A7" w:rsidRPr="00FC58C9" w:rsidTr="006B0E7F">
        <w:trPr>
          <w:trHeight w:val="1"/>
        </w:trPr>
        <w:tc>
          <w:tcPr>
            <w:tcW w:w="1350" w:type="dxa"/>
            <w:tcBorders>
              <w:top w:val="nil"/>
              <w:left w:val="nil"/>
              <w:bottom w:val="nil"/>
              <w:right w:val="nil"/>
            </w:tcBorders>
          </w:tcPr>
          <w:p w:rsidR="00F909A7" w:rsidRPr="00FC58C9" w:rsidRDefault="00F909A7" w:rsidP="006B0E7F">
            <w:pPr>
              <w:autoSpaceDE w:val="0"/>
              <w:autoSpaceDN w:val="0"/>
              <w:adjustRightInd w:val="0"/>
              <w:spacing w:before="100"/>
              <w:jc w:val="both"/>
              <w:rPr>
                <w:rFonts w:ascii="Arial" w:hAnsi="Arial" w:cs="Arial"/>
                <w:lang w:val="en"/>
              </w:rPr>
            </w:pPr>
            <w:r w:rsidRPr="00FC58C9">
              <w:rPr>
                <w:rFonts w:ascii="Arial" w:hAnsi="Arial" w:cs="Arial"/>
                <w:lang w:val="en"/>
              </w:rPr>
              <w:t>Напомена:</w:t>
            </w:r>
          </w:p>
        </w:tc>
        <w:tc>
          <w:tcPr>
            <w:tcW w:w="7827" w:type="dxa"/>
            <w:tcBorders>
              <w:top w:val="nil"/>
              <w:left w:val="nil"/>
              <w:bottom w:val="nil"/>
              <w:right w:val="nil"/>
            </w:tcBorders>
          </w:tcPr>
          <w:p w:rsidR="00F909A7" w:rsidRPr="00FC58C9" w:rsidRDefault="00F909A7" w:rsidP="006B0E7F">
            <w:pPr>
              <w:autoSpaceDE w:val="0"/>
              <w:autoSpaceDN w:val="0"/>
              <w:adjustRightInd w:val="0"/>
              <w:jc w:val="both"/>
              <w:rPr>
                <w:rFonts w:ascii="Arial" w:hAnsi="Arial" w:cs="Arial"/>
                <w:color w:val="FF0000"/>
                <w:lang w:val="ru-RU"/>
              </w:rPr>
            </w:pPr>
            <w:r w:rsidRPr="00FC58C9">
              <w:rPr>
                <w:rFonts w:ascii="Arial" w:hAnsi="Arial" w:cs="Arial"/>
                <w:lang w:val="ru-RU"/>
              </w:rPr>
              <w:t xml:space="preserve">Уз овај образац доставити копије лиценци </w:t>
            </w:r>
            <w:r w:rsidRPr="00FC58C9">
              <w:rPr>
                <w:rFonts w:ascii="Arial" w:hAnsi="Arial" w:cs="Arial"/>
                <w:lang w:val="sr-Cyrl-RS"/>
              </w:rPr>
              <w:t>одговорног извођача радова</w:t>
            </w:r>
            <w:r w:rsidRPr="00FC58C9">
              <w:rPr>
                <w:rFonts w:ascii="Arial" w:hAnsi="Arial" w:cs="Arial"/>
                <w:lang w:val="ru-RU"/>
              </w:rPr>
              <w:t xml:space="preserve"> и </w:t>
            </w:r>
            <w:r w:rsidRPr="00FC58C9">
              <w:rPr>
                <w:rFonts w:ascii="Arial" w:hAnsi="Arial" w:cs="Arial"/>
                <w:lang w:val="sr-Cyrl-RS"/>
              </w:rPr>
              <w:t xml:space="preserve">Потврду </w:t>
            </w:r>
            <w:r w:rsidRPr="00FC58C9">
              <w:rPr>
                <w:rFonts w:ascii="Arial" w:hAnsi="Arial" w:cs="Arial"/>
                <w:lang w:val="ru-RU"/>
              </w:rPr>
              <w:t>Инжењерске коморе Србије.</w:t>
            </w:r>
          </w:p>
          <w:p w:rsidR="00F909A7" w:rsidRPr="00FC58C9" w:rsidRDefault="00F909A7" w:rsidP="006B0E7F">
            <w:pPr>
              <w:autoSpaceDE w:val="0"/>
              <w:autoSpaceDN w:val="0"/>
              <w:adjustRightInd w:val="0"/>
              <w:jc w:val="both"/>
              <w:rPr>
                <w:rFonts w:ascii="Arial" w:hAnsi="Arial" w:cs="Arial"/>
                <w:lang w:val="sr-Cyrl-RS"/>
              </w:rPr>
            </w:pPr>
            <w:r w:rsidRPr="00FC58C9">
              <w:rPr>
                <w:rFonts w:ascii="Arial" w:hAnsi="Arial" w:cs="Arial"/>
                <w:lang w:val="ru-RU"/>
              </w:rPr>
              <w:t>Уколико се ради о заједничкој понуди, овај образац оверава и попуњава понуђач и лице овлашћено за заступање у заједничкој понуди</w:t>
            </w:r>
            <w:r w:rsidRPr="00FC58C9">
              <w:rPr>
                <w:rFonts w:ascii="Arial" w:hAnsi="Arial" w:cs="Arial"/>
                <w:lang w:val="sr-Cyrl-RS"/>
              </w:rPr>
              <w:t>.</w:t>
            </w:r>
          </w:p>
        </w:tc>
      </w:tr>
    </w:tbl>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pageBreakBefore/>
        <w:autoSpaceDE w:val="0"/>
        <w:autoSpaceDN w:val="0"/>
        <w:adjustRightInd w:val="0"/>
        <w:ind w:right="1304"/>
        <w:jc w:val="both"/>
        <w:rPr>
          <w:rFonts w:ascii="Arial" w:hAnsi="Arial" w:cs="Arial"/>
          <w:bCs/>
        </w:rPr>
      </w:pPr>
      <w:r w:rsidRPr="00FC58C9">
        <w:rPr>
          <w:rFonts w:ascii="Arial" w:hAnsi="Arial" w:cs="Arial"/>
          <w:b/>
          <w:bCs/>
          <w:lang w:val="en"/>
        </w:rPr>
        <w:lastRenderedPageBreak/>
        <w:t>I</w:t>
      </w:r>
      <w:r w:rsidRPr="00FC58C9">
        <w:rPr>
          <w:rFonts w:ascii="Arial" w:hAnsi="Arial" w:cs="Arial"/>
          <w:b/>
          <w:bCs/>
          <w:lang w:val="ru-RU"/>
        </w:rPr>
        <w:t xml:space="preserve">Х.4. Образац за кадровски капацитет - </w:t>
      </w:r>
      <w:r w:rsidRPr="00FC58C9">
        <w:rPr>
          <w:rFonts w:ascii="Arial" w:hAnsi="Arial" w:cs="Arial"/>
          <w:bCs/>
          <w:lang w:val="ru-RU"/>
        </w:rPr>
        <w:t xml:space="preserve">образац за </w:t>
      </w:r>
      <w:r>
        <w:rPr>
          <w:rFonts w:ascii="Arial" w:hAnsi="Arial" w:cs="Arial"/>
          <w:bCs/>
          <w:lang w:val="ru-RU"/>
        </w:rPr>
        <w:t xml:space="preserve"> </w:t>
      </w:r>
      <w:r w:rsidRPr="00FC58C9">
        <w:rPr>
          <w:rFonts w:ascii="Arial" w:hAnsi="Arial" w:cs="Arial"/>
          <w:bCs/>
          <w:lang w:val="sr-Cyrl-RS"/>
        </w:rPr>
        <w:t>раднике потребних квалификација и профила</w:t>
      </w:r>
      <w:r>
        <w:rPr>
          <w:rFonts w:ascii="Arial" w:hAnsi="Arial" w:cs="Arial"/>
          <w:bCs/>
          <w:lang w:val="sr-Cyrl-RS"/>
        </w:rPr>
        <w:t xml:space="preserve"> најмање: 1 КВ електричар, два инсталатера централног грејања и два атестирана електро и гасни заваривач  </w:t>
      </w:r>
      <w:r w:rsidRPr="00FC58C9">
        <w:rPr>
          <w:rFonts w:ascii="Arial" w:hAnsi="Arial" w:cs="Arial"/>
          <w:bCs/>
          <w:lang w:val="sr-Cyrl-RS"/>
        </w:rPr>
        <w:t xml:space="preserve"> за ЈН 404-</w:t>
      </w:r>
      <w:r>
        <w:rPr>
          <w:rFonts w:ascii="Arial" w:hAnsi="Arial" w:cs="Arial"/>
          <w:bCs/>
          <w:lang w:val="sr-Cyrl-RS"/>
        </w:rPr>
        <w:t>57</w:t>
      </w:r>
      <w:r w:rsidRPr="00FC58C9">
        <w:rPr>
          <w:rFonts w:ascii="Arial" w:hAnsi="Arial" w:cs="Arial"/>
          <w:bCs/>
          <w:lang w:val="sr-Cyrl-RS"/>
        </w:rPr>
        <w:t>/201</w:t>
      </w:r>
      <w:r>
        <w:rPr>
          <w:rFonts w:ascii="Arial" w:hAnsi="Arial" w:cs="Arial"/>
          <w:bCs/>
          <w:lang w:val="sr-Cyrl-RS"/>
        </w:rPr>
        <w:t>7</w:t>
      </w:r>
      <w:r w:rsidRPr="00FC58C9">
        <w:rPr>
          <w:rFonts w:ascii="Arial" w:hAnsi="Arial" w:cs="Arial"/>
          <w:bCs/>
          <w:lang w:val="sr-Cyrl-RS"/>
        </w:rPr>
        <w:t>-</w:t>
      </w:r>
      <w:r w:rsidRPr="00FC58C9">
        <w:rPr>
          <w:rFonts w:ascii="Arial" w:hAnsi="Arial" w:cs="Arial"/>
          <w:bCs/>
        </w:rPr>
        <w:t>IV-02</w:t>
      </w:r>
    </w:p>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en"/>
        </w:rPr>
      </w:pPr>
      <w:r w:rsidRPr="00FC58C9">
        <w:rPr>
          <w:rFonts w:ascii="Arial" w:hAnsi="Arial" w:cs="Arial"/>
          <w:b/>
          <w:lang w:val="en"/>
        </w:rPr>
        <w:t>Назив понуђача</w:t>
      </w:r>
      <w:r w:rsidRPr="00FC58C9">
        <w:rPr>
          <w:rFonts w:ascii="Arial" w:hAnsi="Arial" w:cs="Arial"/>
          <w:lang w:val="en"/>
        </w:rPr>
        <w:t>:________________________</w:t>
      </w:r>
      <w:r>
        <w:rPr>
          <w:rFonts w:ascii="Arial" w:hAnsi="Arial" w:cs="Arial"/>
          <w:lang w:val="en"/>
        </w:rPr>
        <w:t>________________________</w:t>
      </w:r>
    </w:p>
    <w:p w:rsidR="00F909A7" w:rsidRPr="00FC58C9" w:rsidRDefault="00F909A7" w:rsidP="00F909A7">
      <w:pPr>
        <w:autoSpaceDE w:val="0"/>
        <w:autoSpaceDN w:val="0"/>
        <w:adjustRightInd w:val="0"/>
        <w:jc w:val="both"/>
        <w:rPr>
          <w:rFonts w:ascii="Arial" w:hAnsi="Arial" w:cs="Arial"/>
          <w:lang w:val="en"/>
        </w:rPr>
      </w:pPr>
    </w:p>
    <w:p w:rsidR="00F909A7" w:rsidRPr="00FC58C9" w:rsidRDefault="00F909A7" w:rsidP="00F909A7">
      <w:pPr>
        <w:autoSpaceDE w:val="0"/>
        <w:autoSpaceDN w:val="0"/>
        <w:adjustRightInd w:val="0"/>
        <w:jc w:val="both"/>
        <w:rPr>
          <w:rFonts w:ascii="Arial" w:hAnsi="Arial" w:cs="Arial"/>
          <w:lang w:val="en"/>
        </w:rPr>
      </w:pPr>
    </w:p>
    <w:tbl>
      <w:tblPr>
        <w:tblW w:w="9090" w:type="dxa"/>
        <w:tblInd w:w="5" w:type="dxa"/>
        <w:tblLayout w:type="fixed"/>
        <w:tblCellMar>
          <w:left w:w="0" w:type="dxa"/>
          <w:right w:w="0" w:type="dxa"/>
        </w:tblCellMar>
        <w:tblLook w:val="0000" w:firstRow="0" w:lastRow="0" w:firstColumn="0" w:lastColumn="0" w:noHBand="0" w:noVBand="0"/>
      </w:tblPr>
      <w:tblGrid>
        <w:gridCol w:w="882"/>
        <w:gridCol w:w="3528"/>
        <w:gridCol w:w="2430"/>
        <w:gridCol w:w="2250"/>
      </w:tblGrid>
      <w:tr w:rsidR="00F909A7" w:rsidRPr="00FC58C9" w:rsidTr="006B0E7F">
        <w:trPr>
          <w:trHeight w:val="1"/>
        </w:trPr>
        <w:tc>
          <w:tcPr>
            <w:tcW w:w="882"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6B0E7F">
            <w:pPr>
              <w:autoSpaceDE w:val="0"/>
              <w:autoSpaceDN w:val="0"/>
              <w:adjustRightInd w:val="0"/>
              <w:jc w:val="both"/>
              <w:rPr>
                <w:rFonts w:ascii="Arial" w:hAnsi="Arial" w:cs="Arial"/>
                <w:lang w:val="en"/>
              </w:rPr>
            </w:pPr>
            <w:r w:rsidRPr="00FC58C9">
              <w:rPr>
                <w:rFonts w:ascii="Arial" w:hAnsi="Arial" w:cs="Arial"/>
                <w:b/>
                <w:bCs/>
                <w:lang w:val="en"/>
              </w:rPr>
              <w:t>Ред. број</w:t>
            </w:r>
          </w:p>
        </w:tc>
        <w:tc>
          <w:tcPr>
            <w:tcW w:w="3528"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6B0E7F">
            <w:pPr>
              <w:autoSpaceDE w:val="0"/>
              <w:autoSpaceDN w:val="0"/>
              <w:adjustRightInd w:val="0"/>
              <w:jc w:val="center"/>
              <w:rPr>
                <w:rFonts w:ascii="Arial" w:hAnsi="Arial" w:cs="Arial"/>
                <w:b/>
                <w:bCs/>
                <w:lang w:val="sr-Cyrl-RS"/>
              </w:rPr>
            </w:pPr>
          </w:p>
          <w:p w:rsidR="00F909A7" w:rsidRPr="00FC58C9" w:rsidRDefault="00F909A7" w:rsidP="006B0E7F">
            <w:pPr>
              <w:autoSpaceDE w:val="0"/>
              <w:autoSpaceDN w:val="0"/>
              <w:adjustRightInd w:val="0"/>
              <w:jc w:val="center"/>
              <w:rPr>
                <w:rFonts w:ascii="Arial" w:hAnsi="Arial" w:cs="Arial"/>
                <w:lang w:val="ru-RU"/>
              </w:rPr>
            </w:pPr>
            <w:r w:rsidRPr="00FC58C9">
              <w:rPr>
                <w:rFonts w:ascii="Arial" w:hAnsi="Arial" w:cs="Arial"/>
                <w:b/>
                <w:bCs/>
                <w:lang w:val="ru-RU"/>
              </w:rPr>
              <w:t xml:space="preserve">Име и презиме </w:t>
            </w:r>
            <w:r w:rsidRPr="00FC58C9">
              <w:rPr>
                <w:rFonts w:ascii="Arial" w:hAnsi="Arial" w:cs="Arial"/>
                <w:b/>
                <w:bCs/>
                <w:lang w:val="ru-RU"/>
              </w:rPr>
              <w:br/>
            </w:r>
          </w:p>
        </w:tc>
        <w:tc>
          <w:tcPr>
            <w:tcW w:w="243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6B0E7F">
            <w:pPr>
              <w:autoSpaceDE w:val="0"/>
              <w:autoSpaceDN w:val="0"/>
              <w:adjustRightInd w:val="0"/>
              <w:jc w:val="center"/>
              <w:rPr>
                <w:rFonts w:ascii="Arial" w:hAnsi="Arial" w:cs="Arial"/>
                <w:b/>
                <w:bCs/>
                <w:lang w:val="sr-Cyrl-RS"/>
              </w:rPr>
            </w:pPr>
            <w:r w:rsidRPr="00FC58C9">
              <w:rPr>
                <w:rFonts w:ascii="Arial" w:hAnsi="Arial" w:cs="Arial"/>
                <w:b/>
                <w:bCs/>
                <w:lang w:val="sr-Cyrl-RS"/>
              </w:rPr>
              <w:t xml:space="preserve">Школска спрема </w:t>
            </w:r>
          </w:p>
          <w:p w:rsidR="00F909A7" w:rsidRPr="00FC58C9" w:rsidRDefault="00F909A7" w:rsidP="006B0E7F">
            <w:pPr>
              <w:autoSpaceDE w:val="0"/>
              <w:autoSpaceDN w:val="0"/>
              <w:adjustRightInd w:val="0"/>
              <w:jc w:val="center"/>
              <w:rPr>
                <w:rFonts w:ascii="Arial" w:hAnsi="Arial" w:cs="Arial"/>
                <w:b/>
                <w:bCs/>
                <w:lang w:val="sr-Cyrl-RS"/>
              </w:rPr>
            </w:pPr>
            <w:r w:rsidRPr="00FC58C9">
              <w:rPr>
                <w:rFonts w:ascii="Arial" w:hAnsi="Arial" w:cs="Arial"/>
                <w:b/>
                <w:bCs/>
                <w:lang w:val="sr-Cyrl-RS"/>
              </w:rPr>
              <w:t>- занимање</w:t>
            </w:r>
          </w:p>
        </w:tc>
        <w:tc>
          <w:tcPr>
            <w:tcW w:w="225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6B0E7F">
            <w:pPr>
              <w:autoSpaceDE w:val="0"/>
              <w:autoSpaceDN w:val="0"/>
              <w:adjustRightInd w:val="0"/>
              <w:jc w:val="center"/>
              <w:rPr>
                <w:rFonts w:ascii="Arial" w:hAnsi="Arial" w:cs="Arial"/>
                <w:b/>
                <w:bCs/>
                <w:lang w:val="sr-Cyrl-RS"/>
              </w:rPr>
            </w:pPr>
            <w:r w:rsidRPr="00FC58C9">
              <w:rPr>
                <w:rFonts w:ascii="Arial" w:hAnsi="Arial" w:cs="Arial"/>
                <w:b/>
                <w:bCs/>
                <w:lang w:val="ru-RU"/>
              </w:rPr>
              <w:t>Датум заснивања</w:t>
            </w:r>
          </w:p>
          <w:p w:rsidR="00F909A7" w:rsidRPr="00FC58C9" w:rsidRDefault="00F909A7" w:rsidP="006B0E7F">
            <w:pPr>
              <w:autoSpaceDE w:val="0"/>
              <w:autoSpaceDN w:val="0"/>
              <w:adjustRightInd w:val="0"/>
              <w:jc w:val="center"/>
              <w:rPr>
                <w:rFonts w:ascii="Arial" w:hAnsi="Arial" w:cs="Arial"/>
                <w:b/>
                <w:bCs/>
                <w:lang w:val="sr-Cyrl-RS"/>
              </w:rPr>
            </w:pPr>
            <w:r w:rsidRPr="00FC58C9">
              <w:rPr>
                <w:rFonts w:ascii="Arial" w:hAnsi="Arial" w:cs="Arial"/>
                <w:b/>
                <w:bCs/>
                <w:lang w:val="ru-RU"/>
              </w:rPr>
              <w:t>радног односа</w:t>
            </w:r>
            <w:r>
              <w:rPr>
                <w:rFonts w:ascii="Arial" w:hAnsi="Arial" w:cs="Arial"/>
                <w:b/>
                <w:bCs/>
                <w:lang w:val="ru-RU"/>
              </w:rPr>
              <w:t xml:space="preserve"> </w:t>
            </w:r>
            <w:r w:rsidRPr="007A2752">
              <w:rPr>
                <w:rFonts w:ascii="Arial" w:hAnsi="Arial" w:cs="Arial"/>
                <w:b/>
                <w:bCs/>
                <w:lang w:val="sr-Cyrl-RS"/>
              </w:rPr>
              <w:t>или ангажовања</w:t>
            </w:r>
          </w:p>
          <w:p w:rsidR="00F909A7" w:rsidRPr="00FC58C9" w:rsidRDefault="00F909A7" w:rsidP="006B0E7F">
            <w:pPr>
              <w:autoSpaceDE w:val="0"/>
              <w:autoSpaceDN w:val="0"/>
              <w:adjustRightInd w:val="0"/>
              <w:jc w:val="center"/>
              <w:rPr>
                <w:rFonts w:ascii="Arial" w:hAnsi="Arial" w:cs="Arial"/>
                <w:b/>
                <w:bCs/>
                <w:lang w:val="sr-Cyrl-RS"/>
              </w:rPr>
            </w:pPr>
            <w:r w:rsidRPr="00FC58C9">
              <w:rPr>
                <w:rFonts w:ascii="Arial" w:hAnsi="Arial" w:cs="Arial"/>
                <w:b/>
                <w:bCs/>
                <w:lang w:val="ru-RU"/>
              </w:rPr>
              <w:t xml:space="preserve">код </w:t>
            </w:r>
            <w:r w:rsidRPr="00FC58C9">
              <w:rPr>
                <w:rFonts w:ascii="Arial" w:hAnsi="Arial" w:cs="Arial"/>
                <w:b/>
                <w:bCs/>
                <w:lang w:val="sr-Cyrl-RS"/>
              </w:rPr>
              <w:t xml:space="preserve">понуђача </w:t>
            </w: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1</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2</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3</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4</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5</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6</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7</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8</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9</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b/>
                <w:bCs/>
                <w:lang w:val="en"/>
              </w:rPr>
              <w:t>10</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r w:rsidR="00F909A7" w:rsidRPr="00FC58C9" w:rsidTr="006B0E7F">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r w:rsidRPr="00FC58C9">
              <w:rPr>
                <w:rFonts w:ascii="Arial" w:hAnsi="Arial" w:cs="Arial"/>
                <w:lang w:val="en"/>
              </w:rPr>
              <w:t>УКУПНО:</w:t>
            </w: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6B0E7F">
            <w:pPr>
              <w:autoSpaceDE w:val="0"/>
              <w:autoSpaceDN w:val="0"/>
              <w:adjustRightInd w:val="0"/>
              <w:spacing w:line="480" w:lineRule="auto"/>
              <w:jc w:val="both"/>
              <w:rPr>
                <w:rFonts w:ascii="Arial" w:hAnsi="Arial" w:cs="Arial"/>
                <w:lang w:val="en"/>
              </w:rPr>
            </w:pPr>
          </w:p>
        </w:tc>
      </w:tr>
    </w:tbl>
    <w:p w:rsidR="00F909A7" w:rsidRPr="00FC58C9" w:rsidRDefault="00F909A7" w:rsidP="00F909A7">
      <w:pPr>
        <w:autoSpaceDE w:val="0"/>
        <w:autoSpaceDN w:val="0"/>
        <w:adjustRightInd w:val="0"/>
        <w:jc w:val="both"/>
        <w:rPr>
          <w:rFonts w:ascii="Arial" w:hAnsi="Arial" w:cs="Arial"/>
          <w:lang w:val="en"/>
        </w:rPr>
      </w:pPr>
    </w:p>
    <w:p w:rsidR="00F909A7" w:rsidRPr="00FC58C9" w:rsidRDefault="00F909A7" w:rsidP="00F909A7">
      <w:pPr>
        <w:autoSpaceDE w:val="0"/>
        <w:autoSpaceDN w:val="0"/>
        <w:adjustRightInd w:val="0"/>
        <w:ind w:left="1440"/>
        <w:rPr>
          <w:rFonts w:ascii="Arial" w:hAnsi="Arial" w:cs="Arial"/>
          <w:b/>
          <w:bCs/>
          <w:lang w:val="en"/>
        </w:rPr>
      </w:pPr>
      <w:r w:rsidRPr="00FC58C9">
        <w:rPr>
          <w:rFonts w:ascii="Arial" w:hAnsi="Arial" w:cs="Arial"/>
          <w:b/>
          <w:bCs/>
          <w:lang w:val="en"/>
        </w:rPr>
        <w:t xml:space="preserve">                                                                          </w:t>
      </w:r>
    </w:p>
    <w:p w:rsidR="00F909A7" w:rsidRPr="00FC58C9" w:rsidRDefault="00F909A7" w:rsidP="00F909A7">
      <w:pPr>
        <w:autoSpaceDE w:val="0"/>
        <w:autoSpaceDN w:val="0"/>
        <w:adjustRightInd w:val="0"/>
        <w:ind w:right="-288"/>
        <w:rPr>
          <w:rFonts w:ascii="Arial" w:hAnsi="Arial" w:cs="Arial"/>
          <w:b/>
          <w:bCs/>
          <w:lang w:val="en"/>
        </w:rPr>
      </w:pPr>
    </w:p>
    <w:p w:rsidR="00F909A7" w:rsidRPr="00FC58C9" w:rsidRDefault="00F909A7" w:rsidP="00F909A7">
      <w:pPr>
        <w:autoSpaceDE w:val="0"/>
        <w:autoSpaceDN w:val="0"/>
        <w:adjustRightInd w:val="0"/>
        <w:ind w:right="-288"/>
        <w:rPr>
          <w:rFonts w:ascii="Arial" w:hAnsi="Arial" w:cs="Arial"/>
          <w:lang w:val="ru-RU"/>
        </w:rPr>
      </w:pPr>
      <w:r w:rsidRPr="00FC58C9">
        <w:rPr>
          <w:rFonts w:ascii="Arial" w:hAnsi="Arial" w:cs="Arial"/>
          <w:b/>
          <w:bCs/>
          <w:lang w:val="en"/>
        </w:rPr>
        <w:t xml:space="preserve"> </w:t>
      </w:r>
      <w:r w:rsidRPr="00FC58C9">
        <w:rPr>
          <w:rFonts w:ascii="Arial" w:hAnsi="Arial" w:cs="Arial"/>
          <w:lang w:val="ru-RU"/>
        </w:rPr>
        <w:t>Дана ______________</w:t>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t xml:space="preserve">М.П. </w:t>
      </w:r>
      <w:r w:rsidRPr="00FC58C9">
        <w:rPr>
          <w:rFonts w:ascii="Arial" w:hAnsi="Arial" w:cs="Arial"/>
          <w:lang w:val="ru-RU"/>
        </w:rPr>
        <w:tab/>
      </w:r>
      <w:r w:rsidRPr="00FC58C9">
        <w:rPr>
          <w:rFonts w:ascii="Arial" w:hAnsi="Arial" w:cs="Arial"/>
          <w:lang w:val="ru-RU"/>
        </w:rPr>
        <w:tab/>
        <w:t>________________________</w:t>
      </w:r>
    </w:p>
    <w:p w:rsidR="00F909A7" w:rsidRPr="00FC58C9" w:rsidRDefault="00F909A7" w:rsidP="00F909A7">
      <w:pPr>
        <w:autoSpaceDE w:val="0"/>
        <w:autoSpaceDN w:val="0"/>
        <w:adjustRightInd w:val="0"/>
        <w:ind w:left="4320" w:firstLine="720"/>
        <w:jc w:val="both"/>
        <w:rPr>
          <w:rFonts w:ascii="Arial" w:hAnsi="Arial" w:cs="Arial"/>
          <w:lang w:val="ru-RU"/>
        </w:rPr>
      </w:pPr>
      <w:r w:rsidRPr="00FC58C9">
        <w:rPr>
          <w:rFonts w:ascii="Arial" w:hAnsi="Arial" w:cs="Arial"/>
          <w:b/>
          <w:bCs/>
          <w:lang w:val="ru-RU"/>
        </w:rPr>
        <w:t xml:space="preserve">             </w:t>
      </w:r>
      <w:r w:rsidRPr="00FC58C9">
        <w:rPr>
          <w:rFonts w:ascii="Arial" w:hAnsi="Arial" w:cs="Arial"/>
          <w:lang w:val="ru-RU"/>
        </w:rPr>
        <w:t>Потпис одговорног лица</w:t>
      </w:r>
    </w:p>
    <w:p w:rsidR="00F909A7" w:rsidRPr="00FC58C9" w:rsidRDefault="00F909A7" w:rsidP="00F909A7">
      <w:pPr>
        <w:autoSpaceDE w:val="0"/>
        <w:autoSpaceDN w:val="0"/>
        <w:adjustRightInd w:val="0"/>
        <w:ind w:left="4320" w:firstLine="720"/>
        <w:jc w:val="both"/>
        <w:rPr>
          <w:rFonts w:ascii="Arial" w:hAnsi="Arial" w:cs="Arial"/>
          <w:lang w:val="ru-RU"/>
        </w:rPr>
      </w:pPr>
    </w:p>
    <w:p w:rsidR="00F909A7" w:rsidRPr="00FC58C9" w:rsidRDefault="00F909A7" w:rsidP="00F909A7">
      <w:pPr>
        <w:autoSpaceDE w:val="0"/>
        <w:autoSpaceDN w:val="0"/>
        <w:adjustRightInd w:val="0"/>
        <w:ind w:left="4320" w:firstLine="720"/>
        <w:jc w:val="both"/>
        <w:rPr>
          <w:rFonts w:ascii="Arial" w:hAnsi="Arial" w:cs="Arial"/>
          <w:lang w:val="ru-RU"/>
        </w:rPr>
      </w:pPr>
      <w:r w:rsidRPr="00FC58C9">
        <w:rPr>
          <w:rFonts w:ascii="Arial" w:hAnsi="Arial" w:cs="Arial"/>
          <w:lang w:val="ru-RU"/>
        </w:rPr>
        <w:t xml:space="preserve"> </w:t>
      </w:r>
    </w:p>
    <w:tbl>
      <w:tblPr>
        <w:tblW w:w="8752" w:type="dxa"/>
        <w:tblLayout w:type="fixed"/>
        <w:tblCellMar>
          <w:left w:w="0" w:type="dxa"/>
          <w:right w:w="0" w:type="dxa"/>
        </w:tblCellMar>
        <w:tblLook w:val="0000" w:firstRow="0" w:lastRow="0" w:firstColumn="0" w:lastColumn="0" w:noHBand="0" w:noVBand="0"/>
      </w:tblPr>
      <w:tblGrid>
        <w:gridCol w:w="1350"/>
        <w:gridCol w:w="7402"/>
      </w:tblGrid>
      <w:tr w:rsidR="00F909A7" w:rsidRPr="00FC58C9" w:rsidTr="006B0E7F">
        <w:trPr>
          <w:trHeight w:val="1737"/>
        </w:trPr>
        <w:tc>
          <w:tcPr>
            <w:tcW w:w="1350" w:type="dxa"/>
          </w:tcPr>
          <w:p w:rsidR="00F909A7" w:rsidRPr="00FC58C9" w:rsidRDefault="00F909A7" w:rsidP="006B0E7F">
            <w:pPr>
              <w:autoSpaceDE w:val="0"/>
              <w:autoSpaceDN w:val="0"/>
              <w:adjustRightInd w:val="0"/>
              <w:jc w:val="both"/>
              <w:rPr>
                <w:rFonts w:ascii="Arial" w:hAnsi="Arial" w:cs="Arial"/>
                <w:lang w:val="en"/>
              </w:rPr>
            </w:pPr>
            <w:r w:rsidRPr="00FC58C9">
              <w:rPr>
                <w:rFonts w:ascii="Arial" w:hAnsi="Arial" w:cs="Arial"/>
                <w:lang w:val="en"/>
              </w:rPr>
              <w:t>Напомена:</w:t>
            </w:r>
          </w:p>
        </w:tc>
        <w:tc>
          <w:tcPr>
            <w:tcW w:w="7402" w:type="dxa"/>
          </w:tcPr>
          <w:p w:rsidR="00F909A7" w:rsidRDefault="00F909A7" w:rsidP="006B0E7F">
            <w:pPr>
              <w:autoSpaceDE w:val="0"/>
              <w:autoSpaceDN w:val="0"/>
              <w:adjustRightInd w:val="0"/>
              <w:jc w:val="both"/>
              <w:rPr>
                <w:rFonts w:ascii="Arial" w:hAnsi="Arial" w:cs="Arial"/>
                <w:lang w:val="ru-RU"/>
              </w:rPr>
            </w:pPr>
            <w:r w:rsidRPr="00FC58C9">
              <w:rPr>
                <w:rFonts w:ascii="Arial" w:hAnsi="Arial" w:cs="Arial"/>
                <w:lang w:val="ru-RU"/>
              </w:rPr>
              <w:t>Уз овај образац доставити фотокопије образаца ПИО М  за сваког запосленог наведеног у обрасцу</w:t>
            </w:r>
            <w:r>
              <w:rPr>
                <w:rFonts w:ascii="Arial" w:hAnsi="Arial" w:cs="Arial"/>
                <w:lang w:val="ru-RU"/>
              </w:rPr>
              <w:t xml:space="preserve">, а за завариваче и доказ о обучености за атестираног заваривача. </w:t>
            </w:r>
          </w:p>
          <w:p w:rsidR="00F909A7" w:rsidRDefault="00F909A7" w:rsidP="006B0E7F">
            <w:pPr>
              <w:autoSpaceDE w:val="0"/>
              <w:autoSpaceDN w:val="0"/>
              <w:adjustRightInd w:val="0"/>
              <w:jc w:val="both"/>
              <w:rPr>
                <w:rFonts w:ascii="Arial" w:hAnsi="Arial" w:cs="Arial"/>
                <w:lang w:val="ru-RU"/>
              </w:rPr>
            </w:pPr>
          </w:p>
          <w:p w:rsidR="00F909A7" w:rsidRPr="00FC58C9" w:rsidRDefault="00F909A7" w:rsidP="006B0E7F">
            <w:pPr>
              <w:autoSpaceDE w:val="0"/>
              <w:autoSpaceDN w:val="0"/>
              <w:adjustRightInd w:val="0"/>
              <w:jc w:val="both"/>
              <w:rPr>
                <w:rFonts w:ascii="Arial" w:hAnsi="Arial" w:cs="Arial"/>
                <w:lang w:val="ru-RU"/>
              </w:rPr>
            </w:pPr>
            <w:r w:rsidRPr="00FC58C9">
              <w:rPr>
                <w:rFonts w:ascii="Arial" w:hAnsi="Arial" w:cs="Arial"/>
                <w:lang w:val="ru-RU"/>
              </w:rPr>
              <w:t xml:space="preserve">Уколико се ради о заједничкој понуди, овај образац копирати за сваког учесника у понуди. </w:t>
            </w:r>
          </w:p>
          <w:p w:rsidR="00F909A7" w:rsidRPr="00FC58C9" w:rsidRDefault="00F909A7" w:rsidP="006B0E7F">
            <w:pPr>
              <w:autoSpaceDE w:val="0"/>
              <w:autoSpaceDN w:val="0"/>
              <w:adjustRightInd w:val="0"/>
              <w:jc w:val="both"/>
              <w:rPr>
                <w:rFonts w:ascii="Arial" w:hAnsi="Arial" w:cs="Arial"/>
                <w:lang w:val="ru-RU"/>
              </w:rPr>
            </w:pPr>
            <w:r w:rsidRPr="00FC58C9">
              <w:rPr>
                <w:rFonts w:ascii="Arial" w:hAnsi="Arial" w:cs="Arial"/>
                <w:lang w:val="ru-RU"/>
              </w:rPr>
              <w:t>Образац оверава и попуњава одговорно лице учесника у заједничкој понуди</w:t>
            </w:r>
          </w:p>
        </w:tc>
      </w:tr>
    </w:tbl>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ind w:left="-240" w:right="-554"/>
        <w:jc w:val="center"/>
        <w:rPr>
          <w:sz w:val="28"/>
          <w:szCs w:val="28"/>
          <w:lang w:val="ru-RU"/>
        </w:rPr>
      </w:pPr>
    </w:p>
    <w:p w:rsidR="00F909A7" w:rsidRPr="00EB31A2" w:rsidRDefault="00F909A7" w:rsidP="00F909A7">
      <w:pPr>
        <w:ind w:left="-240" w:right="-554"/>
        <w:rPr>
          <w:rFonts w:ascii="Arial" w:hAnsi="Arial" w:cs="Arial"/>
          <w:lang w:val="sr-Cyrl-RS"/>
        </w:rPr>
      </w:pPr>
      <w:r w:rsidRPr="00EB31A2">
        <w:rPr>
          <w:rFonts w:ascii="Arial" w:hAnsi="Arial" w:cs="Arial"/>
          <w:lang w:val="sr-Cyrl-RS"/>
        </w:rPr>
        <w:t xml:space="preserve">Прилог </w:t>
      </w:r>
    </w:p>
    <w:p w:rsidR="00F909A7" w:rsidRDefault="00F909A7" w:rsidP="00F909A7">
      <w:pPr>
        <w:ind w:left="-240" w:right="-554"/>
        <w:jc w:val="center"/>
        <w:rPr>
          <w:rFonts w:ascii="Arial" w:hAnsi="Arial" w:cs="Arial"/>
          <w:lang w:val="ru-RU"/>
        </w:rPr>
      </w:pPr>
    </w:p>
    <w:p w:rsidR="00F909A7" w:rsidRDefault="00F909A7" w:rsidP="00F909A7">
      <w:pPr>
        <w:ind w:left="-240" w:right="-554"/>
        <w:jc w:val="center"/>
        <w:rPr>
          <w:rFonts w:ascii="Arial" w:hAnsi="Arial" w:cs="Arial"/>
          <w:lang w:val="ru-RU"/>
        </w:rPr>
      </w:pPr>
    </w:p>
    <w:p w:rsidR="00F909A7" w:rsidRPr="00EB31A2" w:rsidRDefault="00F909A7" w:rsidP="00F909A7">
      <w:pPr>
        <w:ind w:left="-240" w:right="-554"/>
        <w:jc w:val="center"/>
        <w:rPr>
          <w:rFonts w:ascii="Arial" w:hAnsi="Arial" w:cs="Arial"/>
          <w:lang w:val="ru-RU"/>
        </w:rPr>
      </w:pPr>
    </w:p>
    <w:p w:rsidR="00F909A7" w:rsidRPr="00EB31A2" w:rsidRDefault="00F909A7" w:rsidP="00F909A7">
      <w:pPr>
        <w:ind w:left="-240" w:right="-554"/>
        <w:jc w:val="center"/>
        <w:rPr>
          <w:rFonts w:ascii="Arial" w:hAnsi="Arial" w:cs="Arial"/>
          <w:lang w:val="ru-RU"/>
        </w:rPr>
      </w:pPr>
      <w:r w:rsidRPr="00EB31A2">
        <w:rPr>
          <w:rFonts w:ascii="Arial" w:hAnsi="Arial" w:cs="Arial"/>
          <w:lang w:val="ru-RU"/>
        </w:rPr>
        <w:t>ИЗЈАВА ПОНУЂАЧА О ПОСЕТИ ЛОКАЦИЈЕ</w:t>
      </w:r>
    </w:p>
    <w:p w:rsidR="00F909A7" w:rsidRPr="00EB31A2" w:rsidRDefault="00F909A7" w:rsidP="00F909A7">
      <w:pPr>
        <w:widowControl w:val="0"/>
        <w:autoSpaceDE w:val="0"/>
        <w:autoSpaceDN w:val="0"/>
        <w:adjustRightInd w:val="0"/>
        <w:spacing w:before="2"/>
        <w:ind w:left="-240" w:right="-554"/>
        <w:jc w:val="both"/>
        <w:rPr>
          <w:rFonts w:ascii="Arial" w:hAnsi="Arial" w:cs="Arial"/>
          <w:bCs/>
          <w:u w:val="single"/>
          <w:lang w:val="ru-RU"/>
        </w:rPr>
      </w:pPr>
    </w:p>
    <w:p w:rsidR="00F909A7" w:rsidRPr="00EB31A2" w:rsidRDefault="00F909A7" w:rsidP="00F909A7">
      <w:pPr>
        <w:spacing w:line="360" w:lineRule="auto"/>
        <w:ind w:left="-240" w:right="-554"/>
        <w:jc w:val="both"/>
        <w:rPr>
          <w:rFonts w:ascii="Arial" w:hAnsi="Arial" w:cs="Arial"/>
          <w:bCs/>
          <w:lang w:val="ru-RU"/>
        </w:rPr>
      </w:pPr>
    </w:p>
    <w:p w:rsidR="00831E31" w:rsidRDefault="00831E31" w:rsidP="00831E31">
      <w:pPr>
        <w:spacing w:line="240" w:lineRule="auto"/>
        <w:rPr>
          <w:rFonts w:ascii="Calibri" w:eastAsia="Times New Roman" w:hAnsi="Calibri"/>
          <w:b/>
          <w:bCs/>
          <w:lang w:val="sr-Cyrl-RS" w:eastAsia="sr-Latn-RS"/>
        </w:rPr>
      </w:pPr>
      <w:r w:rsidRPr="00DD19B0">
        <w:rPr>
          <w:rFonts w:ascii="Calibri" w:eastAsia="Times New Roman" w:hAnsi="Calibri"/>
          <w:lang w:val="sr-Cyrl-RS" w:eastAsia="sr-Latn-RS"/>
        </w:rPr>
        <w:t xml:space="preserve">Обилазак локације је </w:t>
      </w:r>
      <w:r w:rsidRPr="00DD19B0">
        <w:rPr>
          <w:rFonts w:ascii="Calibri" w:eastAsia="Times New Roman" w:hAnsi="Calibri"/>
          <w:b/>
          <w:bCs/>
          <w:lang w:val="sr-Cyrl-RS" w:eastAsia="sr-Latn-RS"/>
        </w:rPr>
        <w:t>захтев Наручиоца и ограничен је временским периодом од најкасније пет дана пре истека рока за подношење понуда“</w:t>
      </w:r>
    </w:p>
    <w:p w:rsidR="00F909A7" w:rsidRPr="00EB31A2" w:rsidRDefault="00F909A7" w:rsidP="00F909A7">
      <w:pPr>
        <w:spacing w:line="360" w:lineRule="auto"/>
        <w:ind w:left="-240" w:right="-554"/>
        <w:jc w:val="both"/>
        <w:rPr>
          <w:rFonts w:ascii="Arial" w:hAnsi="Arial" w:cs="Arial"/>
          <w:bCs/>
          <w:lang w:val="ru-RU"/>
        </w:rPr>
      </w:pPr>
    </w:p>
    <w:p w:rsidR="00F909A7" w:rsidRPr="00EB31A2" w:rsidRDefault="00F909A7" w:rsidP="00F909A7">
      <w:pPr>
        <w:spacing w:line="360" w:lineRule="auto"/>
        <w:ind w:left="-240" w:right="-554"/>
        <w:jc w:val="both"/>
        <w:rPr>
          <w:rFonts w:ascii="Arial" w:hAnsi="Arial" w:cs="Arial"/>
          <w:bCs/>
          <w:iCs/>
          <w:lang w:val="ru-RU"/>
        </w:rPr>
      </w:pPr>
    </w:p>
    <w:p w:rsidR="00F909A7" w:rsidRPr="00EB31A2" w:rsidRDefault="00F909A7" w:rsidP="00F909A7">
      <w:pPr>
        <w:spacing w:line="360" w:lineRule="auto"/>
        <w:ind w:left="-240" w:right="-554"/>
        <w:jc w:val="both"/>
        <w:rPr>
          <w:rFonts w:ascii="Arial" w:hAnsi="Arial" w:cs="Arial"/>
          <w:caps/>
          <w:lang w:val="sr-Cyrl-CS"/>
        </w:rPr>
      </w:pPr>
      <w:r w:rsidRPr="00EB31A2">
        <w:rPr>
          <w:rFonts w:ascii="Arial" w:hAnsi="Arial" w:cs="Arial"/>
          <w:bCs/>
          <w:iCs/>
          <w:lang w:val="ru-RU"/>
        </w:rPr>
        <w:t>Изјављујем да смо</w:t>
      </w:r>
      <w:r w:rsidR="00831E31">
        <w:rPr>
          <w:rFonts w:ascii="Arial" w:hAnsi="Arial" w:cs="Arial"/>
          <w:bCs/>
          <w:iCs/>
        </w:rPr>
        <w:t xml:space="preserve">, </w:t>
      </w:r>
      <w:r w:rsidR="00831E31">
        <w:rPr>
          <w:rFonts w:ascii="Arial" w:hAnsi="Arial" w:cs="Arial"/>
          <w:bCs/>
          <w:iCs/>
          <w:lang w:val="sr-Cyrl-RS"/>
        </w:rPr>
        <w:t>у временском периоду пре истека  пет дана од рока за подношење понуде,</w:t>
      </w:r>
      <w:r w:rsidRPr="00EB31A2">
        <w:rPr>
          <w:rFonts w:ascii="Arial" w:hAnsi="Arial" w:cs="Arial"/>
          <w:bCs/>
          <w:iCs/>
          <w:lang w:val="ru-RU"/>
        </w:rPr>
        <w:t xml:space="preserve"> посетили локацију </w:t>
      </w:r>
      <w:r>
        <w:rPr>
          <w:rFonts w:ascii="Arial" w:hAnsi="Arial" w:cs="Arial"/>
          <w:bCs/>
          <w:iCs/>
          <w:lang w:val="sr-Cyrl-RS"/>
        </w:rPr>
        <w:t>ОШ Олга Петров Радишић</w:t>
      </w:r>
      <w:r w:rsidRPr="00EB31A2">
        <w:rPr>
          <w:rFonts w:ascii="Arial" w:hAnsi="Arial" w:cs="Arial"/>
          <w:bCs/>
          <w:iCs/>
          <w:lang w:val="sr-Cyrl-RS"/>
        </w:rPr>
        <w:t xml:space="preserve"> у Вршцу </w:t>
      </w:r>
      <w:r>
        <w:rPr>
          <w:rFonts w:ascii="Arial" w:hAnsi="Arial" w:cs="Arial"/>
          <w:bCs/>
          <w:iCs/>
          <w:lang w:val="sr-Cyrl-RS"/>
        </w:rPr>
        <w:t>Вука Караџића 8</w:t>
      </w:r>
      <w:r w:rsidRPr="00EB31A2">
        <w:rPr>
          <w:rFonts w:ascii="Arial" w:hAnsi="Arial" w:cs="Arial"/>
          <w:bCs/>
          <w:iCs/>
          <w:lang w:val="sr-Cyrl-RS"/>
        </w:rPr>
        <w:t>, на којој ће се изводити радови на адаптацији система централног грејања</w:t>
      </w:r>
      <w:r>
        <w:rPr>
          <w:rFonts w:ascii="Arial" w:hAnsi="Arial" w:cs="Arial"/>
          <w:bCs/>
          <w:iCs/>
          <w:lang w:val="sr-Cyrl-RS"/>
        </w:rPr>
        <w:t xml:space="preserve"> гасним блок генератором</w:t>
      </w:r>
      <w:r w:rsidRPr="00EB31A2">
        <w:rPr>
          <w:rFonts w:ascii="Arial" w:hAnsi="Arial" w:cs="Arial"/>
          <w:bCs/>
          <w:iCs/>
          <w:lang w:val="ru-RU"/>
        </w:rPr>
        <w:t xml:space="preserve"> и стекли увид и све информације које су неопходне за припрему понуде. </w:t>
      </w:r>
      <w:r w:rsidRPr="00EB31A2">
        <w:rPr>
          <w:rFonts w:ascii="Arial" w:hAnsi="Arial" w:cs="Arial"/>
          <w:lang w:val="sr-Cyrl-CS"/>
        </w:rPr>
        <w:t>Такође изјављујемо да смо упознати са свим условима извођења радова и да они, сада видљиви, не могу бити основ за било какве накнадне промене у цени или друге захтеве.</w:t>
      </w:r>
    </w:p>
    <w:p w:rsidR="00F909A7" w:rsidRPr="00EB31A2" w:rsidRDefault="00F909A7" w:rsidP="00F909A7">
      <w:pPr>
        <w:spacing w:line="360" w:lineRule="auto"/>
        <w:ind w:left="-240" w:right="-554"/>
        <w:jc w:val="both"/>
        <w:rPr>
          <w:rFonts w:ascii="Arial" w:hAnsi="Arial" w:cs="Arial"/>
          <w:caps/>
          <w:lang w:val="sr-Cyrl-CS"/>
        </w:rPr>
      </w:pPr>
    </w:p>
    <w:p w:rsidR="00F909A7" w:rsidRPr="00EB31A2" w:rsidRDefault="00F909A7" w:rsidP="00F909A7">
      <w:pPr>
        <w:ind w:left="-240" w:right="-554"/>
        <w:jc w:val="both"/>
        <w:rPr>
          <w:rFonts w:ascii="Arial" w:hAnsi="Arial" w:cs="Arial"/>
        </w:rPr>
      </w:pPr>
    </w:p>
    <w:p w:rsidR="00F909A7" w:rsidRPr="00EB31A2" w:rsidRDefault="00F909A7" w:rsidP="00F909A7">
      <w:pPr>
        <w:ind w:left="-240" w:right="-554"/>
        <w:jc w:val="both"/>
        <w:rPr>
          <w:rFonts w:ascii="Arial" w:hAnsi="Arial" w:cs="Arial"/>
          <w:lang w:val="sr-Cyrl-RS"/>
        </w:rPr>
      </w:pPr>
      <w:r w:rsidRPr="00EB31A2">
        <w:rPr>
          <w:rFonts w:ascii="Arial" w:hAnsi="Arial" w:cs="Arial"/>
          <w:lang w:val="ru-RU"/>
        </w:rPr>
        <w:t>Датум</w:t>
      </w:r>
      <w:r w:rsidRPr="00EB31A2">
        <w:rPr>
          <w:rFonts w:ascii="Arial" w:hAnsi="Arial" w:cs="Arial"/>
          <w:lang w:val="sr-Cyrl-CS"/>
        </w:rPr>
        <w:t xml:space="preserve"> обиласка</w:t>
      </w:r>
      <w:r w:rsidRPr="00EB31A2">
        <w:rPr>
          <w:rFonts w:ascii="Arial" w:hAnsi="Arial" w:cs="Arial"/>
          <w:lang w:val="ru-RU"/>
        </w:rPr>
        <w:t>:</w:t>
      </w:r>
      <w:r w:rsidRPr="00EB31A2">
        <w:rPr>
          <w:rFonts w:ascii="Arial" w:hAnsi="Arial" w:cs="Arial"/>
          <w:lang w:val="sr-Cyrl-CS"/>
        </w:rPr>
        <w:t>_________________</w:t>
      </w:r>
      <w:r w:rsidRPr="00EB31A2">
        <w:rPr>
          <w:rFonts w:ascii="Arial" w:hAnsi="Arial" w:cs="Arial"/>
          <w:lang w:val="ru-RU"/>
        </w:rPr>
        <w:tab/>
      </w:r>
      <w:r w:rsidRPr="00EB31A2">
        <w:rPr>
          <w:rFonts w:ascii="Arial" w:hAnsi="Arial" w:cs="Arial"/>
          <w:lang w:val="sr-Cyrl-CS"/>
        </w:rPr>
        <w:t xml:space="preserve">    </w:t>
      </w:r>
    </w:p>
    <w:p w:rsidR="00F909A7" w:rsidRPr="00EB31A2" w:rsidRDefault="00F909A7" w:rsidP="00F909A7">
      <w:pPr>
        <w:ind w:left="3600" w:right="-554"/>
        <w:jc w:val="both"/>
        <w:rPr>
          <w:rFonts w:ascii="Arial" w:hAnsi="Arial" w:cs="Arial"/>
          <w:lang w:val="sr-Cyrl-RS"/>
        </w:rPr>
      </w:pPr>
    </w:p>
    <w:p w:rsidR="00F909A7" w:rsidRPr="00EB31A2" w:rsidRDefault="00F909A7" w:rsidP="00F909A7">
      <w:pPr>
        <w:ind w:left="3600" w:right="-554"/>
        <w:jc w:val="both"/>
        <w:rPr>
          <w:rFonts w:ascii="Arial" w:hAnsi="Arial" w:cs="Arial"/>
          <w:lang w:val="sr-Cyrl-RS"/>
        </w:rPr>
      </w:pPr>
    </w:p>
    <w:p w:rsidR="00F909A7" w:rsidRPr="00EB31A2" w:rsidRDefault="00F909A7" w:rsidP="00F909A7">
      <w:pPr>
        <w:ind w:left="3600" w:right="-554"/>
        <w:jc w:val="both"/>
        <w:rPr>
          <w:rFonts w:ascii="Arial" w:hAnsi="Arial" w:cs="Arial"/>
          <w:lang w:val="sr-Cyrl-RS"/>
        </w:rPr>
      </w:pPr>
    </w:p>
    <w:p w:rsidR="00F909A7" w:rsidRPr="00EB31A2" w:rsidRDefault="00F909A7" w:rsidP="00F909A7">
      <w:pPr>
        <w:ind w:left="3600" w:right="-554"/>
        <w:jc w:val="both"/>
        <w:rPr>
          <w:rFonts w:ascii="Arial" w:hAnsi="Arial" w:cs="Arial"/>
        </w:rPr>
      </w:pPr>
    </w:p>
    <w:p w:rsidR="00F909A7" w:rsidRPr="00EB31A2" w:rsidRDefault="00F909A7" w:rsidP="00F909A7">
      <w:pPr>
        <w:ind w:left="3600" w:right="-554"/>
        <w:jc w:val="both"/>
        <w:rPr>
          <w:rFonts w:ascii="Arial" w:hAnsi="Arial" w:cs="Arial"/>
          <w:lang w:val="sr-Cyrl-RS"/>
        </w:rPr>
      </w:pPr>
      <w:r w:rsidRPr="00EB31A2">
        <w:rPr>
          <w:rFonts w:ascii="Arial" w:hAnsi="Arial" w:cs="Arial"/>
          <w:lang w:val="ru-RU"/>
        </w:rPr>
        <w:t>М</w:t>
      </w:r>
      <w:r w:rsidRPr="00EB31A2">
        <w:rPr>
          <w:rFonts w:ascii="Arial" w:hAnsi="Arial" w:cs="Arial"/>
          <w:lang w:val="sr-Cyrl-CS"/>
        </w:rPr>
        <w:t>.</w:t>
      </w:r>
      <w:r w:rsidRPr="00EB31A2">
        <w:rPr>
          <w:rFonts w:ascii="Arial" w:hAnsi="Arial" w:cs="Arial"/>
          <w:lang w:val="ru-RU"/>
        </w:rPr>
        <w:t>П</w:t>
      </w:r>
      <w:r w:rsidRPr="00EB31A2">
        <w:rPr>
          <w:rFonts w:ascii="Arial" w:hAnsi="Arial" w:cs="Arial"/>
          <w:lang w:val="sr-Cyrl-CS"/>
        </w:rPr>
        <w:t>.</w:t>
      </w:r>
      <w:r w:rsidRPr="00EB31A2">
        <w:rPr>
          <w:rFonts w:ascii="Arial" w:hAnsi="Arial" w:cs="Arial"/>
          <w:lang w:val="sr-Cyrl-RS"/>
        </w:rPr>
        <w:t xml:space="preserve"> </w:t>
      </w:r>
      <w:r w:rsidRPr="00EB31A2">
        <w:rPr>
          <w:rFonts w:ascii="Arial" w:hAnsi="Arial" w:cs="Arial"/>
          <w:lang w:val="sr-Cyrl-RS"/>
        </w:rPr>
        <w:tab/>
        <w:t xml:space="preserve">     </w:t>
      </w:r>
      <w:r w:rsidRPr="00EB31A2">
        <w:rPr>
          <w:rFonts w:ascii="Arial" w:hAnsi="Arial" w:cs="Arial"/>
          <w:lang w:val="ru-RU"/>
        </w:rPr>
        <w:t>Потпис овлашћеног лица</w:t>
      </w:r>
      <w:r w:rsidRPr="00EB31A2">
        <w:rPr>
          <w:rFonts w:ascii="Arial" w:hAnsi="Arial" w:cs="Arial"/>
          <w:lang w:val="sr-Cyrl-CS"/>
        </w:rPr>
        <w:t xml:space="preserve"> НАРУЧИОЦА</w:t>
      </w:r>
      <w:r w:rsidRPr="00EB31A2">
        <w:rPr>
          <w:rFonts w:ascii="Arial" w:hAnsi="Arial" w:cs="Arial"/>
          <w:lang w:val="ru-RU"/>
        </w:rPr>
        <w:t>:</w:t>
      </w:r>
      <w:r w:rsidRPr="00EB31A2">
        <w:rPr>
          <w:rFonts w:ascii="Arial" w:hAnsi="Arial" w:cs="Arial"/>
          <w:lang w:val="sr-Cyrl-CS"/>
        </w:rPr>
        <w:t xml:space="preserve"> </w:t>
      </w:r>
    </w:p>
    <w:p w:rsidR="00F909A7" w:rsidRPr="00EB31A2" w:rsidRDefault="00F909A7" w:rsidP="00F909A7">
      <w:pPr>
        <w:ind w:left="480" w:right="-554" w:firstLine="960"/>
        <w:jc w:val="both"/>
        <w:rPr>
          <w:rFonts w:ascii="Arial" w:hAnsi="Arial" w:cs="Arial"/>
          <w:lang w:val="sr-Cyrl-RS"/>
        </w:rPr>
      </w:pPr>
    </w:p>
    <w:p w:rsidR="00F909A7" w:rsidRPr="00EB31A2" w:rsidRDefault="00F909A7" w:rsidP="00F909A7">
      <w:pPr>
        <w:ind w:left="3600" w:right="-554"/>
        <w:jc w:val="both"/>
        <w:rPr>
          <w:rFonts w:ascii="Arial" w:hAnsi="Arial" w:cs="Arial"/>
          <w:lang w:val="ru-RU"/>
        </w:rPr>
      </w:pPr>
      <w:r w:rsidRPr="00EB31A2">
        <w:rPr>
          <w:rFonts w:ascii="Arial" w:hAnsi="Arial" w:cs="Arial"/>
          <w:lang w:val="sr-Cyrl-RS"/>
        </w:rPr>
        <w:t xml:space="preserve">                   _______</w:t>
      </w:r>
      <w:r w:rsidRPr="00EB31A2">
        <w:rPr>
          <w:rFonts w:ascii="Arial" w:hAnsi="Arial" w:cs="Arial"/>
          <w:lang w:val="sr-Cyrl-CS"/>
        </w:rPr>
        <w:t>_________________</w:t>
      </w:r>
      <w:r w:rsidRPr="00EB31A2">
        <w:rPr>
          <w:rFonts w:ascii="Arial" w:hAnsi="Arial" w:cs="Arial"/>
          <w:lang w:val="ru-RU"/>
        </w:rPr>
        <w:t xml:space="preserve"> </w:t>
      </w:r>
    </w:p>
    <w:p w:rsidR="00F909A7" w:rsidRPr="00EB31A2" w:rsidRDefault="00F909A7" w:rsidP="00F909A7">
      <w:pPr>
        <w:ind w:left="-240" w:right="-554"/>
        <w:jc w:val="both"/>
        <w:rPr>
          <w:rFonts w:ascii="Arial" w:hAnsi="Arial" w:cs="Arial"/>
          <w:caps/>
          <w:lang w:val="sr-Cyrl-CS"/>
        </w:rPr>
      </w:pPr>
    </w:p>
    <w:p w:rsidR="00F909A7" w:rsidRPr="00EB31A2" w:rsidRDefault="00F909A7" w:rsidP="00F909A7">
      <w:pPr>
        <w:ind w:left="-240" w:right="-554"/>
        <w:jc w:val="both"/>
        <w:rPr>
          <w:rFonts w:ascii="Arial" w:hAnsi="Arial" w:cs="Arial"/>
          <w:caps/>
          <w:lang w:val="sr-Cyrl-CS"/>
        </w:rPr>
      </w:pPr>
    </w:p>
    <w:p w:rsidR="00F909A7" w:rsidRPr="00EB31A2" w:rsidRDefault="00F909A7" w:rsidP="00F909A7">
      <w:pPr>
        <w:ind w:left="-240" w:right="-554"/>
        <w:jc w:val="both"/>
        <w:rPr>
          <w:rFonts w:ascii="Arial" w:hAnsi="Arial" w:cs="Arial"/>
          <w:lang w:val="sr-Cyrl-CS"/>
        </w:rPr>
      </w:pPr>
    </w:p>
    <w:p w:rsidR="00F909A7" w:rsidRPr="00EB31A2" w:rsidRDefault="00F909A7" w:rsidP="00F909A7">
      <w:pPr>
        <w:ind w:left="-240" w:right="-554"/>
        <w:jc w:val="both"/>
        <w:rPr>
          <w:rFonts w:ascii="Arial" w:hAnsi="Arial" w:cs="Arial"/>
          <w:lang w:val="sr-Cyrl-RS"/>
        </w:rPr>
      </w:pPr>
      <w:r w:rsidRPr="00EB31A2">
        <w:rPr>
          <w:rFonts w:ascii="Arial" w:hAnsi="Arial" w:cs="Arial"/>
          <w:lang w:val="sr-Cyrl-CS"/>
        </w:rPr>
        <w:t xml:space="preserve">                                                                           </w:t>
      </w:r>
    </w:p>
    <w:p w:rsidR="00F909A7" w:rsidRPr="00EB31A2" w:rsidRDefault="00F909A7" w:rsidP="00F909A7">
      <w:pPr>
        <w:ind w:left="-240" w:right="-554"/>
        <w:jc w:val="both"/>
        <w:rPr>
          <w:rFonts w:ascii="Arial" w:hAnsi="Arial" w:cs="Arial"/>
          <w:lang w:val="sr-Cyrl-RS"/>
        </w:rPr>
      </w:pPr>
    </w:p>
    <w:p w:rsidR="00F909A7" w:rsidRPr="00EB31A2" w:rsidRDefault="00F909A7" w:rsidP="00F909A7">
      <w:pPr>
        <w:ind w:left="2640" w:right="-554" w:firstLine="960"/>
        <w:jc w:val="both"/>
        <w:rPr>
          <w:rFonts w:ascii="Arial" w:hAnsi="Arial" w:cs="Arial"/>
          <w:lang w:val="sr-Cyrl-RS"/>
        </w:rPr>
      </w:pPr>
      <w:r w:rsidRPr="00EB31A2">
        <w:rPr>
          <w:rFonts w:ascii="Arial" w:hAnsi="Arial" w:cs="Arial"/>
          <w:lang w:val="ru-RU"/>
        </w:rPr>
        <w:t>М</w:t>
      </w:r>
      <w:r w:rsidRPr="00EB31A2">
        <w:rPr>
          <w:rFonts w:ascii="Arial" w:hAnsi="Arial" w:cs="Arial"/>
          <w:lang w:val="sr-Cyrl-CS"/>
        </w:rPr>
        <w:t>.</w:t>
      </w:r>
      <w:r w:rsidRPr="00EB31A2">
        <w:rPr>
          <w:rFonts w:ascii="Arial" w:hAnsi="Arial" w:cs="Arial"/>
          <w:lang w:val="ru-RU"/>
        </w:rPr>
        <w:t>П</w:t>
      </w:r>
      <w:r w:rsidRPr="00EB31A2">
        <w:rPr>
          <w:rFonts w:ascii="Arial" w:hAnsi="Arial" w:cs="Arial"/>
          <w:lang w:val="sr-Cyrl-CS"/>
        </w:rPr>
        <w:t>.</w:t>
      </w:r>
      <w:r w:rsidRPr="00EB31A2">
        <w:rPr>
          <w:rFonts w:ascii="Arial" w:hAnsi="Arial" w:cs="Arial"/>
          <w:lang w:val="sr-Cyrl-RS"/>
        </w:rPr>
        <w:t xml:space="preserve">       </w:t>
      </w:r>
      <w:r w:rsidRPr="00EB31A2">
        <w:rPr>
          <w:rFonts w:ascii="Arial" w:hAnsi="Arial" w:cs="Arial"/>
          <w:lang w:val="ru-RU"/>
        </w:rPr>
        <w:t>Потпис овлашћеног лица</w:t>
      </w:r>
      <w:r w:rsidRPr="00EB31A2">
        <w:rPr>
          <w:rFonts w:ascii="Arial" w:hAnsi="Arial" w:cs="Arial"/>
          <w:lang w:val="sr-Cyrl-CS"/>
        </w:rPr>
        <w:t xml:space="preserve"> ПОНУЂАЧА</w:t>
      </w:r>
      <w:r w:rsidRPr="00EB31A2">
        <w:rPr>
          <w:rFonts w:ascii="Arial" w:hAnsi="Arial" w:cs="Arial"/>
          <w:lang w:val="ru-RU"/>
        </w:rPr>
        <w:t>:</w:t>
      </w:r>
      <w:r w:rsidRPr="00EB31A2">
        <w:rPr>
          <w:rFonts w:ascii="Arial" w:hAnsi="Arial" w:cs="Arial"/>
          <w:lang w:val="sr-Cyrl-CS"/>
        </w:rPr>
        <w:t xml:space="preserve"> </w:t>
      </w:r>
    </w:p>
    <w:p w:rsidR="00F909A7" w:rsidRPr="00EB31A2" w:rsidRDefault="00F909A7" w:rsidP="00F909A7">
      <w:pPr>
        <w:ind w:left="-240" w:right="-554"/>
        <w:jc w:val="both"/>
        <w:rPr>
          <w:rFonts w:ascii="Arial" w:hAnsi="Arial" w:cs="Arial"/>
          <w:lang w:val="sr-Cyrl-RS"/>
        </w:rPr>
      </w:pPr>
    </w:p>
    <w:p w:rsidR="00F909A7" w:rsidRPr="00EB31A2" w:rsidRDefault="00F909A7" w:rsidP="00F909A7">
      <w:pPr>
        <w:ind w:left="4080" w:right="-554" w:firstLine="960"/>
        <w:jc w:val="both"/>
        <w:rPr>
          <w:rFonts w:ascii="Arial" w:hAnsi="Arial" w:cs="Arial"/>
          <w:lang w:val="sr-Cyrl-CS"/>
        </w:rPr>
      </w:pPr>
      <w:r w:rsidRPr="00EB31A2">
        <w:rPr>
          <w:rFonts w:ascii="Arial" w:hAnsi="Arial" w:cs="Arial"/>
          <w:lang w:val="sr-Cyrl-RS"/>
        </w:rPr>
        <w:t>_______</w:t>
      </w:r>
      <w:r w:rsidRPr="00EB31A2">
        <w:rPr>
          <w:rFonts w:ascii="Arial" w:hAnsi="Arial" w:cs="Arial"/>
          <w:lang w:val="sr-Cyrl-CS"/>
        </w:rPr>
        <w:t>_________________</w:t>
      </w:r>
      <w:r w:rsidRPr="00EB31A2">
        <w:rPr>
          <w:rFonts w:ascii="Arial" w:hAnsi="Arial" w:cs="Arial"/>
          <w:lang w:val="ru-RU"/>
        </w:rPr>
        <w:t xml:space="preserve"> </w:t>
      </w:r>
    </w:p>
    <w:p w:rsidR="00F909A7" w:rsidRDefault="00F909A7" w:rsidP="00F909A7">
      <w:pPr>
        <w:autoSpaceDE w:val="0"/>
        <w:autoSpaceDN w:val="0"/>
        <w:adjustRightInd w:val="0"/>
        <w:ind w:left="-240" w:right="-144"/>
        <w:jc w:val="both"/>
        <w:rPr>
          <w:rFonts w:ascii="Times New Roman CYR" w:hAnsi="Times New Roman CYR" w:cs="Times New Roman CYR"/>
          <w:bCs/>
          <w:iCs/>
          <w:lang w:val="sr-Cyrl-RS"/>
        </w:rPr>
      </w:pPr>
    </w:p>
    <w:p w:rsidR="00F909A7" w:rsidRPr="00ED2B15" w:rsidRDefault="00F909A7" w:rsidP="00F909A7">
      <w:pPr>
        <w:jc w:val="both"/>
        <w:rPr>
          <w:rFonts w:ascii="Arial" w:hAnsi="Arial" w:cs="Arial"/>
          <w:color w:val="auto"/>
          <w:lang w:val="sr-Cyrl-RS"/>
        </w:rPr>
      </w:pPr>
    </w:p>
    <w:p w:rsidR="00F909A7" w:rsidRPr="00E15534" w:rsidRDefault="00F909A7" w:rsidP="00F909A7">
      <w:pPr>
        <w:rPr>
          <w:rFonts w:ascii="Arial" w:hAnsi="Arial" w:cs="Arial"/>
          <w:b/>
          <w:bCs/>
          <w:iCs/>
          <w:lang w:val="sr-Cyrl-RS"/>
        </w:rPr>
      </w:pPr>
    </w:p>
    <w:p w:rsidR="00F909A7" w:rsidRDefault="00F909A7" w:rsidP="00F909A7"/>
    <w:p w:rsidR="0057359F" w:rsidRDefault="0057359F"/>
    <w:sectPr w:rsidR="005735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40" w:rsidRDefault="003C1540">
      <w:pPr>
        <w:spacing w:line="240" w:lineRule="auto"/>
      </w:pPr>
      <w:r>
        <w:separator/>
      </w:r>
    </w:p>
  </w:endnote>
  <w:endnote w:type="continuationSeparator" w:id="0">
    <w:p w:rsidR="003C1540" w:rsidRDefault="003C1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ookAntiqua-Bold">
    <w:altName w:val="Arial Unicode MS"/>
    <w:panose1 w:val="00000000000000000000"/>
    <w:charset w:val="80"/>
    <w:family w:val="auto"/>
    <w:notTrueType/>
    <w:pitch w:val="default"/>
    <w:sig w:usb0="00000000" w:usb1="08070000" w:usb2="00000010" w:usb3="00000000" w:csb0="00020001" w:csb1="00000000"/>
  </w:font>
  <w:font w:name="Times New Roman CYR">
    <w:altName w:val="Times New Roman"/>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7F" w:rsidRDefault="006B0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98936"/>
      <w:docPartObj>
        <w:docPartGallery w:val="Page Numbers (Bottom of Page)"/>
        <w:docPartUnique/>
      </w:docPartObj>
    </w:sdtPr>
    <w:sdtEndPr>
      <w:rPr>
        <w:noProof/>
      </w:rPr>
    </w:sdtEndPr>
    <w:sdtContent>
      <w:p w:rsidR="006B0E7F" w:rsidRDefault="006B0E7F">
        <w:pPr>
          <w:pStyle w:val="Footer"/>
          <w:jc w:val="right"/>
          <w:rPr>
            <w:noProof/>
            <w:lang w:val="sr-Cyrl-RS"/>
          </w:rPr>
        </w:pPr>
        <w:r>
          <w:fldChar w:fldCharType="begin"/>
        </w:r>
        <w:r>
          <w:instrText xml:space="preserve"> PAGE   \* MERGEFORMAT </w:instrText>
        </w:r>
        <w:r>
          <w:fldChar w:fldCharType="separate"/>
        </w:r>
        <w:r w:rsidR="00C46796">
          <w:rPr>
            <w:noProof/>
          </w:rPr>
          <w:t>22</w:t>
        </w:r>
        <w:r>
          <w:rPr>
            <w:noProof/>
          </w:rPr>
          <w:fldChar w:fldCharType="end"/>
        </w:r>
        <w:r>
          <w:rPr>
            <w:noProof/>
            <w:lang w:val="sr-Cyrl-RS"/>
          </w:rPr>
          <w:t xml:space="preserve">/62 </w:t>
        </w:r>
      </w:p>
      <w:p w:rsidR="006B0E7F" w:rsidRDefault="003C1540">
        <w:pPr>
          <w:pStyle w:val="Footer"/>
          <w:jc w:val="right"/>
        </w:pPr>
      </w:p>
    </w:sdtContent>
  </w:sdt>
  <w:p w:rsidR="006B0E7F" w:rsidRDefault="006B0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7F" w:rsidRDefault="006B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40" w:rsidRDefault="003C1540">
      <w:pPr>
        <w:spacing w:line="240" w:lineRule="auto"/>
      </w:pPr>
      <w:r>
        <w:separator/>
      </w:r>
    </w:p>
  </w:footnote>
  <w:footnote w:type="continuationSeparator" w:id="0">
    <w:p w:rsidR="003C1540" w:rsidRDefault="003C15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7F" w:rsidRDefault="006B0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7F" w:rsidRDefault="006B0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7F" w:rsidRDefault="006B0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8E51D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nsid w:val="03837A69"/>
    <w:multiLevelType w:val="hybridMultilevel"/>
    <w:tmpl w:val="D6D8BF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04670471"/>
    <w:multiLevelType w:val="hybridMultilevel"/>
    <w:tmpl w:val="592427A2"/>
    <w:lvl w:ilvl="0" w:tplc="241A0011">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6">
    <w:nsid w:val="0568096D"/>
    <w:multiLevelType w:val="hybridMultilevel"/>
    <w:tmpl w:val="70FCEEAE"/>
    <w:lvl w:ilvl="0" w:tplc="62247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D13D97"/>
    <w:multiLevelType w:val="hybridMultilevel"/>
    <w:tmpl w:val="0E483952"/>
    <w:lvl w:ilvl="0" w:tplc="1C4C0DBA">
      <w:start w:val="1"/>
      <w:numFmt w:val="decimal"/>
      <w:lvlText w:val="%1."/>
      <w:lvlJc w:val="left"/>
      <w:pPr>
        <w:ind w:left="720" w:hanging="360"/>
      </w:pPr>
      <w:rPr>
        <w:rFonts w:eastAsia="TimesNewRomanPSMT"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A679DF"/>
    <w:multiLevelType w:val="hybridMultilevel"/>
    <w:tmpl w:val="D54AF028"/>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2C05E0F"/>
    <w:multiLevelType w:val="hybridMultilevel"/>
    <w:tmpl w:val="B2E6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5">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F61902"/>
    <w:multiLevelType w:val="multilevel"/>
    <w:tmpl w:val="52AE492E"/>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3FC80C5D"/>
    <w:multiLevelType w:val="hybridMultilevel"/>
    <w:tmpl w:val="949A4E22"/>
    <w:lvl w:ilvl="0" w:tplc="BEFE9EB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64D477E"/>
    <w:multiLevelType w:val="hybridMultilevel"/>
    <w:tmpl w:val="CB5E58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6">
    <w:nsid w:val="5630322A"/>
    <w:multiLevelType w:val="hybridMultilevel"/>
    <w:tmpl w:val="70F85AA8"/>
    <w:lvl w:ilvl="0" w:tplc="30A8F2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40A0489"/>
    <w:multiLevelType w:val="hybridMultilevel"/>
    <w:tmpl w:val="A214499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BB0599F"/>
    <w:multiLevelType w:val="hybridMultilevel"/>
    <w:tmpl w:val="1120633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7">
    <w:nsid w:val="7E2A71D7"/>
    <w:multiLevelType w:val="hybridMultilevel"/>
    <w:tmpl w:val="19D428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0"/>
  </w:num>
  <w:num w:numId="15">
    <w:abstractNumId w:val="33"/>
  </w:num>
  <w:num w:numId="16">
    <w:abstractNumId w:val="17"/>
  </w:num>
  <w:num w:numId="17">
    <w:abstractNumId w:val="39"/>
  </w:num>
  <w:num w:numId="18">
    <w:abstractNumId w:val="35"/>
  </w:num>
  <w:num w:numId="19">
    <w:abstractNumId w:val="32"/>
  </w:num>
  <w:num w:numId="20">
    <w:abstractNumId w:val="24"/>
  </w:num>
  <w:num w:numId="21">
    <w:abstractNumId w:val="37"/>
  </w:num>
  <w:num w:numId="22">
    <w:abstractNumId w:val="48"/>
  </w:num>
  <w:num w:numId="23">
    <w:abstractNumId w:val="41"/>
  </w:num>
  <w:num w:numId="24">
    <w:abstractNumId w:val="18"/>
  </w:num>
  <w:num w:numId="25">
    <w:abstractNumId w:val="25"/>
  </w:num>
  <w:num w:numId="26">
    <w:abstractNumId w:val="26"/>
  </w:num>
  <w:num w:numId="27">
    <w:abstractNumId w:val="21"/>
  </w:num>
  <w:num w:numId="28">
    <w:abstractNumId w:val="42"/>
  </w:num>
  <w:num w:numId="29">
    <w:abstractNumId w:val="34"/>
  </w:num>
  <w:num w:numId="30">
    <w:abstractNumId w:val="29"/>
  </w:num>
  <w:num w:numId="31">
    <w:abstractNumId w:val="28"/>
  </w:num>
  <w:num w:numId="32">
    <w:abstractNumId w:val="43"/>
  </w:num>
  <w:num w:numId="33">
    <w:abstractNumId w:val="40"/>
  </w:num>
  <w:num w:numId="34">
    <w:abstractNumId w:val="45"/>
  </w:num>
  <w:num w:numId="35">
    <w:abstractNumId w:val="38"/>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15"/>
  </w:num>
  <w:num w:numId="38">
    <w:abstractNumId w:val="30"/>
  </w:num>
  <w:num w:numId="39">
    <w:abstractNumId w:val="22"/>
  </w:num>
  <w:num w:numId="40">
    <w:abstractNumId w:val="36"/>
  </w:num>
  <w:num w:numId="41">
    <w:abstractNumId w:val="16"/>
  </w:num>
  <w:num w:numId="42">
    <w:abstractNumId w:val="47"/>
  </w:num>
  <w:num w:numId="43">
    <w:abstractNumId w:val="46"/>
  </w:num>
  <w:num w:numId="44">
    <w:abstractNumId w:val="23"/>
  </w:num>
  <w:num w:numId="45">
    <w:abstractNumId w:val="44"/>
  </w:num>
  <w:num w:numId="46">
    <w:abstractNumId w:val="19"/>
  </w:num>
  <w:num w:numId="47">
    <w:abstractNumId w:val="27"/>
  </w:num>
  <w:num w:numId="48">
    <w:abstractNumId w:val="1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A5"/>
    <w:rsid w:val="0003198A"/>
    <w:rsid w:val="000F4731"/>
    <w:rsid w:val="00145B46"/>
    <w:rsid w:val="001D01E0"/>
    <w:rsid w:val="001F7224"/>
    <w:rsid w:val="00204567"/>
    <w:rsid w:val="0023706F"/>
    <w:rsid w:val="002F2600"/>
    <w:rsid w:val="0034353B"/>
    <w:rsid w:val="003C1540"/>
    <w:rsid w:val="003D5A91"/>
    <w:rsid w:val="004E760F"/>
    <w:rsid w:val="0057359F"/>
    <w:rsid w:val="00590401"/>
    <w:rsid w:val="006B0E7F"/>
    <w:rsid w:val="007C5069"/>
    <w:rsid w:val="00813B9C"/>
    <w:rsid w:val="00831E31"/>
    <w:rsid w:val="00884D45"/>
    <w:rsid w:val="009A2640"/>
    <w:rsid w:val="00A20EF1"/>
    <w:rsid w:val="00AA7677"/>
    <w:rsid w:val="00AC26DA"/>
    <w:rsid w:val="00B667FD"/>
    <w:rsid w:val="00C46796"/>
    <w:rsid w:val="00CF32A4"/>
    <w:rsid w:val="00CF7E6C"/>
    <w:rsid w:val="00D94AC3"/>
    <w:rsid w:val="00DC27A5"/>
    <w:rsid w:val="00DC487B"/>
    <w:rsid w:val="00E06B60"/>
    <w:rsid w:val="00E97EF2"/>
    <w:rsid w:val="00F909A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C7C8C-B6A6-4681-B331-E34E38E8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A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909A7"/>
    <w:pPr>
      <w:keepNext/>
      <w:keepLines/>
      <w:spacing w:before="480"/>
      <w:outlineLvl w:val="0"/>
    </w:pPr>
    <w:rPr>
      <w:rFonts w:ascii="Cambria" w:hAnsi="Cambria" w:cs="font399"/>
      <w:b/>
      <w:bCs/>
      <w:color w:val="365F91"/>
      <w:sz w:val="28"/>
      <w:szCs w:val="28"/>
    </w:rPr>
  </w:style>
  <w:style w:type="paragraph" w:styleId="Heading2">
    <w:name w:val="heading 2"/>
    <w:basedOn w:val="Normal"/>
    <w:next w:val="BodyText"/>
    <w:link w:val="Heading2Char"/>
    <w:qFormat/>
    <w:rsid w:val="00F909A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909A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F909A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909A7"/>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F909A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F909A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F909A7"/>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F909A7"/>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9A7"/>
    <w:rPr>
      <w:rFonts w:ascii="Cambria" w:eastAsia="Arial Unicode MS" w:hAnsi="Cambria" w:cs="font399"/>
      <w:b/>
      <w:bCs/>
      <w:color w:val="365F91"/>
      <w:kern w:val="1"/>
      <w:sz w:val="28"/>
      <w:szCs w:val="28"/>
      <w:lang w:eastAsia="ar-SA"/>
    </w:rPr>
  </w:style>
  <w:style w:type="character" w:customStyle="1" w:styleId="Heading2Char">
    <w:name w:val="Heading 2 Char"/>
    <w:basedOn w:val="DefaultParagraphFont"/>
    <w:link w:val="Heading2"/>
    <w:rsid w:val="00F909A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909A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909A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909A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F909A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909A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909A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909A7"/>
    <w:rPr>
      <w:rFonts w:ascii="Arial" w:eastAsia="Times New Roman" w:hAnsi="Arial" w:cs="Arial"/>
      <w:color w:val="000000"/>
      <w:kern w:val="1"/>
      <w:sz w:val="24"/>
      <w:szCs w:val="24"/>
      <w:lang w:val="en-US" w:eastAsia="ar-SA"/>
    </w:rPr>
  </w:style>
  <w:style w:type="character" w:customStyle="1" w:styleId="WW8Num2z0">
    <w:name w:val="WW8Num2z0"/>
    <w:rsid w:val="00F909A7"/>
    <w:rPr>
      <w:rFonts w:ascii="Symbol" w:hAnsi="Symbol" w:cs="Symbol"/>
    </w:rPr>
  </w:style>
  <w:style w:type="character" w:customStyle="1" w:styleId="WW8Num2z1">
    <w:name w:val="WW8Num2z1"/>
    <w:rsid w:val="00F909A7"/>
    <w:rPr>
      <w:rFonts w:ascii="Courier New" w:hAnsi="Courier New" w:cs="Courier New"/>
    </w:rPr>
  </w:style>
  <w:style w:type="character" w:customStyle="1" w:styleId="WW8Num2z2">
    <w:name w:val="WW8Num2z2"/>
    <w:rsid w:val="00F909A7"/>
    <w:rPr>
      <w:rFonts w:ascii="Wingdings" w:hAnsi="Wingdings" w:cs="Wingdings"/>
    </w:rPr>
  </w:style>
  <w:style w:type="character" w:customStyle="1" w:styleId="WW8Num3z1">
    <w:name w:val="WW8Num3z1"/>
    <w:rsid w:val="00F909A7"/>
    <w:rPr>
      <w:b/>
      <w:i w:val="0"/>
      <w:sz w:val="24"/>
      <w:szCs w:val="24"/>
    </w:rPr>
  </w:style>
  <w:style w:type="character" w:customStyle="1" w:styleId="WW8Num4z0">
    <w:name w:val="WW8Num4z0"/>
    <w:rsid w:val="00F909A7"/>
    <w:rPr>
      <w:rFonts w:cs="Arial"/>
      <w:i w:val="0"/>
      <w:sz w:val="24"/>
    </w:rPr>
  </w:style>
  <w:style w:type="character" w:customStyle="1" w:styleId="WW8Num4z1">
    <w:name w:val="WW8Num4z1"/>
    <w:rsid w:val="00F909A7"/>
    <w:rPr>
      <w:rFonts w:ascii="Courier New" w:hAnsi="Courier New" w:cs="Courier New"/>
    </w:rPr>
  </w:style>
  <w:style w:type="character" w:customStyle="1" w:styleId="WW8Num4z2">
    <w:name w:val="WW8Num4z2"/>
    <w:rsid w:val="00F909A7"/>
    <w:rPr>
      <w:rFonts w:ascii="Wingdings" w:hAnsi="Wingdings" w:cs="Wingdings"/>
    </w:rPr>
  </w:style>
  <w:style w:type="character" w:customStyle="1" w:styleId="WW8Num4z3">
    <w:name w:val="WW8Num4z3"/>
    <w:rsid w:val="00F909A7"/>
    <w:rPr>
      <w:rFonts w:ascii="Symbol" w:hAnsi="Symbol" w:cs="Symbol"/>
    </w:rPr>
  </w:style>
  <w:style w:type="character" w:customStyle="1" w:styleId="WW8Num5z0">
    <w:name w:val="WW8Num5z0"/>
    <w:rsid w:val="00F909A7"/>
    <w:rPr>
      <w:rFonts w:cs="Arial"/>
      <w:b w:val="0"/>
      <w:i w:val="0"/>
      <w:sz w:val="24"/>
    </w:rPr>
  </w:style>
  <w:style w:type="character" w:customStyle="1" w:styleId="WW8Num5z1">
    <w:name w:val="WW8Num5z1"/>
    <w:rsid w:val="00F909A7"/>
    <w:rPr>
      <w:rFonts w:ascii="Courier New" w:hAnsi="Courier New" w:cs="Courier New"/>
    </w:rPr>
  </w:style>
  <w:style w:type="character" w:customStyle="1" w:styleId="WW8Num5z2">
    <w:name w:val="WW8Num5z2"/>
    <w:rsid w:val="00F909A7"/>
    <w:rPr>
      <w:rFonts w:ascii="Wingdings" w:hAnsi="Wingdings" w:cs="Wingdings"/>
    </w:rPr>
  </w:style>
  <w:style w:type="character" w:customStyle="1" w:styleId="WW8Num6z0">
    <w:name w:val="WW8Num6z0"/>
    <w:rsid w:val="00F909A7"/>
    <w:rPr>
      <w:rFonts w:ascii="Symbol" w:hAnsi="Symbol" w:cs="Symbol"/>
    </w:rPr>
  </w:style>
  <w:style w:type="character" w:customStyle="1" w:styleId="WW8Num6z1">
    <w:name w:val="WW8Num6z1"/>
    <w:rsid w:val="00F909A7"/>
    <w:rPr>
      <w:rFonts w:ascii="Courier New" w:hAnsi="Courier New" w:cs="Courier New"/>
    </w:rPr>
  </w:style>
  <w:style w:type="character" w:customStyle="1" w:styleId="WW8Num6z2">
    <w:name w:val="WW8Num6z2"/>
    <w:rsid w:val="00F909A7"/>
    <w:rPr>
      <w:rFonts w:ascii="Wingdings" w:hAnsi="Wingdings" w:cs="Wingdings"/>
    </w:rPr>
  </w:style>
  <w:style w:type="character" w:customStyle="1" w:styleId="WW8Num8z1">
    <w:name w:val="WW8Num8z1"/>
    <w:rsid w:val="00F909A7"/>
    <w:rPr>
      <w:rFonts w:ascii="Courier New" w:hAnsi="Courier New" w:cs="Courier New"/>
    </w:rPr>
  </w:style>
  <w:style w:type="character" w:customStyle="1" w:styleId="WW8Num8z2">
    <w:name w:val="WW8Num8z2"/>
    <w:rsid w:val="00F909A7"/>
    <w:rPr>
      <w:rFonts w:ascii="Wingdings" w:hAnsi="Wingdings" w:cs="Wingdings"/>
    </w:rPr>
  </w:style>
  <w:style w:type="character" w:customStyle="1" w:styleId="WW8Num8z3">
    <w:name w:val="WW8Num8z3"/>
    <w:rsid w:val="00F909A7"/>
    <w:rPr>
      <w:rFonts w:ascii="Symbol" w:hAnsi="Symbol" w:cs="Symbol"/>
    </w:rPr>
  </w:style>
  <w:style w:type="character" w:customStyle="1" w:styleId="WW8Num9z0">
    <w:name w:val="WW8Num9z0"/>
    <w:rsid w:val="00F909A7"/>
    <w:rPr>
      <w:i w:val="0"/>
    </w:rPr>
  </w:style>
  <w:style w:type="character" w:customStyle="1" w:styleId="WW8Num9z1">
    <w:name w:val="WW8Num9z1"/>
    <w:rsid w:val="00F909A7"/>
    <w:rPr>
      <w:rFonts w:ascii="Courier New" w:hAnsi="Courier New" w:cs="Courier New"/>
    </w:rPr>
  </w:style>
  <w:style w:type="character" w:customStyle="1" w:styleId="WW8Num9z2">
    <w:name w:val="WW8Num9z2"/>
    <w:rsid w:val="00F909A7"/>
    <w:rPr>
      <w:rFonts w:ascii="Wingdings" w:hAnsi="Wingdings" w:cs="Wingdings"/>
    </w:rPr>
  </w:style>
  <w:style w:type="character" w:customStyle="1" w:styleId="WW8Num9z3">
    <w:name w:val="WW8Num9z3"/>
    <w:rsid w:val="00F909A7"/>
    <w:rPr>
      <w:rFonts w:ascii="Symbol" w:hAnsi="Symbol" w:cs="Symbol"/>
    </w:rPr>
  </w:style>
  <w:style w:type="character" w:customStyle="1" w:styleId="WW8Num10z1">
    <w:name w:val="WW8Num10z1"/>
    <w:rsid w:val="00F909A7"/>
    <w:rPr>
      <w:rFonts w:ascii="Courier New" w:hAnsi="Courier New" w:cs="Courier New"/>
    </w:rPr>
  </w:style>
  <w:style w:type="character" w:customStyle="1" w:styleId="WW8Num10z2">
    <w:name w:val="WW8Num10z2"/>
    <w:rsid w:val="00F909A7"/>
    <w:rPr>
      <w:rFonts w:ascii="Wingdings" w:hAnsi="Wingdings" w:cs="Wingdings"/>
    </w:rPr>
  </w:style>
  <w:style w:type="character" w:customStyle="1" w:styleId="WW8Num10z3">
    <w:name w:val="WW8Num10z3"/>
    <w:rsid w:val="00F909A7"/>
    <w:rPr>
      <w:rFonts w:ascii="Symbol" w:hAnsi="Symbol" w:cs="Symbol"/>
    </w:rPr>
  </w:style>
  <w:style w:type="character" w:customStyle="1" w:styleId="WW8Num5z3">
    <w:name w:val="WW8Num5z3"/>
    <w:rsid w:val="00F909A7"/>
    <w:rPr>
      <w:rFonts w:ascii="Symbol" w:hAnsi="Symbol" w:cs="Symbol"/>
    </w:rPr>
  </w:style>
  <w:style w:type="character" w:customStyle="1" w:styleId="WW8Num7z0">
    <w:name w:val="WW8Num7z0"/>
    <w:rsid w:val="00F909A7"/>
    <w:rPr>
      <w:b w:val="0"/>
      <w:i w:val="0"/>
      <w:color w:val="00000A"/>
    </w:rPr>
  </w:style>
  <w:style w:type="character" w:customStyle="1" w:styleId="WW8Num8z0">
    <w:name w:val="WW8Num8z0"/>
    <w:rsid w:val="00F909A7"/>
    <w:rPr>
      <w:rFonts w:ascii="Symbol" w:hAnsi="Symbol" w:cs="Symbol"/>
    </w:rPr>
  </w:style>
  <w:style w:type="character" w:customStyle="1" w:styleId="WW8Num11z0">
    <w:name w:val="WW8Num11z0"/>
    <w:rsid w:val="00F909A7"/>
    <w:rPr>
      <w:rFonts w:ascii="Wingdings" w:hAnsi="Wingdings" w:cs="Wingdings"/>
      <w:b w:val="0"/>
      <w:i w:val="0"/>
      <w:color w:val="00000A"/>
    </w:rPr>
  </w:style>
  <w:style w:type="character" w:customStyle="1" w:styleId="WW8Num11z1">
    <w:name w:val="WW8Num11z1"/>
    <w:rsid w:val="00F909A7"/>
    <w:rPr>
      <w:rFonts w:ascii="Courier New" w:hAnsi="Courier New" w:cs="Arial"/>
      <w:b w:val="0"/>
      <w:i w:val="0"/>
      <w:sz w:val="24"/>
    </w:rPr>
  </w:style>
  <w:style w:type="character" w:customStyle="1" w:styleId="WW8Num11z2">
    <w:name w:val="WW8Num11z2"/>
    <w:rsid w:val="00F909A7"/>
    <w:rPr>
      <w:rFonts w:ascii="Wingdings" w:hAnsi="Wingdings" w:cs="Wingdings"/>
    </w:rPr>
  </w:style>
  <w:style w:type="character" w:customStyle="1" w:styleId="WW8Num11z3">
    <w:name w:val="WW8Num11z3"/>
    <w:rsid w:val="00F909A7"/>
    <w:rPr>
      <w:rFonts w:ascii="Symbol" w:hAnsi="Symbol" w:cs="Symbol"/>
    </w:rPr>
  </w:style>
  <w:style w:type="character" w:customStyle="1" w:styleId="WW8Num12z0">
    <w:name w:val="WW8Num12z0"/>
    <w:rsid w:val="00F909A7"/>
    <w:rPr>
      <w:b w:val="0"/>
    </w:rPr>
  </w:style>
  <w:style w:type="character" w:customStyle="1" w:styleId="WW8Num12z1">
    <w:name w:val="WW8Num12z1"/>
    <w:rsid w:val="00F909A7"/>
    <w:rPr>
      <w:rFonts w:ascii="Courier New" w:hAnsi="Courier New" w:cs="Arial"/>
      <w:b w:val="0"/>
      <w:i w:val="0"/>
      <w:sz w:val="24"/>
    </w:rPr>
  </w:style>
  <w:style w:type="character" w:customStyle="1" w:styleId="WW8Num12z2">
    <w:name w:val="WW8Num12z2"/>
    <w:rsid w:val="00F909A7"/>
    <w:rPr>
      <w:rFonts w:ascii="Wingdings" w:hAnsi="Wingdings" w:cs="Wingdings"/>
    </w:rPr>
  </w:style>
  <w:style w:type="character" w:customStyle="1" w:styleId="WW8Num12z3">
    <w:name w:val="WW8Num12z3"/>
    <w:rsid w:val="00F909A7"/>
    <w:rPr>
      <w:rFonts w:ascii="Symbol" w:hAnsi="Symbol" w:cs="Symbol"/>
    </w:rPr>
  </w:style>
  <w:style w:type="character" w:customStyle="1" w:styleId="WW8Num14z0">
    <w:name w:val="WW8Num14z0"/>
    <w:rsid w:val="00F909A7"/>
    <w:rPr>
      <w:rFonts w:ascii="Wingdings" w:hAnsi="Wingdings" w:cs="Wingdings"/>
    </w:rPr>
  </w:style>
  <w:style w:type="character" w:customStyle="1" w:styleId="WW8Num14z1">
    <w:name w:val="WW8Num14z1"/>
    <w:rsid w:val="00F909A7"/>
    <w:rPr>
      <w:rFonts w:ascii="Courier New" w:hAnsi="Courier New" w:cs="Arial"/>
      <w:b w:val="0"/>
      <w:i w:val="0"/>
      <w:sz w:val="24"/>
    </w:rPr>
  </w:style>
  <w:style w:type="character" w:customStyle="1" w:styleId="WW8Num14z3">
    <w:name w:val="WW8Num14z3"/>
    <w:rsid w:val="00F909A7"/>
    <w:rPr>
      <w:rFonts w:ascii="Symbol" w:hAnsi="Symbol" w:cs="Symbol"/>
    </w:rPr>
  </w:style>
  <w:style w:type="character" w:customStyle="1" w:styleId="WW8Num15z1">
    <w:name w:val="WW8Num15z1"/>
    <w:rsid w:val="00F909A7"/>
    <w:rPr>
      <w:b/>
      <w:i w:val="0"/>
      <w:sz w:val="24"/>
      <w:szCs w:val="24"/>
    </w:rPr>
  </w:style>
  <w:style w:type="character" w:customStyle="1" w:styleId="WW8Num16z1">
    <w:name w:val="WW8Num16z1"/>
    <w:rsid w:val="00F909A7"/>
    <w:rPr>
      <w:rFonts w:ascii="Courier New" w:hAnsi="Courier New" w:cs="Arial"/>
      <w:b w:val="0"/>
      <w:i w:val="0"/>
      <w:sz w:val="24"/>
    </w:rPr>
  </w:style>
  <w:style w:type="character" w:customStyle="1" w:styleId="WW8Num16z2">
    <w:name w:val="WW8Num16z2"/>
    <w:rsid w:val="00F909A7"/>
    <w:rPr>
      <w:rFonts w:ascii="Wingdings" w:hAnsi="Wingdings" w:cs="Wingdings"/>
    </w:rPr>
  </w:style>
  <w:style w:type="character" w:customStyle="1" w:styleId="WW8Num16z3">
    <w:name w:val="WW8Num16z3"/>
    <w:rsid w:val="00F909A7"/>
    <w:rPr>
      <w:rFonts w:ascii="Symbol" w:hAnsi="Symbol" w:cs="Symbol"/>
    </w:rPr>
  </w:style>
  <w:style w:type="character" w:customStyle="1" w:styleId="WW8Num7z1">
    <w:name w:val="WW8Num7z1"/>
    <w:rsid w:val="00F909A7"/>
    <w:rPr>
      <w:rFonts w:ascii="Courier New" w:hAnsi="Courier New" w:cs="Courier New"/>
    </w:rPr>
  </w:style>
  <w:style w:type="character" w:customStyle="1" w:styleId="WW8Num7z2">
    <w:name w:val="WW8Num7z2"/>
    <w:rsid w:val="00F909A7"/>
    <w:rPr>
      <w:rFonts w:ascii="Wingdings" w:hAnsi="Wingdings" w:cs="Wingdings"/>
    </w:rPr>
  </w:style>
  <w:style w:type="character" w:customStyle="1" w:styleId="WW8Num10z0">
    <w:name w:val="WW8Num10z0"/>
    <w:rsid w:val="00F909A7"/>
    <w:rPr>
      <w:rFonts w:ascii="Symbol" w:hAnsi="Symbol" w:cs="Symbol"/>
    </w:rPr>
  </w:style>
  <w:style w:type="character" w:customStyle="1" w:styleId="WW-DefaultParagraphFont">
    <w:name w:val="WW-Default Paragraph Font"/>
    <w:rsid w:val="00F909A7"/>
  </w:style>
  <w:style w:type="character" w:customStyle="1" w:styleId="WW-DefaultParagraphFont1">
    <w:name w:val="WW-Default Paragraph Font1"/>
    <w:rsid w:val="00F909A7"/>
  </w:style>
  <w:style w:type="character" w:customStyle="1" w:styleId="ListParagraphChar">
    <w:name w:val="List Paragraph Char"/>
    <w:rsid w:val="00F909A7"/>
  </w:style>
  <w:style w:type="character" w:customStyle="1" w:styleId="CommentReference1">
    <w:name w:val="Comment Reference1"/>
    <w:rsid w:val="00F909A7"/>
    <w:rPr>
      <w:sz w:val="16"/>
      <w:szCs w:val="16"/>
    </w:rPr>
  </w:style>
  <w:style w:type="character" w:customStyle="1" w:styleId="CommentTextChar">
    <w:name w:val="Comment Text Char"/>
    <w:rsid w:val="00F909A7"/>
    <w:rPr>
      <w:sz w:val="20"/>
      <w:szCs w:val="20"/>
    </w:rPr>
  </w:style>
  <w:style w:type="character" w:customStyle="1" w:styleId="CommentSubjectChar">
    <w:name w:val="Comment Subject Char"/>
    <w:rsid w:val="00F909A7"/>
    <w:rPr>
      <w:b/>
      <w:bCs/>
      <w:sz w:val="20"/>
      <w:szCs w:val="20"/>
    </w:rPr>
  </w:style>
  <w:style w:type="character" w:customStyle="1" w:styleId="BalloonTextChar">
    <w:name w:val="Balloon Text Char"/>
    <w:rsid w:val="00F909A7"/>
    <w:rPr>
      <w:rFonts w:ascii="Tahoma" w:hAnsi="Tahoma" w:cs="Tahoma"/>
      <w:sz w:val="16"/>
      <w:szCs w:val="16"/>
    </w:rPr>
  </w:style>
  <w:style w:type="character" w:customStyle="1" w:styleId="BodyText2Char">
    <w:name w:val="Body Text 2 Char"/>
    <w:rsid w:val="00F909A7"/>
    <w:rPr>
      <w:sz w:val="24"/>
      <w:szCs w:val="24"/>
    </w:rPr>
  </w:style>
  <w:style w:type="character" w:customStyle="1" w:styleId="BodyText2Char1">
    <w:name w:val="Body Text 2 Char1"/>
    <w:basedOn w:val="WW-DefaultParagraphFont1"/>
    <w:rsid w:val="00F909A7"/>
  </w:style>
  <w:style w:type="character" w:customStyle="1" w:styleId="BodyText3Char">
    <w:name w:val="Body Text 3 Char"/>
    <w:rsid w:val="00F909A7"/>
    <w:rPr>
      <w:rFonts w:ascii="Times New Roman" w:eastAsia="Times New Roman" w:hAnsi="Times New Roman" w:cs="Times New Roman"/>
      <w:sz w:val="16"/>
      <w:szCs w:val="16"/>
    </w:rPr>
  </w:style>
  <w:style w:type="character" w:customStyle="1" w:styleId="NoSpacingChar">
    <w:name w:val="No Spacing Char"/>
    <w:rsid w:val="00F909A7"/>
    <w:rPr>
      <w:rFonts w:cs="font399"/>
      <w:lang w:val="en-US"/>
    </w:rPr>
  </w:style>
  <w:style w:type="character" w:customStyle="1" w:styleId="HeaderChar">
    <w:name w:val="Header Char"/>
    <w:basedOn w:val="WW-DefaultParagraphFont1"/>
    <w:rsid w:val="00F909A7"/>
  </w:style>
  <w:style w:type="character" w:customStyle="1" w:styleId="FooterChar">
    <w:name w:val="Footer Char"/>
    <w:basedOn w:val="WW-DefaultParagraphFont1"/>
    <w:uiPriority w:val="99"/>
    <w:rsid w:val="00F909A7"/>
  </w:style>
  <w:style w:type="character" w:customStyle="1" w:styleId="ListLabel1">
    <w:name w:val="ListLabel 1"/>
    <w:rsid w:val="00F909A7"/>
    <w:rPr>
      <w:rFonts w:cs="Courier New"/>
    </w:rPr>
  </w:style>
  <w:style w:type="character" w:customStyle="1" w:styleId="ListLabel2">
    <w:name w:val="ListLabel 2"/>
    <w:rsid w:val="00F909A7"/>
    <w:rPr>
      <w:b/>
      <w:i w:val="0"/>
      <w:sz w:val="24"/>
      <w:szCs w:val="24"/>
    </w:rPr>
  </w:style>
  <w:style w:type="character" w:customStyle="1" w:styleId="ListLabel3">
    <w:name w:val="ListLabel 3"/>
    <w:rsid w:val="00F909A7"/>
    <w:rPr>
      <w:rFonts w:cs="Arial"/>
      <w:i w:val="0"/>
      <w:sz w:val="24"/>
    </w:rPr>
  </w:style>
  <w:style w:type="character" w:customStyle="1" w:styleId="ListLabel4">
    <w:name w:val="ListLabel 4"/>
    <w:rsid w:val="00F909A7"/>
    <w:rPr>
      <w:rFonts w:cs="Arial"/>
      <w:b w:val="0"/>
      <w:i w:val="0"/>
      <w:sz w:val="24"/>
    </w:rPr>
  </w:style>
  <w:style w:type="character" w:customStyle="1" w:styleId="ListLabel5">
    <w:name w:val="ListLabel 5"/>
    <w:rsid w:val="00F909A7"/>
    <w:rPr>
      <w:rFonts w:cs="Calibri"/>
    </w:rPr>
  </w:style>
  <w:style w:type="character" w:customStyle="1" w:styleId="ListLabel6">
    <w:name w:val="ListLabel 6"/>
    <w:rsid w:val="00F909A7"/>
    <w:rPr>
      <w:b w:val="0"/>
      <w:i w:val="0"/>
      <w:color w:val="00000A"/>
    </w:rPr>
  </w:style>
  <w:style w:type="character" w:customStyle="1" w:styleId="ListLabel7">
    <w:name w:val="ListLabel 7"/>
    <w:rsid w:val="00F909A7"/>
    <w:rPr>
      <w:rFonts w:eastAsia="TimesNewRomanPSMT" w:cs="Times New Roman"/>
    </w:rPr>
  </w:style>
  <w:style w:type="character" w:customStyle="1" w:styleId="ListLabel8">
    <w:name w:val="ListLabel 8"/>
    <w:rsid w:val="00F909A7"/>
    <w:rPr>
      <w:i w:val="0"/>
    </w:rPr>
  </w:style>
  <w:style w:type="character" w:customStyle="1" w:styleId="NumberingSymbols">
    <w:name w:val="Numbering Symbols"/>
    <w:rsid w:val="00F909A7"/>
  </w:style>
  <w:style w:type="character" w:customStyle="1" w:styleId="FootnoteCharacters">
    <w:name w:val="Footnote Characters"/>
    <w:rsid w:val="00F909A7"/>
    <w:rPr>
      <w:vertAlign w:val="superscript"/>
    </w:rPr>
  </w:style>
  <w:style w:type="paragraph" w:customStyle="1" w:styleId="Heading">
    <w:name w:val="Heading"/>
    <w:basedOn w:val="Normal"/>
    <w:next w:val="BodyText"/>
    <w:rsid w:val="00F909A7"/>
    <w:pPr>
      <w:keepNext/>
      <w:spacing w:before="240" w:after="120"/>
    </w:pPr>
    <w:rPr>
      <w:rFonts w:ascii="Arial" w:hAnsi="Arial" w:cs="Mangal"/>
      <w:sz w:val="28"/>
      <w:szCs w:val="28"/>
    </w:rPr>
  </w:style>
  <w:style w:type="paragraph" w:styleId="BodyText">
    <w:name w:val="Body Text"/>
    <w:basedOn w:val="Normal"/>
    <w:link w:val="BodyTextChar"/>
    <w:rsid w:val="00F909A7"/>
    <w:pPr>
      <w:spacing w:after="120"/>
    </w:pPr>
  </w:style>
  <w:style w:type="character" w:customStyle="1" w:styleId="BodyTextChar">
    <w:name w:val="Body Text Char"/>
    <w:basedOn w:val="DefaultParagraphFont"/>
    <w:link w:val="BodyText"/>
    <w:rsid w:val="00F909A7"/>
    <w:rPr>
      <w:rFonts w:ascii="Times New Roman" w:eastAsia="Arial Unicode MS" w:hAnsi="Times New Roman" w:cs="Times New Roman"/>
      <w:color w:val="000000"/>
      <w:kern w:val="1"/>
      <w:sz w:val="24"/>
      <w:szCs w:val="24"/>
      <w:lang w:eastAsia="ar-SA"/>
    </w:rPr>
  </w:style>
  <w:style w:type="paragraph" w:styleId="List">
    <w:name w:val="List"/>
    <w:basedOn w:val="BodyText"/>
    <w:rsid w:val="00F909A7"/>
    <w:rPr>
      <w:rFonts w:cs="Mangal"/>
    </w:rPr>
  </w:style>
  <w:style w:type="paragraph" w:styleId="Caption">
    <w:name w:val="caption"/>
    <w:basedOn w:val="Normal"/>
    <w:qFormat/>
    <w:rsid w:val="00F909A7"/>
    <w:pPr>
      <w:suppressLineNumbers/>
      <w:spacing w:before="120" w:after="120"/>
    </w:pPr>
    <w:rPr>
      <w:rFonts w:cs="Mangal"/>
      <w:i/>
      <w:iCs/>
    </w:rPr>
  </w:style>
  <w:style w:type="paragraph" w:customStyle="1" w:styleId="Index">
    <w:name w:val="Index"/>
    <w:basedOn w:val="Normal"/>
    <w:rsid w:val="00F909A7"/>
    <w:pPr>
      <w:suppressLineNumbers/>
    </w:pPr>
    <w:rPr>
      <w:rFonts w:cs="Mangal"/>
    </w:rPr>
  </w:style>
  <w:style w:type="paragraph" w:styleId="ListParagraph">
    <w:name w:val="List Paragraph"/>
    <w:basedOn w:val="Normal"/>
    <w:uiPriority w:val="34"/>
    <w:qFormat/>
    <w:rsid w:val="00F909A7"/>
    <w:pPr>
      <w:ind w:left="720"/>
    </w:pPr>
  </w:style>
  <w:style w:type="paragraph" w:customStyle="1" w:styleId="CommentText1">
    <w:name w:val="Comment Text1"/>
    <w:basedOn w:val="Normal"/>
    <w:rsid w:val="00F909A7"/>
    <w:rPr>
      <w:sz w:val="20"/>
      <w:szCs w:val="20"/>
    </w:rPr>
  </w:style>
  <w:style w:type="paragraph" w:customStyle="1" w:styleId="CommentSubject1">
    <w:name w:val="Comment Subject1"/>
    <w:basedOn w:val="CommentText1"/>
    <w:rsid w:val="00F909A7"/>
    <w:rPr>
      <w:b/>
      <w:bCs/>
    </w:rPr>
  </w:style>
  <w:style w:type="paragraph" w:styleId="BalloonText">
    <w:name w:val="Balloon Text"/>
    <w:basedOn w:val="Normal"/>
    <w:link w:val="BalloonTextChar1"/>
    <w:rsid w:val="00F909A7"/>
    <w:rPr>
      <w:rFonts w:ascii="Tahoma" w:hAnsi="Tahoma" w:cs="Tahoma"/>
      <w:sz w:val="16"/>
      <w:szCs w:val="16"/>
    </w:rPr>
  </w:style>
  <w:style w:type="character" w:customStyle="1" w:styleId="BalloonTextChar1">
    <w:name w:val="Balloon Text Char1"/>
    <w:basedOn w:val="DefaultParagraphFont"/>
    <w:link w:val="BalloonText"/>
    <w:rsid w:val="00F909A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909A7"/>
    <w:pPr>
      <w:suppressLineNumbers/>
    </w:pPr>
    <w:rPr>
      <w:sz w:val="32"/>
      <w:szCs w:val="32"/>
      <w:lang w:val="en-US"/>
    </w:rPr>
  </w:style>
  <w:style w:type="paragraph" w:styleId="BodyText2">
    <w:name w:val="Body Text 2"/>
    <w:basedOn w:val="Normal"/>
    <w:link w:val="BodyText2Char2"/>
    <w:rsid w:val="00F909A7"/>
    <w:pPr>
      <w:spacing w:after="120" w:line="480" w:lineRule="auto"/>
    </w:pPr>
  </w:style>
  <w:style w:type="character" w:customStyle="1" w:styleId="BodyText2Char2">
    <w:name w:val="Body Text 2 Char2"/>
    <w:basedOn w:val="DefaultParagraphFont"/>
    <w:link w:val="BodyText2"/>
    <w:rsid w:val="00F909A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909A7"/>
    <w:pPr>
      <w:spacing w:after="120"/>
    </w:pPr>
    <w:rPr>
      <w:rFonts w:eastAsia="Times New Roman"/>
      <w:sz w:val="16"/>
      <w:szCs w:val="16"/>
    </w:rPr>
  </w:style>
  <w:style w:type="character" w:customStyle="1" w:styleId="BodyText3Char1">
    <w:name w:val="Body Text 3 Char1"/>
    <w:basedOn w:val="DefaultParagraphFont"/>
    <w:link w:val="BodyText3"/>
    <w:rsid w:val="00F909A7"/>
    <w:rPr>
      <w:rFonts w:ascii="Times New Roman" w:eastAsia="Times New Roman" w:hAnsi="Times New Roman" w:cs="Times New Roman"/>
      <w:color w:val="000000"/>
      <w:kern w:val="1"/>
      <w:sz w:val="16"/>
      <w:szCs w:val="16"/>
      <w:lang w:eastAsia="ar-SA"/>
    </w:rPr>
  </w:style>
  <w:style w:type="paragraph" w:styleId="NoSpacing">
    <w:name w:val="No Spacing"/>
    <w:qFormat/>
    <w:rsid w:val="00F909A7"/>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F909A7"/>
    <w:pPr>
      <w:suppressLineNumbers/>
      <w:tabs>
        <w:tab w:val="center" w:pos="4513"/>
        <w:tab w:val="right" w:pos="9026"/>
      </w:tabs>
    </w:pPr>
  </w:style>
  <w:style w:type="character" w:customStyle="1" w:styleId="HeaderChar1">
    <w:name w:val="Header Char1"/>
    <w:basedOn w:val="DefaultParagraphFont"/>
    <w:link w:val="Header"/>
    <w:rsid w:val="00F909A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909A7"/>
    <w:pPr>
      <w:suppressLineNumbers/>
      <w:tabs>
        <w:tab w:val="center" w:pos="4513"/>
        <w:tab w:val="right" w:pos="9026"/>
      </w:tabs>
    </w:pPr>
  </w:style>
  <w:style w:type="character" w:customStyle="1" w:styleId="FooterChar1">
    <w:name w:val="Footer Char1"/>
    <w:basedOn w:val="DefaultParagraphFont"/>
    <w:link w:val="Footer"/>
    <w:uiPriority w:val="99"/>
    <w:rsid w:val="00F909A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909A7"/>
    <w:pPr>
      <w:suppressLineNumbers/>
    </w:pPr>
  </w:style>
  <w:style w:type="paragraph" w:customStyle="1" w:styleId="TableHeading">
    <w:name w:val="Table Heading"/>
    <w:basedOn w:val="TableContents"/>
    <w:rsid w:val="00F909A7"/>
    <w:pPr>
      <w:jc w:val="center"/>
    </w:pPr>
    <w:rPr>
      <w:b/>
      <w:bCs/>
    </w:rPr>
  </w:style>
  <w:style w:type="table" w:styleId="TableGrid">
    <w:name w:val="Table Grid"/>
    <w:basedOn w:val="TableNormal"/>
    <w:uiPriority w:val="59"/>
    <w:rsid w:val="00F909A7"/>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909A7"/>
    <w:rPr>
      <w:sz w:val="16"/>
      <w:szCs w:val="16"/>
    </w:rPr>
  </w:style>
  <w:style w:type="paragraph" w:styleId="CommentText">
    <w:name w:val="annotation text"/>
    <w:basedOn w:val="Normal"/>
    <w:link w:val="CommentTextChar1"/>
    <w:semiHidden/>
    <w:unhideWhenUsed/>
    <w:rsid w:val="00F909A7"/>
    <w:rPr>
      <w:sz w:val="20"/>
      <w:szCs w:val="20"/>
    </w:rPr>
  </w:style>
  <w:style w:type="character" w:customStyle="1" w:styleId="CommentTextChar1">
    <w:name w:val="Comment Text Char1"/>
    <w:basedOn w:val="DefaultParagraphFont"/>
    <w:link w:val="CommentText"/>
    <w:semiHidden/>
    <w:rsid w:val="00F909A7"/>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F909A7"/>
    <w:rPr>
      <w:b/>
      <w:bCs/>
    </w:rPr>
  </w:style>
  <w:style w:type="character" w:customStyle="1" w:styleId="CommentSubjectChar1">
    <w:name w:val="Comment Subject Char1"/>
    <w:basedOn w:val="CommentTextChar1"/>
    <w:link w:val="CommentSubject"/>
    <w:uiPriority w:val="99"/>
    <w:semiHidden/>
    <w:rsid w:val="00F909A7"/>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F909A7"/>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F909A7"/>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uiPriority w:val="6"/>
    <w:rsid w:val="00F909A7"/>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F909A7"/>
    <w:rPr>
      <w:color w:val="0000FF"/>
      <w:u w:val="single"/>
    </w:rPr>
  </w:style>
  <w:style w:type="character" w:styleId="Strong">
    <w:name w:val="Strong"/>
    <w:uiPriority w:val="22"/>
    <w:qFormat/>
    <w:rsid w:val="00F909A7"/>
    <w:rPr>
      <w:b/>
      <w:bCs/>
    </w:rPr>
  </w:style>
  <w:style w:type="character" w:customStyle="1" w:styleId="FontStyle30">
    <w:name w:val="Font Style30"/>
    <w:rsid w:val="00F909A7"/>
    <w:rPr>
      <w:rFonts w:ascii="Arial" w:hAnsi="Arial" w:cs="Arial"/>
      <w:sz w:val="18"/>
      <w:szCs w:val="18"/>
    </w:rPr>
  </w:style>
  <w:style w:type="character" w:styleId="FollowedHyperlink">
    <w:name w:val="FollowedHyperlink"/>
    <w:uiPriority w:val="99"/>
    <w:semiHidden/>
    <w:unhideWhenUsed/>
    <w:rsid w:val="00F909A7"/>
    <w:rPr>
      <w:color w:val="800080"/>
      <w:u w:val="single"/>
    </w:rPr>
  </w:style>
  <w:style w:type="paragraph" w:customStyle="1" w:styleId="font5">
    <w:name w:val="font5"/>
    <w:basedOn w:val="Normal"/>
    <w:rsid w:val="00F909A7"/>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6">
    <w:name w:val="font6"/>
    <w:basedOn w:val="Normal"/>
    <w:rsid w:val="00F909A7"/>
    <w:pPr>
      <w:suppressAutoHyphens w:val="0"/>
      <w:spacing w:before="100" w:beforeAutospacing="1" w:after="100" w:afterAutospacing="1" w:line="240" w:lineRule="auto"/>
    </w:pPr>
    <w:rPr>
      <w:rFonts w:ascii="Arial" w:eastAsia="Times New Roman" w:hAnsi="Arial" w:cs="Arial"/>
      <w:b/>
      <w:bCs/>
      <w:color w:val="auto"/>
      <w:kern w:val="0"/>
      <w:sz w:val="20"/>
      <w:szCs w:val="20"/>
      <w:lang w:eastAsia="sr-Latn-RS"/>
    </w:rPr>
  </w:style>
  <w:style w:type="paragraph" w:customStyle="1" w:styleId="font7">
    <w:name w:val="font7"/>
    <w:basedOn w:val="Normal"/>
    <w:rsid w:val="00F909A7"/>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8">
    <w:name w:val="font8"/>
    <w:basedOn w:val="Normal"/>
    <w:rsid w:val="00F909A7"/>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xl66">
    <w:name w:val="xl66"/>
    <w:basedOn w:val="Normal"/>
    <w:rsid w:val="00F909A7"/>
    <w:pPr>
      <w:suppressAutoHyphens w:val="0"/>
      <w:spacing w:before="100" w:beforeAutospacing="1" w:after="100" w:afterAutospacing="1" w:line="240" w:lineRule="auto"/>
    </w:pPr>
    <w:rPr>
      <w:rFonts w:ascii="Arial" w:eastAsia="Times New Roman" w:hAnsi="Arial" w:cs="Arial"/>
      <w:kern w:val="0"/>
      <w:lang w:eastAsia="sr-Latn-RS"/>
    </w:rPr>
  </w:style>
  <w:style w:type="paragraph" w:customStyle="1" w:styleId="xl67">
    <w:name w:val="xl67"/>
    <w:basedOn w:val="Normal"/>
    <w:rsid w:val="00F909A7"/>
    <w:pPr>
      <w:suppressAutoHyphens w:val="0"/>
      <w:spacing w:before="100" w:beforeAutospacing="1" w:after="100" w:afterAutospacing="1" w:line="240" w:lineRule="auto"/>
    </w:pPr>
    <w:rPr>
      <w:rFonts w:ascii="Arial" w:eastAsia="Times New Roman" w:hAnsi="Arial" w:cs="Arial"/>
      <w:b/>
      <w:bCs/>
      <w:kern w:val="0"/>
      <w:lang w:eastAsia="sr-Latn-RS"/>
    </w:rPr>
  </w:style>
  <w:style w:type="paragraph" w:customStyle="1" w:styleId="xl68">
    <w:name w:val="xl68"/>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69">
    <w:name w:val="xl69"/>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70">
    <w:name w:val="xl70"/>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71">
    <w:name w:val="xl71"/>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72">
    <w:name w:val="xl72"/>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73">
    <w:name w:val="xl73"/>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74">
    <w:name w:val="xl74"/>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75">
    <w:name w:val="xl75"/>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76">
    <w:name w:val="xl76"/>
    <w:basedOn w:val="Normal"/>
    <w:rsid w:val="00F909A7"/>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77">
    <w:name w:val="xl77"/>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78">
    <w:name w:val="xl78"/>
    <w:basedOn w:val="Normal"/>
    <w:rsid w:val="00F909A7"/>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79">
    <w:name w:val="xl79"/>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0">
    <w:name w:val="xl80"/>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1">
    <w:name w:val="xl81"/>
    <w:basedOn w:val="Normal"/>
    <w:rsid w:val="00F909A7"/>
    <w:pPr>
      <w:suppressAutoHyphens w:val="0"/>
      <w:spacing w:before="100" w:beforeAutospacing="1" w:after="100" w:afterAutospacing="1" w:line="240" w:lineRule="auto"/>
      <w:jc w:val="both"/>
      <w:textAlignment w:val="center"/>
    </w:pPr>
    <w:rPr>
      <w:rFonts w:ascii="Arial" w:eastAsia="Times New Roman" w:hAnsi="Arial" w:cs="Arial"/>
      <w:color w:val="auto"/>
      <w:kern w:val="0"/>
      <w:lang w:eastAsia="sr-Latn-RS"/>
    </w:rPr>
  </w:style>
  <w:style w:type="paragraph" w:customStyle="1" w:styleId="xl82">
    <w:name w:val="xl82"/>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3">
    <w:name w:val="xl83"/>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84">
    <w:name w:val="xl84"/>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5">
    <w:name w:val="xl85"/>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6">
    <w:name w:val="xl86"/>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7">
    <w:name w:val="xl87"/>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88">
    <w:name w:val="xl88"/>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89">
    <w:name w:val="xl89"/>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u w:val="single"/>
      <w:lang w:eastAsia="sr-Latn-RS"/>
    </w:rPr>
  </w:style>
  <w:style w:type="paragraph" w:customStyle="1" w:styleId="xl90">
    <w:name w:val="xl90"/>
    <w:basedOn w:val="Normal"/>
    <w:rsid w:val="00F909A7"/>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91">
    <w:name w:val="xl91"/>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2">
    <w:name w:val="xl92"/>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93">
    <w:name w:val="xl93"/>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4">
    <w:name w:val="xl94"/>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5">
    <w:name w:val="xl95"/>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96">
    <w:name w:val="xl96"/>
    <w:basedOn w:val="Normal"/>
    <w:rsid w:val="00F909A7"/>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97">
    <w:name w:val="xl97"/>
    <w:basedOn w:val="Normal"/>
    <w:rsid w:val="00F909A7"/>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98">
    <w:name w:val="xl98"/>
    <w:basedOn w:val="Normal"/>
    <w:rsid w:val="00F909A7"/>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99">
    <w:name w:val="xl99"/>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0">
    <w:name w:val="xl100"/>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1">
    <w:name w:val="xl101"/>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02">
    <w:name w:val="xl102"/>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3">
    <w:name w:val="xl103"/>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4">
    <w:name w:val="xl104"/>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05">
    <w:name w:val="xl105"/>
    <w:basedOn w:val="Normal"/>
    <w:rsid w:val="00F909A7"/>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06">
    <w:name w:val="xl106"/>
    <w:basedOn w:val="Normal"/>
    <w:rsid w:val="00F909A7"/>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07">
    <w:name w:val="xl107"/>
    <w:basedOn w:val="Normal"/>
    <w:rsid w:val="00F909A7"/>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08">
    <w:name w:val="xl108"/>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9">
    <w:name w:val="xl109"/>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0">
    <w:name w:val="xl110"/>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1">
    <w:name w:val="xl111"/>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12">
    <w:name w:val="xl112"/>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3">
    <w:name w:val="xl113"/>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4">
    <w:name w:val="xl114"/>
    <w:basedOn w:val="Normal"/>
    <w:rsid w:val="00F909A7"/>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115">
    <w:name w:val="xl115"/>
    <w:basedOn w:val="Normal"/>
    <w:rsid w:val="00F909A7"/>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16">
    <w:name w:val="xl116"/>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17">
    <w:name w:val="xl117"/>
    <w:basedOn w:val="Normal"/>
    <w:rsid w:val="00F909A7"/>
    <w:pPr>
      <w:pBdr>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8">
    <w:name w:val="xl118"/>
    <w:basedOn w:val="Normal"/>
    <w:rsid w:val="00F909A7"/>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9">
    <w:name w:val="xl119"/>
    <w:basedOn w:val="Normal"/>
    <w:rsid w:val="00F909A7"/>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0">
    <w:name w:val="xl120"/>
    <w:basedOn w:val="Normal"/>
    <w:rsid w:val="00F909A7"/>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1">
    <w:name w:val="xl121"/>
    <w:basedOn w:val="Normal"/>
    <w:rsid w:val="00F909A7"/>
    <w:pPr>
      <w:pBdr>
        <w:top w:val="single" w:sz="8"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22">
    <w:name w:val="xl122"/>
    <w:basedOn w:val="Normal"/>
    <w:rsid w:val="00F909A7"/>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3">
    <w:name w:val="xl123"/>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4">
    <w:name w:val="xl124"/>
    <w:basedOn w:val="Normal"/>
    <w:rsid w:val="00F909A7"/>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125">
    <w:name w:val="xl125"/>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6">
    <w:name w:val="xl126"/>
    <w:basedOn w:val="Normal"/>
    <w:rsid w:val="00F909A7"/>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27">
    <w:name w:val="xl127"/>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8">
    <w:name w:val="xl128"/>
    <w:basedOn w:val="Normal"/>
    <w:rsid w:val="00F909A7"/>
    <w:pPr>
      <w:suppressAutoHyphens w:val="0"/>
      <w:spacing w:before="100" w:beforeAutospacing="1" w:after="100" w:afterAutospacing="1" w:line="240" w:lineRule="auto"/>
      <w:jc w:val="both"/>
    </w:pPr>
    <w:rPr>
      <w:rFonts w:ascii="Arial" w:eastAsia="Times New Roman" w:hAnsi="Arial" w:cs="Arial"/>
      <w:color w:val="auto"/>
      <w:kern w:val="0"/>
      <w:lang w:eastAsia="sr-Latn-RS"/>
    </w:rPr>
  </w:style>
  <w:style w:type="paragraph" w:customStyle="1" w:styleId="xl129">
    <w:name w:val="xl129"/>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30">
    <w:name w:val="xl130"/>
    <w:basedOn w:val="Normal"/>
    <w:rsid w:val="00F909A7"/>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31">
    <w:name w:val="xl131"/>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2">
    <w:name w:val="xl132"/>
    <w:basedOn w:val="Normal"/>
    <w:rsid w:val="00F909A7"/>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sr-Latn-RS"/>
    </w:rPr>
  </w:style>
  <w:style w:type="paragraph" w:customStyle="1" w:styleId="xl133">
    <w:name w:val="xl133"/>
    <w:basedOn w:val="Normal"/>
    <w:rsid w:val="00F909A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4">
    <w:name w:val="xl134"/>
    <w:basedOn w:val="Normal"/>
    <w:rsid w:val="00F909A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5">
    <w:name w:val="xl135"/>
    <w:basedOn w:val="Normal"/>
    <w:rsid w:val="00F909A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6">
    <w:name w:val="xl136"/>
    <w:basedOn w:val="Normal"/>
    <w:rsid w:val="00F909A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7">
    <w:name w:val="xl137"/>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38">
    <w:name w:val="xl138"/>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9">
    <w:name w:val="xl139"/>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40">
    <w:name w:val="xl140"/>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1">
    <w:name w:val="xl141"/>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i/>
      <w:iCs/>
      <w:color w:val="auto"/>
      <w:kern w:val="0"/>
      <w:lang w:eastAsia="sr-Latn-RS"/>
    </w:rPr>
  </w:style>
  <w:style w:type="paragraph" w:customStyle="1" w:styleId="xl142">
    <w:name w:val="xl142"/>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143">
    <w:name w:val="xl143"/>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4">
    <w:name w:val="xl144"/>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45">
    <w:name w:val="xl145"/>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6">
    <w:name w:val="xl146"/>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sr-Latn-RS"/>
    </w:rPr>
  </w:style>
  <w:style w:type="paragraph" w:customStyle="1" w:styleId="xl147">
    <w:name w:val="xl147"/>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8">
    <w:name w:val="xl148"/>
    <w:basedOn w:val="Normal"/>
    <w:rsid w:val="00F909A7"/>
    <w:pPr>
      <w:suppressAutoHyphens w:val="0"/>
      <w:spacing w:before="100" w:beforeAutospacing="1" w:after="100" w:afterAutospacing="1" w:line="240" w:lineRule="auto"/>
      <w:jc w:val="right"/>
    </w:pPr>
    <w:rPr>
      <w:rFonts w:ascii="Arial" w:eastAsia="Times New Roman" w:hAnsi="Arial" w:cs="Arial"/>
      <w:b/>
      <w:bCs/>
      <w:color w:val="auto"/>
      <w:kern w:val="0"/>
      <w:sz w:val="22"/>
      <w:szCs w:val="22"/>
      <w:lang w:eastAsia="sr-Latn-RS"/>
    </w:rPr>
  </w:style>
  <w:style w:type="paragraph" w:customStyle="1" w:styleId="xl149">
    <w:name w:val="xl149"/>
    <w:basedOn w:val="Normal"/>
    <w:rsid w:val="00F909A7"/>
    <w:pPr>
      <w:suppressAutoHyphens w:val="0"/>
      <w:spacing w:before="100" w:beforeAutospacing="1" w:after="100" w:afterAutospacing="1" w:line="240" w:lineRule="auto"/>
    </w:pPr>
    <w:rPr>
      <w:rFonts w:ascii="Arial" w:eastAsia="Times New Roman" w:hAnsi="Arial" w:cs="Arial"/>
      <w:b/>
      <w:bCs/>
      <w:color w:val="auto"/>
      <w:kern w:val="0"/>
      <w:sz w:val="22"/>
      <w:szCs w:val="22"/>
      <w:lang w:eastAsia="sr-Latn-RS"/>
    </w:rPr>
  </w:style>
  <w:style w:type="paragraph" w:customStyle="1" w:styleId="xl150">
    <w:name w:val="xl150"/>
    <w:basedOn w:val="Normal"/>
    <w:rsid w:val="00F909A7"/>
    <w:pPr>
      <w:suppressAutoHyphens w:val="0"/>
      <w:spacing w:before="100" w:beforeAutospacing="1" w:after="100" w:afterAutospacing="1" w:line="240" w:lineRule="auto"/>
    </w:pPr>
    <w:rPr>
      <w:rFonts w:ascii="Arial" w:eastAsia="Times New Roman" w:hAnsi="Arial" w:cs="Arial"/>
      <w:b/>
      <w:bCs/>
      <w:color w:val="auto"/>
      <w:kern w:val="0"/>
      <w:sz w:val="22"/>
      <w:szCs w:val="22"/>
      <w:lang w:eastAsia="sr-Latn-RS"/>
    </w:rPr>
  </w:style>
  <w:style w:type="paragraph" w:customStyle="1" w:styleId="xl151">
    <w:name w:val="xl151"/>
    <w:basedOn w:val="Normal"/>
    <w:rsid w:val="00F909A7"/>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2">
    <w:name w:val="xl152"/>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sr-Latn-RS"/>
    </w:rPr>
  </w:style>
  <w:style w:type="paragraph" w:customStyle="1" w:styleId="xl153">
    <w:name w:val="xl153"/>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sz w:val="22"/>
      <w:szCs w:val="22"/>
      <w:lang w:eastAsia="sr-Latn-RS"/>
    </w:rPr>
  </w:style>
  <w:style w:type="paragraph" w:customStyle="1" w:styleId="xl154">
    <w:name w:val="xl154"/>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55">
    <w:name w:val="xl155"/>
    <w:basedOn w:val="Normal"/>
    <w:rsid w:val="00F909A7"/>
    <w:pPr>
      <w:pBdr>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eastAsia="sr-Latn-RS"/>
    </w:rPr>
  </w:style>
  <w:style w:type="paragraph" w:customStyle="1" w:styleId="xl156">
    <w:name w:val="xl156"/>
    <w:basedOn w:val="Normal"/>
    <w:rsid w:val="00F909A7"/>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7">
    <w:name w:val="xl157"/>
    <w:basedOn w:val="Normal"/>
    <w:rsid w:val="00F909A7"/>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8">
    <w:name w:val="xl158"/>
    <w:basedOn w:val="Normal"/>
    <w:rsid w:val="00F909A7"/>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9">
    <w:name w:val="xl159"/>
    <w:basedOn w:val="Normal"/>
    <w:rsid w:val="00F909A7"/>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0">
    <w:name w:val="xl160"/>
    <w:basedOn w:val="Normal"/>
    <w:rsid w:val="00F909A7"/>
    <w:pPr>
      <w:pBdr>
        <w:top w:val="single" w:sz="8"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61">
    <w:name w:val="xl161"/>
    <w:basedOn w:val="Normal"/>
    <w:rsid w:val="00F909A7"/>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2">
    <w:name w:val="xl162"/>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3">
    <w:name w:val="xl163"/>
    <w:basedOn w:val="Normal"/>
    <w:rsid w:val="00F909A7"/>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64">
    <w:name w:val="xl164"/>
    <w:basedOn w:val="Normal"/>
    <w:rsid w:val="00F909A7"/>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sr-Latn-RS"/>
    </w:rPr>
  </w:style>
  <w:style w:type="paragraph" w:customStyle="1" w:styleId="xl165">
    <w:name w:val="xl165"/>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66">
    <w:name w:val="xl166"/>
    <w:basedOn w:val="Normal"/>
    <w:rsid w:val="00F909A7"/>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67">
    <w:name w:val="xl167"/>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68">
    <w:name w:val="xl168"/>
    <w:basedOn w:val="Normal"/>
    <w:rsid w:val="00F909A7"/>
    <w:pPr>
      <w:pBdr>
        <w:top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69">
    <w:name w:val="xl169"/>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70">
    <w:name w:val="xl170"/>
    <w:basedOn w:val="Normal"/>
    <w:rsid w:val="00F909A7"/>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171">
    <w:name w:val="xl171"/>
    <w:basedOn w:val="Normal"/>
    <w:rsid w:val="00F909A7"/>
    <w:pPr>
      <w:pBdr>
        <w:top w:val="double" w:sz="6"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72">
    <w:name w:val="xl172"/>
    <w:basedOn w:val="Normal"/>
    <w:rsid w:val="00F909A7"/>
    <w:pPr>
      <w:pBdr>
        <w:top w:val="double" w:sz="6"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73">
    <w:name w:val="xl173"/>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74">
    <w:name w:val="xl174"/>
    <w:basedOn w:val="Normal"/>
    <w:rsid w:val="00F909A7"/>
    <w:pPr>
      <w:pBdr>
        <w:top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75">
    <w:name w:val="xl175"/>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sz w:val="22"/>
      <w:szCs w:val="22"/>
      <w:lang w:eastAsia="sr-Latn-RS"/>
    </w:rPr>
  </w:style>
  <w:style w:type="character" w:customStyle="1" w:styleId="CommentReference2">
    <w:name w:val="Comment Reference2"/>
    <w:rsid w:val="00F909A7"/>
    <w:rPr>
      <w:sz w:val="16"/>
      <w:szCs w:val="16"/>
    </w:rPr>
  </w:style>
  <w:style w:type="paragraph" w:customStyle="1" w:styleId="CommentText2">
    <w:name w:val="Comment Text2"/>
    <w:basedOn w:val="Normal"/>
    <w:rsid w:val="00F909A7"/>
    <w:rPr>
      <w:sz w:val="20"/>
      <w:szCs w:val="20"/>
    </w:rPr>
  </w:style>
  <w:style w:type="paragraph" w:customStyle="1" w:styleId="CommentSubject2">
    <w:name w:val="Comment Subject2"/>
    <w:basedOn w:val="CommentText2"/>
    <w:rsid w:val="00F909A7"/>
    <w:rPr>
      <w:b/>
      <w:bCs/>
    </w:rPr>
  </w:style>
  <w:style w:type="paragraph" w:styleId="HTMLPreformatted">
    <w:name w:val="HTML Preformatted"/>
    <w:basedOn w:val="Normal"/>
    <w:link w:val="HTMLPreformattedChar"/>
    <w:rsid w:val="00F90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val="en-US" w:eastAsia="en-US"/>
    </w:rPr>
  </w:style>
  <w:style w:type="character" w:customStyle="1" w:styleId="HTMLPreformattedChar">
    <w:name w:val="HTML Preformatted Char"/>
    <w:basedOn w:val="DefaultParagraphFont"/>
    <w:link w:val="HTMLPreformatted"/>
    <w:rsid w:val="00F909A7"/>
    <w:rPr>
      <w:rFonts w:ascii="Courier New" w:eastAsia="Times New Roman" w:hAnsi="Courier New" w:cs="Courier New"/>
      <w:sz w:val="20"/>
      <w:szCs w:val="20"/>
      <w:lang w:val="en-US"/>
    </w:rPr>
  </w:style>
  <w:style w:type="paragraph" w:customStyle="1" w:styleId="CM6">
    <w:name w:val="CM6"/>
    <w:basedOn w:val="Normal"/>
    <w:next w:val="Normal"/>
    <w:uiPriority w:val="3"/>
    <w:rsid w:val="00F909A7"/>
    <w:pPr>
      <w:widowControl w:val="0"/>
      <w:autoSpaceDE w:val="0"/>
      <w:spacing w:line="276" w:lineRule="atLeast"/>
    </w:pPr>
    <w:rPr>
      <w:rFonts w:ascii="Arial" w:eastAsia="Times New Roman" w:hAnsi="Arial" w:cs="Arial"/>
      <w:color w:val="auto"/>
      <w:kern w:val="0"/>
      <w:lang w:val="en-GB" w:eastAsia="zh-CN"/>
    </w:rPr>
  </w:style>
  <w:style w:type="paragraph" w:customStyle="1" w:styleId="Normal1">
    <w:name w:val="Normal1"/>
    <w:basedOn w:val="Normal"/>
    <w:rsid w:val="00F909A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povic@vrsac.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CA8A-CAA2-45AF-A28E-439E6DD3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62</Pages>
  <Words>15604</Words>
  <Characters>88944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Slavica Popovic</cp:lastModifiedBy>
  <cp:revision>26</cp:revision>
  <dcterms:created xsi:type="dcterms:W3CDTF">2017-06-27T08:35:00Z</dcterms:created>
  <dcterms:modified xsi:type="dcterms:W3CDTF">2017-06-30T14:10:00Z</dcterms:modified>
</cp:coreProperties>
</file>